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A5" w:rsidRPr="009542A5" w:rsidRDefault="009542A5" w:rsidP="009542A5">
      <w:pPr>
        <w:jc w:val="center"/>
        <w:rPr>
          <w:b/>
        </w:rPr>
      </w:pPr>
      <w:r w:rsidRPr="009542A5">
        <w:rPr>
          <w:b/>
        </w:rPr>
        <w:t xml:space="preserve">ПОЛОЖЕНИЕ о порядке перехода </w:t>
      </w:r>
      <w:proofErr w:type="gramStart"/>
      <w:r w:rsidRPr="009542A5">
        <w:rPr>
          <w:b/>
        </w:rPr>
        <w:t>обучающихся</w:t>
      </w:r>
      <w:proofErr w:type="gramEnd"/>
      <w:r w:rsidRPr="009542A5">
        <w:rPr>
          <w:b/>
        </w:rPr>
        <w:t xml:space="preserve"> по образовательным программам высшего образования с платного обучения на бесплатное (утверждено приказом ЮФУ от 25 октября 2013 года № 397-ОД)</w:t>
      </w:r>
    </w:p>
    <w:p w:rsidR="009542A5" w:rsidRPr="009542A5" w:rsidRDefault="009542A5" w:rsidP="009542A5">
      <w:pPr>
        <w:jc w:val="center"/>
        <w:rPr>
          <w:b/>
        </w:rPr>
      </w:pPr>
      <w:r w:rsidRPr="009542A5">
        <w:rPr>
          <w:b/>
        </w:rPr>
        <w:t>I. ОБЩИЕ ПОЛОЖЕНИЯ</w:t>
      </w:r>
    </w:p>
    <w:p w:rsidR="009542A5" w:rsidRDefault="009542A5">
      <w:r>
        <w:t xml:space="preserve">1.1. Положение определяет основания и порядок перехода студентов, обучающихся на основе заключенного договора на оказание платных образовательных услуг, на места, финансируемые за счет бюджетных ассигнований из средств федерального бюджета. </w:t>
      </w:r>
    </w:p>
    <w:p w:rsidR="009542A5" w:rsidRDefault="009542A5">
      <w:r>
        <w:t xml:space="preserve">1.2. Настоящее Положение разработано в соответствии с: - Законом Российской Федерации от 29.12.2012 № 273-ФЗ «Об образовании в Российской Федерации»; - Приказом Министерства образования и науки Российской Федерации от 06.06.2013 г. № 443 «Об утверждении порядка и случаев перехода лиц, обучающихся по образовательным программам среднего профессионального и высшего образования, с платного обучения </w:t>
      </w:r>
      <w:proofErr w:type="gramStart"/>
      <w:r>
        <w:t>на</w:t>
      </w:r>
      <w:proofErr w:type="gramEnd"/>
      <w:r>
        <w:t xml:space="preserve"> бесплатное»; - Порядком приема граждан в образовательные учреждения высшего профессионального образования, имеющие государственную аккредитацию, утвержденным приказом Министерства образования и науки Российской Федерации от 28.12.2011 г. № 2895, зарегистрированным в Минюсте России 24.01.2012 г. №23011; -Уставом университета. </w:t>
      </w:r>
    </w:p>
    <w:p w:rsidR="009542A5" w:rsidRDefault="009542A5">
      <w:r>
        <w:t xml:space="preserve">1.3. В соответствии с Законом «Об образовании в Российской Федерации» Южный федеральный университет осуществляет подготовку специалистов, бакалавров и магистров за счет бюджетных ассигнований федерального бюджета в пределах контрольных цифр приема на конкурсной основе. </w:t>
      </w:r>
    </w:p>
    <w:p w:rsidR="009542A5" w:rsidRDefault="009542A5">
      <w:r>
        <w:t xml:space="preserve">1.4.Университет вправе осуществлять прием граждан на </w:t>
      </w:r>
      <w:proofErr w:type="gramStart"/>
      <w:r>
        <w:t>обучение по</w:t>
      </w:r>
      <w:proofErr w:type="gramEnd"/>
      <w:r>
        <w:t xml:space="preserve"> образовательным программам среднего профессионального и высшего образования с оплатой стоимости обучения юридическими или физическими лицами. </w:t>
      </w:r>
    </w:p>
    <w:p w:rsidR="009542A5" w:rsidRDefault="009542A5">
      <w:r>
        <w:t xml:space="preserve">1.5. Настоящий Порядок распространяется также на иностранных граждан, которые в соответствии с законодательством Российской Федерации вправе обучаться за счет бюджетных ассигнований 89 федерального бюджета, бюджетов субъектов Российской Федерации и местных бюджетов. </w:t>
      </w:r>
    </w:p>
    <w:p w:rsidR="009542A5" w:rsidRPr="009542A5" w:rsidRDefault="009542A5" w:rsidP="009542A5">
      <w:pPr>
        <w:jc w:val="center"/>
        <w:rPr>
          <w:b/>
        </w:rPr>
      </w:pPr>
      <w:r w:rsidRPr="009542A5">
        <w:rPr>
          <w:b/>
        </w:rPr>
        <w:t xml:space="preserve">II. ОСНОВАНИЯ ПЕРЕХОДА С ПЛАТНОГО ОБУЧЕНИЯ НА </w:t>
      </w:r>
      <w:proofErr w:type="gramStart"/>
      <w:r w:rsidRPr="009542A5">
        <w:rPr>
          <w:b/>
        </w:rPr>
        <w:t>БЕСПЛАТНОЕ</w:t>
      </w:r>
      <w:proofErr w:type="gramEnd"/>
    </w:p>
    <w:p w:rsidR="009542A5" w:rsidRDefault="009542A5">
      <w:r>
        <w:t xml:space="preserve">2.1. Переход обучающегося с платного обучения на </w:t>
      </w:r>
      <w:proofErr w:type="gramStart"/>
      <w:r>
        <w:t>бесплатное</w:t>
      </w:r>
      <w:proofErr w:type="gramEnd"/>
      <w:r>
        <w:t xml:space="preserve"> осуществляется при наличии вакантных бюджетных мест по соответствующей образовательной программе и форме обучения на соответствующем курсе. </w:t>
      </w:r>
    </w:p>
    <w:p w:rsidR="009542A5" w:rsidRDefault="009542A5">
      <w:r>
        <w:t xml:space="preserve">2.2. Право на переход с платного обучения на бесплатное имеет лицо, обучающееся в Университете на основании договора об оказании платных образовательных услуг, не имеющее на момент подачи заявления академической задолженности, дисциплинарных взысканий, задолженности по оплате обучения, при наличии одного из следующих условий: </w:t>
      </w:r>
    </w:p>
    <w:p w:rsidR="009542A5" w:rsidRDefault="009542A5">
      <w:r>
        <w:t xml:space="preserve">2.2.1. Обучения в течение двух семестров, предшествующих подаче заявления, на «отлично»; </w:t>
      </w:r>
    </w:p>
    <w:p w:rsidR="009542A5" w:rsidRDefault="009542A5">
      <w:r>
        <w:t xml:space="preserve">2.2.2. Отнесения к следующим категориям граждан: - детей-сирот и детей, оставшихся без попечения родителей, а также лицам из числа детей-сирот и детей, оставшихся без попечения родителей; - граждан в возрасте до двадцати лет, имеющих только одного родителя; - инвалида 1 группы, если среднедушевой доход </w:t>
      </w:r>
      <w:proofErr w:type="gramStart"/>
      <w:r>
        <w:t>семьи</w:t>
      </w:r>
      <w:proofErr w:type="gramEnd"/>
      <w:r>
        <w:t xml:space="preserve"> ниже величины прожиточного минимума, установленного в соответствующем субъекте Российской Федерации; </w:t>
      </w:r>
    </w:p>
    <w:p w:rsidR="009542A5" w:rsidRDefault="009542A5">
      <w:r>
        <w:lastRenderedPageBreak/>
        <w:t xml:space="preserve">2.2.3. Утраты </w:t>
      </w:r>
      <w:proofErr w:type="gramStart"/>
      <w:r>
        <w:t>обучающимся</w:t>
      </w:r>
      <w:proofErr w:type="gramEnd"/>
      <w:r>
        <w:t xml:space="preserve"> в период обучения одного или обоих родителей (законных представителей) или единственного родителя (законного представителя). </w:t>
      </w:r>
    </w:p>
    <w:p w:rsidR="009542A5" w:rsidRPr="009542A5" w:rsidRDefault="009542A5" w:rsidP="009542A5">
      <w:pPr>
        <w:jc w:val="center"/>
        <w:rPr>
          <w:b/>
        </w:rPr>
      </w:pPr>
      <w:r w:rsidRPr="009542A5">
        <w:rPr>
          <w:b/>
        </w:rPr>
        <w:t xml:space="preserve">III. ПОРЯДОК ПЕРЕХОДА С ПЛАТНОГО ОБУЧЕНИЯ НА </w:t>
      </w:r>
      <w:proofErr w:type="gramStart"/>
      <w:r w:rsidRPr="009542A5">
        <w:rPr>
          <w:b/>
        </w:rPr>
        <w:t>БЕСПЛАТНОЕ</w:t>
      </w:r>
      <w:proofErr w:type="gramEnd"/>
    </w:p>
    <w:p w:rsidR="009542A5" w:rsidRDefault="009542A5">
      <w:r>
        <w:t xml:space="preserve">3.1. Решение о переходе обучающегося с платного обучения </w:t>
      </w:r>
      <w:proofErr w:type="gramStart"/>
      <w:r>
        <w:t>на</w:t>
      </w:r>
      <w:proofErr w:type="gramEnd"/>
      <w:r>
        <w:t xml:space="preserve"> бесплатное принимается созданной в Университете Комиссией. Состав Комиссии формируется по приказу ректора, с обязательным участием представителей студенческого самоуправления. </w:t>
      </w:r>
    </w:p>
    <w:p w:rsidR="009542A5" w:rsidRDefault="009542A5">
      <w:r>
        <w:t xml:space="preserve">3.2. Материалы для работы Комиссии представляют структурные подразделения Университета, в которые поступили от </w:t>
      </w:r>
      <w:proofErr w:type="gramStart"/>
      <w:r>
        <w:t>обучающихся</w:t>
      </w:r>
      <w:proofErr w:type="gramEnd"/>
      <w:r>
        <w:t xml:space="preserve"> заявления о переходе с платного обучения на бесплатное. </w:t>
      </w:r>
    </w:p>
    <w:p w:rsidR="009542A5" w:rsidRDefault="009542A5">
      <w:r>
        <w:t xml:space="preserve">3.3. Для перехода на вакантное бюджетное место </w:t>
      </w:r>
      <w:proofErr w:type="gramStart"/>
      <w:r>
        <w:t>обучающийся</w:t>
      </w:r>
      <w:proofErr w:type="gramEnd"/>
      <w:r>
        <w:t xml:space="preserve"> подает руководителю структурного подразделения (руководителю академии, декану факультета, директору филиала) заявление на имя ректора с приложением всех необходимых документов. Заявления подаются два раза в год не позднее 15 календарных дней по окончании семестра. </w:t>
      </w:r>
    </w:p>
    <w:p w:rsidR="009542A5" w:rsidRDefault="009542A5">
      <w:r>
        <w:t xml:space="preserve">3.4. Заявление в пятидневный срок рассматривается руководителем структурного подразделения и при его согласии (на заявлении) передается в Комиссию с прилагаемыми к нему документами, а также информацией структурного подразделения, содержащей сведения: - о результатах промежуточной аттестации; - об отсутствии дисциплинарных взысканий; - об отсутствии задолженности по оплате за обучение. </w:t>
      </w:r>
    </w:p>
    <w:p w:rsidR="009542A5" w:rsidRDefault="009542A5">
      <w:r>
        <w:t xml:space="preserve">3.5. При рассмотрении Комиссией заявлений обучающихся приоритет отдается: </w:t>
      </w:r>
    </w:p>
    <w:p w:rsidR="009542A5" w:rsidRDefault="009542A5">
      <w:r>
        <w:t xml:space="preserve">3.5.1. в первую очередь – </w:t>
      </w:r>
      <w:proofErr w:type="gramStart"/>
      <w:r>
        <w:t>обучающимся</w:t>
      </w:r>
      <w:proofErr w:type="gramEnd"/>
      <w:r>
        <w:t xml:space="preserve"> два семестра, предшествующих подаче заявления, на «отлично»; </w:t>
      </w:r>
    </w:p>
    <w:p w:rsidR="009542A5" w:rsidRDefault="009542A5">
      <w:r>
        <w:t xml:space="preserve">3.5.2. во вторую очередь – </w:t>
      </w:r>
      <w:proofErr w:type="gramStart"/>
      <w:r>
        <w:t>обучающимся</w:t>
      </w:r>
      <w:proofErr w:type="gramEnd"/>
      <w:r>
        <w:t xml:space="preserve">, соответствующим условию, указанному в п.2.2.2; </w:t>
      </w:r>
    </w:p>
    <w:p w:rsidR="009542A5" w:rsidRDefault="009542A5">
      <w:r>
        <w:t xml:space="preserve">3.5.3. в третью очередь – </w:t>
      </w:r>
      <w:proofErr w:type="gramStart"/>
      <w:r>
        <w:t>обучающимся</w:t>
      </w:r>
      <w:proofErr w:type="gramEnd"/>
      <w:r>
        <w:t xml:space="preserve">, соответствующим условию, указанному в п.2.2.3. При наличии двух и более кандидатов первой очереди на одно вакантное бюджетное место приоритет отдается </w:t>
      </w:r>
      <w:proofErr w:type="gramStart"/>
      <w:r>
        <w:t>обучающимся</w:t>
      </w:r>
      <w:proofErr w:type="gramEnd"/>
      <w:r>
        <w:t xml:space="preserve">, имеющим особые достижения в учебной, научно-исследовательской, общественной, культурно-творческой и спортивной деятельности ЮФУ. </w:t>
      </w:r>
    </w:p>
    <w:p w:rsidR="009542A5" w:rsidRDefault="009542A5">
      <w:r>
        <w:t xml:space="preserve">3.6. В результате рассмотрения заявления обучающегося, прилагаемых к нему документов и информации структурного подразделения, Комиссией с учетом вакантных бюджетных мест принимается одно из следующих решений: - о переходе обучающегося с платного обучения </w:t>
      </w:r>
      <w:proofErr w:type="gramStart"/>
      <w:r>
        <w:t>на</w:t>
      </w:r>
      <w:proofErr w:type="gramEnd"/>
      <w:r>
        <w:t xml:space="preserve"> бесплатное; - об отказе в переходе обучающего с платного обучения на бесплатное. </w:t>
      </w:r>
    </w:p>
    <w:p w:rsidR="009542A5" w:rsidRDefault="009542A5">
      <w:r>
        <w:t xml:space="preserve">3.7. Протокол заседания Комиссии размещается на сайте Университета. </w:t>
      </w:r>
    </w:p>
    <w:p w:rsidR="00773E6A" w:rsidRDefault="009542A5">
      <w:r>
        <w:t xml:space="preserve">3.8. Переход студента с платного обучения на </w:t>
      </w:r>
      <w:proofErr w:type="gramStart"/>
      <w:r>
        <w:t>бюджетное</w:t>
      </w:r>
      <w:proofErr w:type="gramEnd"/>
      <w:r>
        <w:t xml:space="preserve"> оформляется приказом ректора или уполномоченного им лица, не позднее 10 календарных дней с даты принятия комиссией решения о таком переходе. После выхода приказа студент в установленном порядке назначается на стипендию.</w:t>
      </w:r>
    </w:p>
    <w:p w:rsidR="009542A5" w:rsidRDefault="009542A5"/>
    <w:sectPr w:rsidR="009542A5" w:rsidSect="009C2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542A5"/>
    <w:rsid w:val="00016FC2"/>
    <w:rsid w:val="00123B77"/>
    <w:rsid w:val="00662415"/>
    <w:rsid w:val="006A18F4"/>
    <w:rsid w:val="009542A5"/>
    <w:rsid w:val="009C2DEE"/>
    <w:rsid w:val="00AD661A"/>
    <w:rsid w:val="00E15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</dc:creator>
  <cp:keywords/>
  <dc:description/>
  <cp:lastModifiedBy>мой</cp:lastModifiedBy>
  <cp:revision>2</cp:revision>
  <dcterms:created xsi:type="dcterms:W3CDTF">2016-09-18T22:29:00Z</dcterms:created>
  <dcterms:modified xsi:type="dcterms:W3CDTF">2016-09-18T22:31:00Z</dcterms:modified>
</cp:coreProperties>
</file>