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8F99">
      <w:pPr>
        <w:pStyle w:val="6"/>
        <w:spacing w:before="250"/>
        <w:rPr>
          <w:rFonts w:ascii="Times New Roman"/>
          <w:sz w:val="32"/>
        </w:rPr>
      </w:pPr>
    </w:p>
    <w:p w14:paraId="2AC8CD3B">
      <w:pPr>
        <w:pStyle w:val="2"/>
        <w:ind w:left="6"/>
        <w:rPr>
          <w:u w:val="none"/>
        </w:rPr>
      </w:pPr>
      <w:r>
        <w:t>Experiment</w:t>
      </w:r>
      <w:r>
        <w:rPr>
          <w:spacing w:val="-13"/>
        </w:rPr>
        <w:t xml:space="preserve"> </w:t>
      </w:r>
      <w:r>
        <w:rPr>
          <w:spacing w:val="-10"/>
        </w:rPr>
        <w:t>3</w:t>
      </w:r>
    </w:p>
    <w:p w14:paraId="74761298">
      <w:pPr>
        <w:spacing w:before="311"/>
        <w:ind w:right="7"/>
        <w:jc w:val="center"/>
        <w:rPr>
          <w:b/>
          <w:sz w:val="32"/>
        </w:rPr>
      </w:pPr>
      <w:r>
        <w:rPr>
          <w:b/>
          <w:sz w:val="32"/>
          <w:u w:val="single"/>
        </w:rPr>
        <w:t>Implementation</w:t>
      </w:r>
      <w:r>
        <w:rPr>
          <w:b/>
          <w:spacing w:val="-13"/>
          <w:sz w:val="32"/>
          <w:u w:val="single"/>
        </w:rPr>
        <w:t xml:space="preserve"> </w:t>
      </w:r>
      <w:r>
        <w:rPr>
          <w:b/>
          <w:sz w:val="32"/>
          <w:u w:val="single"/>
        </w:rPr>
        <w:t>of</w:t>
      </w:r>
      <w:r>
        <w:rPr>
          <w:b/>
          <w:spacing w:val="-11"/>
          <w:sz w:val="32"/>
          <w:u w:val="single"/>
        </w:rPr>
        <w:t xml:space="preserve"> </w:t>
      </w:r>
      <w:r>
        <w:rPr>
          <w:b/>
          <w:sz w:val="32"/>
          <w:u w:val="single"/>
        </w:rPr>
        <w:t>Arithmetic</w:t>
      </w:r>
      <w:r>
        <w:rPr>
          <w:b/>
          <w:spacing w:val="-10"/>
          <w:sz w:val="32"/>
          <w:u w:val="single"/>
        </w:rPr>
        <w:t xml:space="preserve"> </w:t>
      </w:r>
      <w:r>
        <w:rPr>
          <w:b/>
          <w:sz w:val="32"/>
          <w:u w:val="single"/>
        </w:rPr>
        <w:t>Circuits</w:t>
      </w:r>
      <w:r>
        <w:rPr>
          <w:b/>
          <w:spacing w:val="-11"/>
          <w:sz w:val="32"/>
          <w:u w:val="single"/>
        </w:rPr>
        <w:t xml:space="preserve"> </w:t>
      </w:r>
      <w:r>
        <w:rPr>
          <w:b/>
          <w:sz w:val="32"/>
          <w:u w:val="single"/>
        </w:rPr>
        <w:t>Using</w:t>
      </w:r>
      <w:r>
        <w:rPr>
          <w:b/>
          <w:spacing w:val="-10"/>
          <w:sz w:val="32"/>
          <w:u w:val="single"/>
        </w:rPr>
        <w:t xml:space="preserve"> </w:t>
      </w:r>
      <w:r>
        <w:rPr>
          <w:b/>
          <w:spacing w:val="-4"/>
          <w:sz w:val="32"/>
          <w:u w:val="single"/>
        </w:rPr>
        <w:t>FPGA</w:t>
      </w:r>
    </w:p>
    <w:p w14:paraId="70B439F7">
      <w:pPr>
        <w:pStyle w:val="3"/>
        <w:spacing w:before="267"/>
        <w:ind w:left="1015" w:firstLine="0"/>
      </w:pPr>
      <w:r>
        <w:rPr>
          <w:spacing w:val="-2"/>
        </w:rPr>
        <w:t>Objective</w:t>
      </w:r>
    </w:p>
    <w:p w14:paraId="4D20B689">
      <w:pPr>
        <w:pStyle w:val="6"/>
        <w:spacing w:before="263" w:line="259" w:lineRule="auto"/>
        <w:ind w:left="1015" w:right="1027"/>
        <w:jc w:val="both"/>
      </w:pPr>
      <w:r>
        <w:t>The objective of this experiment is to design and implement fundamental arithmetic circuits on an FPGA. These circuits include half adder, full adder, half subtractor, full subtractor, and</w:t>
      </w:r>
      <w:r>
        <w:rPr>
          <w:spacing w:val="-8"/>
        </w:rPr>
        <w:t xml:space="preserve"> </w:t>
      </w:r>
      <w:r>
        <w:t>a</w:t>
      </w:r>
      <w:r>
        <w:rPr>
          <w:spacing w:val="-8"/>
        </w:rPr>
        <w:t xml:space="preserve"> </w:t>
      </w:r>
      <w:r>
        <w:t xml:space="preserve">comparator. Each circuit will be designed using Verilog HDL and implemented on the FPGA using the specified </w:t>
      </w:r>
      <w:r>
        <w:rPr>
          <w:spacing w:val="-2"/>
        </w:rPr>
        <w:t>pinout.</w:t>
      </w:r>
    </w:p>
    <w:p w14:paraId="7B077EB5">
      <w:pPr>
        <w:pStyle w:val="9"/>
        <w:numPr>
          <w:ilvl w:val="0"/>
          <w:numId w:val="1"/>
        </w:numPr>
        <w:tabs>
          <w:tab w:val="left" w:pos="1215"/>
        </w:tabs>
        <w:spacing w:before="279"/>
        <w:ind w:left="1215" w:hanging="200"/>
        <w:rPr>
          <w:b/>
          <w:sz w:val="26"/>
        </w:rPr>
      </w:pPr>
      <w:r>
        <w:rPr>
          <w:b/>
          <w:spacing w:val="-6"/>
          <w:sz w:val="26"/>
          <w:u w:val="single"/>
        </w:rPr>
        <w:t xml:space="preserve"> </w:t>
      </w:r>
      <w:r>
        <w:rPr>
          <w:b/>
          <w:sz w:val="26"/>
          <w:u w:val="single"/>
        </w:rPr>
        <w:t>Half</w:t>
      </w:r>
      <w:r>
        <w:rPr>
          <w:b/>
          <w:spacing w:val="-2"/>
          <w:sz w:val="26"/>
          <w:u w:val="single"/>
        </w:rPr>
        <w:t xml:space="preserve"> Adder</w:t>
      </w:r>
    </w:p>
    <w:p w14:paraId="6994D6E5">
      <w:pPr>
        <w:pStyle w:val="9"/>
        <w:numPr>
          <w:ilvl w:val="1"/>
          <w:numId w:val="1"/>
        </w:numPr>
        <w:tabs>
          <w:tab w:val="left" w:pos="1400"/>
        </w:tabs>
        <w:spacing w:before="264"/>
        <w:ind w:left="1400" w:hanging="385"/>
        <w:rPr>
          <w:b/>
        </w:rPr>
      </w:pPr>
      <w:r>
        <w:rPr>
          <w:b/>
          <w:spacing w:val="-2"/>
        </w:rPr>
        <w:t>Theory</w:t>
      </w:r>
    </w:p>
    <w:p w14:paraId="0E04F3D3">
      <w:pPr>
        <w:pStyle w:val="6"/>
        <w:spacing w:before="261" w:line="259" w:lineRule="auto"/>
        <w:ind w:left="1015" w:right="482"/>
      </w:pPr>
      <w:r>
        <w:t>The</w:t>
      </w:r>
      <w:r>
        <w:rPr>
          <w:spacing w:val="18"/>
        </w:rPr>
        <w:t xml:space="preserve"> </w:t>
      </w:r>
      <w:r>
        <w:t>half</w:t>
      </w:r>
      <w:r>
        <w:rPr>
          <w:spacing w:val="18"/>
        </w:rPr>
        <w:t xml:space="preserve"> </w:t>
      </w:r>
      <w:r>
        <w:t>adder</w:t>
      </w:r>
      <w:r>
        <w:rPr>
          <w:spacing w:val="18"/>
        </w:rPr>
        <w:t xml:space="preserve"> </w:t>
      </w:r>
      <w:r>
        <w:t>is</w:t>
      </w:r>
      <w:r>
        <w:rPr>
          <w:spacing w:val="18"/>
        </w:rPr>
        <w:t xml:space="preserve"> </w:t>
      </w:r>
      <w:r>
        <w:t>a</w:t>
      </w:r>
      <w:r>
        <w:rPr>
          <w:spacing w:val="18"/>
        </w:rPr>
        <w:t xml:space="preserve"> </w:t>
      </w:r>
      <w:r>
        <w:t>basic</w:t>
      </w:r>
      <w:r>
        <w:rPr>
          <w:spacing w:val="18"/>
        </w:rPr>
        <w:t xml:space="preserve"> </w:t>
      </w:r>
      <w:r>
        <w:t>digital</w:t>
      </w:r>
      <w:r>
        <w:rPr>
          <w:spacing w:val="18"/>
        </w:rPr>
        <w:t xml:space="preserve"> </w:t>
      </w:r>
      <w:r>
        <w:t>circuit</w:t>
      </w:r>
      <w:r>
        <w:rPr>
          <w:spacing w:val="18"/>
        </w:rPr>
        <w:t xml:space="preserve"> </w:t>
      </w:r>
      <w:r>
        <w:t>used</w:t>
      </w:r>
      <w:r>
        <w:rPr>
          <w:spacing w:val="18"/>
        </w:rPr>
        <w:t xml:space="preserve"> </w:t>
      </w:r>
      <w:r>
        <w:t>to</w:t>
      </w:r>
      <w:r>
        <w:rPr>
          <w:spacing w:val="18"/>
        </w:rPr>
        <w:t xml:space="preserve"> </w:t>
      </w:r>
      <w:r>
        <w:t>add</w:t>
      </w:r>
      <w:r>
        <w:rPr>
          <w:spacing w:val="18"/>
        </w:rPr>
        <w:t xml:space="preserve"> </w:t>
      </w:r>
      <w:r>
        <w:t>two</w:t>
      </w:r>
      <w:r>
        <w:rPr>
          <w:spacing w:val="18"/>
        </w:rPr>
        <w:t xml:space="preserve"> </w:t>
      </w:r>
      <w:r>
        <w:t>single-bit</w:t>
      </w:r>
      <w:r>
        <w:rPr>
          <w:spacing w:val="18"/>
        </w:rPr>
        <w:t xml:space="preserve"> </w:t>
      </w:r>
      <w:r>
        <w:t>binary</w:t>
      </w:r>
      <w:r>
        <w:rPr>
          <w:spacing w:val="18"/>
        </w:rPr>
        <w:t xml:space="preserve"> </w:t>
      </w:r>
      <w:r>
        <w:t>numbers.</w:t>
      </w:r>
      <w:r>
        <w:rPr>
          <w:spacing w:val="18"/>
        </w:rPr>
        <w:t xml:space="preserve"> </w:t>
      </w:r>
      <w:r>
        <w:t>It</w:t>
      </w:r>
      <w:r>
        <w:rPr>
          <w:spacing w:val="18"/>
        </w:rPr>
        <w:t xml:space="preserve"> </w:t>
      </w:r>
      <w:r>
        <w:t>produces</w:t>
      </w:r>
      <w:r>
        <w:rPr>
          <w:spacing w:val="18"/>
        </w:rPr>
        <w:t xml:space="preserve"> </w:t>
      </w:r>
      <w:r>
        <w:t xml:space="preserve">two </w:t>
      </w:r>
      <w:r>
        <w:rPr>
          <w:spacing w:val="-2"/>
        </w:rPr>
        <w:t>outputs:</w:t>
      </w:r>
    </w:p>
    <w:p w14:paraId="6F0A96F4">
      <w:pPr>
        <w:pStyle w:val="9"/>
        <w:numPr>
          <w:ilvl w:val="2"/>
          <w:numId w:val="1"/>
        </w:numPr>
        <w:tabs>
          <w:tab w:val="left" w:pos="1733"/>
        </w:tabs>
        <w:spacing w:before="229"/>
        <w:ind w:left="1733" w:hanging="358"/>
        <w:rPr>
          <w:rFonts w:ascii="Microsoft Sans Serif" w:hAnsi="Microsoft Sans Serif"/>
        </w:rPr>
      </w:pPr>
      <w:r>
        <w:t>Sum</w:t>
      </w:r>
      <w:r>
        <w:rPr>
          <w:spacing w:val="-10"/>
        </w:rPr>
        <w:t xml:space="preserve"> </w:t>
      </w:r>
      <w:r>
        <w:t>(S):</w:t>
      </w:r>
      <w:r>
        <w:rPr>
          <w:spacing w:val="-4"/>
        </w:rPr>
        <w:t xml:space="preserve"> </w:t>
      </w:r>
      <w:r>
        <w:t>The</w:t>
      </w:r>
      <w:r>
        <w:rPr>
          <w:spacing w:val="-5"/>
        </w:rPr>
        <w:t xml:space="preserve"> </w:t>
      </w:r>
      <w:r>
        <w:t>result</w:t>
      </w:r>
      <w:r>
        <w:rPr>
          <w:spacing w:val="-5"/>
        </w:rPr>
        <w:t xml:space="preserve"> </w:t>
      </w:r>
      <w:r>
        <w:t>of</w:t>
      </w:r>
      <w:r>
        <w:rPr>
          <w:spacing w:val="-5"/>
        </w:rPr>
        <w:t xml:space="preserve"> </w:t>
      </w:r>
      <w:r>
        <w:t>the</w:t>
      </w:r>
      <w:r>
        <w:rPr>
          <w:spacing w:val="-5"/>
        </w:rPr>
        <w:t xml:space="preserve"> </w:t>
      </w:r>
      <w:r>
        <w:t>XOR</w:t>
      </w:r>
      <w:r>
        <w:rPr>
          <w:spacing w:val="-4"/>
        </w:rPr>
        <w:t xml:space="preserve"> </w:t>
      </w:r>
      <w:r>
        <w:t>operation</w:t>
      </w:r>
      <w:r>
        <w:rPr>
          <w:spacing w:val="-5"/>
        </w:rPr>
        <w:t xml:space="preserve"> </w:t>
      </w:r>
      <w:r>
        <w:t>between</w:t>
      </w:r>
      <w:r>
        <w:rPr>
          <w:spacing w:val="-5"/>
        </w:rPr>
        <w:t xml:space="preserve"> </w:t>
      </w:r>
      <w:r>
        <w:t>the</w:t>
      </w:r>
      <w:r>
        <w:rPr>
          <w:spacing w:val="-5"/>
        </w:rPr>
        <w:t xml:space="preserve"> </w:t>
      </w:r>
      <w:r>
        <w:t>two</w:t>
      </w:r>
      <w:r>
        <w:rPr>
          <w:spacing w:val="-5"/>
        </w:rPr>
        <w:t xml:space="preserve"> </w:t>
      </w:r>
      <w:r>
        <w:t>inputs</w:t>
      </w:r>
      <w:r>
        <w:rPr>
          <w:spacing w:val="-4"/>
        </w:rPr>
        <w:t xml:space="preserve"> </w:t>
      </w:r>
      <w:r>
        <w:t>Sum</w:t>
      </w:r>
      <w:r>
        <w:rPr>
          <w:spacing w:val="-5"/>
        </w:rPr>
        <w:t xml:space="preserve"> </w:t>
      </w:r>
      <w:r>
        <w:t>=</w:t>
      </w:r>
      <w:r>
        <w:rPr>
          <w:spacing w:val="-5"/>
        </w:rPr>
        <w:t xml:space="preserve"> </w:t>
      </w:r>
      <w:r>
        <w:t>A</w:t>
      </w:r>
      <w:r>
        <w:rPr>
          <w:spacing w:val="-5"/>
        </w:rPr>
        <w:t xml:space="preserve"> </w:t>
      </w:r>
      <w:r>
        <w:rPr>
          <w:rFonts w:ascii="MS PGothic" w:hAnsi="MS PGothic"/>
          <w:position w:val="-1"/>
        </w:rPr>
        <w:t>⊕</w:t>
      </w:r>
      <w:r>
        <w:rPr>
          <w:rFonts w:ascii="MS PGothic" w:hAnsi="MS PGothic"/>
          <w:spacing w:val="-16"/>
          <w:position w:val="-1"/>
        </w:rPr>
        <w:t xml:space="preserve"> </w:t>
      </w:r>
      <w:r>
        <w:rPr>
          <w:spacing w:val="-10"/>
        </w:rPr>
        <w:t>B</w:t>
      </w:r>
    </w:p>
    <w:p w14:paraId="044DFC6A">
      <w:pPr>
        <w:pStyle w:val="9"/>
        <w:numPr>
          <w:ilvl w:val="2"/>
          <w:numId w:val="1"/>
        </w:numPr>
        <w:tabs>
          <w:tab w:val="left" w:pos="1733"/>
        </w:tabs>
        <w:spacing w:before="154"/>
        <w:ind w:left="1733" w:hanging="358"/>
        <w:rPr>
          <w:rFonts w:ascii="Microsoft Sans Serif" w:hAnsi="Microsoft Sans Serif"/>
        </w:rPr>
      </w:pPr>
      <w:r>
        <w:rPr>
          <w:position w:val="1"/>
        </w:rPr>
        <w:t>Carry</w:t>
      </w:r>
      <w:r>
        <w:rPr>
          <w:spacing w:val="-7"/>
          <w:position w:val="1"/>
        </w:rPr>
        <w:t xml:space="preserve"> </w:t>
      </w:r>
      <w:r>
        <w:rPr>
          <w:position w:val="1"/>
        </w:rPr>
        <w:t>(C):</w:t>
      </w:r>
      <w:r>
        <w:rPr>
          <w:spacing w:val="-5"/>
          <w:position w:val="1"/>
        </w:rPr>
        <w:t xml:space="preserve"> </w:t>
      </w:r>
      <w:r>
        <w:rPr>
          <w:position w:val="1"/>
        </w:rPr>
        <w:t>The</w:t>
      </w:r>
      <w:r>
        <w:rPr>
          <w:spacing w:val="-4"/>
          <w:position w:val="1"/>
        </w:rPr>
        <w:t xml:space="preserve"> </w:t>
      </w:r>
      <w:r>
        <w:rPr>
          <w:position w:val="1"/>
        </w:rPr>
        <w:t>result</w:t>
      </w:r>
      <w:r>
        <w:rPr>
          <w:spacing w:val="-5"/>
          <w:position w:val="1"/>
        </w:rPr>
        <w:t xml:space="preserve"> </w:t>
      </w:r>
      <w:r>
        <w:rPr>
          <w:position w:val="1"/>
        </w:rPr>
        <w:t>of</w:t>
      </w:r>
      <w:r>
        <w:rPr>
          <w:spacing w:val="-4"/>
          <w:position w:val="1"/>
        </w:rPr>
        <w:t xml:space="preserve"> </w:t>
      </w:r>
      <w:r>
        <w:rPr>
          <w:position w:val="1"/>
        </w:rPr>
        <w:t>the</w:t>
      </w:r>
      <w:r>
        <w:rPr>
          <w:spacing w:val="-5"/>
          <w:position w:val="1"/>
        </w:rPr>
        <w:t xml:space="preserve"> </w:t>
      </w:r>
      <w:r>
        <w:rPr>
          <w:position w:val="1"/>
        </w:rPr>
        <w:t>AND</w:t>
      </w:r>
      <w:r>
        <w:rPr>
          <w:spacing w:val="-4"/>
          <w:position w:val="1"/>
        </w:rPr>
        <w:t xml:space="preserve"> </w:t>
      </w:r>
      <w:r>
        <w:rPr>
          <w:position w:val="1"/>
        </w:rPr>
        <w:t>operation</w:t>
      </w:r>
      <w:r>
        <w:rPr>
          <w:spacing w:val="-5"/>
          <w:position w:val="1"/>
        </w:rPr>
        <w:t xml:space="preserve"> </w:t>
      </w:r>
      <w:r>
        <w:rPr>
          <w:position w:val="1"/>
        </w:rPr>
        <w:t>between</w:t>
      </w:r>
      <w:r>
        <w:rPr>
          <w:spacing w:val="-5"/>
          <w:position w:val="1"/>
        </w:rPr>
        <w:t xml:space="preserve"> </w:t>
      </w:r>
      <w:r>
        <w:rPr>
          <w:position w:val="1"/>
        </w:rPr>
        <w:t>the</w:t>
      </w:r>
      <w:r>
        <w:rPr>
          <w:spacing w:val="-4"/>
          <w:position w:val="1"/>
        </w:rPr>
        <w:t xml:space="preserve"> </w:t>
      </w:r>
      <w:r>
        <w:rPr>
          <w:position w:val="1"/>
        </w:rPr>
        <w:t>two</w:t>
      </w:r>
      <w:r>
        <w:rPr>
          <w:spacing w:val="-5"/>
          <w:position w:val="1"/>
        </w:rPr>
        <w:t xml:space="preserve"> </w:t>
      </w:r>
      <w:r>
        <w:rPr>
          <w:position w:val="1"/>
        </w:rPr>
        <w:t>inputs</w:t>
      </w:r>
      <w:r>
        <w:rPr>
          <w:spacing w:val="-4"/>
          <w:position w:val="1"/>
        </w:rPr>
        <w:t xml:space="preserve"> </w:t>
      </w:r>
      <w:r>
        <w:rPr>
          <w:position w:val="1"/>
        </w:rPr>
        <w:t>Carry</w:t>
      </w:r>
      <w:r>
        <w:rPr>
          <w:spacing w:val="-5"/>
          <w:position w:val="1"/>
        </w:rPr>
        <w:t xml:space="preserve"> </w:t>
      </w:r>
      <w:r>
        <w:rPr>
          <w:position w:val="1"/>
        </w:rPr>
        <w:t>=</w:t>
      </w:r>
      <w:r>
        <w:rPr>
          <w:spacing w:val="-4"/>
          <w:position w:val="1"/>
        </w:rPr>
        <w:t xml:space="preserve"> </w:t>
      </w:r>
      <w:r>
        <w:rPr>
          <w:position w:val="1"/>
        </w:rPr>
        <w:t>A</w:t>
      </w:r>
      <w:r>
        <w:rPr>
          <w:spacing w:val="-5"/>
          <w:position w:val="1"/>
        </w:rPr>
        <w:t xml:space="preserve"> </w:t>
      </w:r>
      <w:r>
        <w:rPr>
          <w:position w:val="1"/>
        </w:rPr>
        <w:t>AND</w:t>
      </w:r>
      <w:r>
        <w:rPr>
          <w:spacing w:val="-4"/>
          <w:position w:val="1"/>
        </w:rPr>
        <w:t xml:space="preserve"> </w:t>
      </w:r>
      <w:r>
        <w:rPr>
          <w:spacing w:val="-10"/>
          <w:position w:val="1"/>
        </w:rPr>
        <w:t>B</w:t>
      </w:r>
    </w:p>
    <w:p w14:paraId="3ED92608">
      <w:pPr>
        <w:pStyle w:val="9"/>
        <w:numPr>
          <w:ilvl w:val="1"/>
          <w:numId w:val="1"/>
        </w:numPr>
        <w:tabs>
          <w:tab w:val="left" w:pos="1400"/>
        </w:tabs>
        <w:spacing w:before="262"/>
        <w:ind w:left="1400" w:hanging="385"/>
        <w:rPr>
          <w:b/>
        </w:rPr>
      </w:pPr>
      <w:r>
        <w:rPr>
          <w:b/>
          <w:spacing w:val="-2"/>
        </w:rPr>
        <w:t>Structural</w:t>
      </w:r>
      <w:r>
        <w:rPr>
          <w:b/>
          <w:spacing w:val="1"/>
        </w:rPr>
        <w:t xml:space="preserve"> </w:t>
      </w:r>
      <w:r>
        <w:rPr>
          <w:b/>
          <w:spacing w:val="-2"/>
        </w:rPr>
        <w:t>Verilog</w:t>
      </w:r>
      <w:r>
        <w:rPr>
          <w:b/>
          <w:spacing w:val="1"/>
        </w:rPr>
        <w:t xml:space="preserve"> </w:t>
      </w:r>
      <w:r>
        <w:rPr>
          <w:b/>
          <w:spacing w:val="-4"/>
        </w:rPr>
        <w:t>Code</w:t>
      </w:r>
    </w:p>
    <w:p w14:paraId="3862F8DB">
      <w:pPr>
        <w:rPr>
          <w:b/>
        </w:rPr>
      </w:pPr>
    </w:p>
    <w:p w14:paraId="38B7DDEB">
      <w:pPr>
        <w:pStyle w:val="2"/>
        <w:ind w:left="1400"/>
        <w:jc w:val="left"/>
        <w:rPr>
          <w:b w:val="0"/>
          <w:bCs w:val="0"/>
          <w:spacing w:val="-2"/>
          <w:sz w:val="22"/>
          <w:szCs w:val="22"/>
          <w:u w:val="none"/>
        </w:rPr>
      </w:pPr>
      <w:r>
        <w:rPr>
          <w:b w:val="0"/>
          <w:bCs w:val="0"/>
          <w:spacing w:val="-2"/>
          <w:sz w:val="22"/>
          <w:szCs w:val="22"/>
          <w:u w:val="none"/>
        </w:rPr>
        <w:t>module Half_Adder(</w:t>
      </w:r>
    </w:p>
    <w:p w14:paraId="00C96454">
      <w:pPr>
        <w:pStyle w:val="2"/>
        <w:ind w:left="1400"/>
        <w:jc w:val="left"/>
        <w:rPr>
          <w:b w:val="0"/>
          <w:bCs w:val="0"/>
          <w:spacing w:val="-2"/>
          <w:sz w:val="22"/>
          <w:szCs w:val="22"/>
          <w:u w:val="none"/>
        </w:rPr>
      </w:pPr>
      <w:r>
        <w:rPr>
          <w:b w:val="0"/>
          <w:bCs w:val="0"/>
          <w:spacing w:val="-2"/>
          <w:sz w:val="22"/>
          <w:szCs w:val="22"/>
          <w:u w:val="none"/>
        </w:rPr>
        <w:t xml:space="preserve">    input A,</w:t>
      </w:r>
    </w:p>
    <w:p w14:paraId="491AA9D4">
      <w:pPr>
        <w:pStyle w:val="2"/>
        <w:ind w:left="1400"/>
        <w:jc w:val="left"/>
        <w:rPr>
          <w:b w:val="0"/>
          <w:bCs w:val="0"/>
          <w:spacing w:val="-2"/>
          <w:sz w:val="22"/>
          <w:szCs w:val="22"/>
          <w:u w:val="none"/>
        </w:rPr>
      </w:pPr>
      <w:r>
        <w:rPr>
          <w:b w:val="0"/>
          <w:bCs w:val="0"/>
          <w:spacing w:val="-2"/>
          <w:sz w:val="22"/>
          <w:szCs w:val="22"/>
          <w:u w:val="none"/>
        </w:rPr>
        <w:t xml:space="preserve">    input B,</w:t>
      </w:r>
    </w:p>
    <w:p w14:paraId="1EF21684">
      <w:pPr>
        <w:pStyle w:val="2"/>
        <w:ind w:left="1400"/>
        <w:jc w:val="left"/>
        <w:rPr>
          <w:b w:val="0"/>
          <w:bCs w:val="0"/>
          <w:spacing w:val="-2"/>
          <w:sz w:val="22"/>
          <w:szCs w:val="22"/>
          <w:u w:val="none"/>
        </w:rPr>
      </w:pPr>
      <w:r>
        <w:rPr>
          <w:b w:val="0"/>
          <w:bCs w:val="0"/>
          <w:spacing w:val="-2"/>
          <w:sz w:val="22"/>
          <w:szCs w:val="22"/>
          <w:u w:val="none"/>
        </w:rPr>
        <w:t xml:space="preserve">    output Sum,</w:t>
      </w:r>
    </w:p>
    <w:p w14:paraId="4856857E">
      <w:pPr>
        <w:pStyle w:val="2"/>
        <w:ind w:left="1400"/>
        <w:jc w:val="left"/>
        <w:rPr>
          <w:b w:val="0"/>
          <w:bCs w:val="0"/>
          <w:spacing w:val="-2"/>
          <w:sz w:val="22"/>
          <w:szCs w:val="22"/>
          <w:u w:val="none"/>
        </w:rPr>
      </w:pPr>
      <w:r>
        <w:rPr>
          <w:b w:val="0"/>
          <w:bCs w:val="0"/>
          <w:spacing w:val="-2"/>
          <w:sz w:val="22"/>
          <w:szCs w:val="22"/>
          <w:u w:val="none"/>
        </w:rPr>
        <w:t xml:space="preserve">    output Carry</w:t>
      </w:r>
    </w:p>
    <w:p w14:paraId="3A4C0DD0">
      <w:pPr>
        <w:pStyle w:val="2"/>
        <w:ind w:left="1400"/>
        <w:jc w:val="left"/>
        <w:rPr>
          <w:b w:val="0"/>
          <w:bCs w:val="0"/>
          <w:spacing w:val="-2"/>
          <w:sz w:val="22"/>
          <w:szCs w:val="22"/>
          <w:u w:val="none"/>
        </w:rPr>
      </w:pPr>
      <w:r>
        <w:rPr>
          <w:b w:val="0"/>
          <w:bCs w:val="0"/>
          <w:spacing w:val="-2"/>
          <w:sz w:val="22"/>
          <w:szCs w:val="22"/>
          <w:u w:val="none"/>
        </w:rPr>
        <w:t>);</w:t>
      </w:r>
    </w:p>
    <w:p w14:paraId="12BAB2A4">
      <w:pPr>
        <w:pStyle w:val="2"/>
        <w:ind w:left="1400"/>
        <w:jc w:val="left"/>
        <w:rPr>
          <w:b w:val="0"/>
          <w:bCs w:val="0"/>
          <w:spacing w:val="-2"/>
          <w:sz w:val="22"/>
          <w:szCs w:val="22"/>
          <w:u w:val="none"/>
        </w:rPr>
      </w:pPr>
    </w:p>
    <w:p w14:paraId="1F63FB65">
      <w:pPr>
        <w:pStyle w:val="2"/>
        <w:ind w:left="1400"/>
        <w:jc w:val="left"/>
        <w:rPr>
          <w:b w:val="0"/>
          <w:bCs w:val="0"/>
          <w:spacing w:val="-2"/>
          <w:sz w:val="22"/>
          <w:szCs w:val="22"/>
          <w:u w:val="none"/>
        </w:rPr>
      </w:pPr>
      <w:r>
        <w:rPr>
          <w:b w:val="0"/>
          <w:bCs w:val="0"/>
          <w:spacing w:val="-2"/>
          <w:sz w:val="22"/>
          <w:szCs w:val="22"/>
          <w:u w:val="none"/>
        </w:rPr>
        <w:t>assign Sum   = A ^ B;</w:t>
      </w:r>
    </w:p>
    <w:p w14:paraId="59B025E9">
      <w:pPr>
        <w:pStyle w:val="2"/>
        <w:ind w:left="1400"/>
        <w:jc w:val="left"/>
        <w:rPr>
          <w:b w:val="0"/>
          <w:bCs w:val="0"/>
          <w:spacing w:val="-2"/>
          <w:sz w:val="22"/>
          <w:szCs w:val="22"/>
          <w:u w:val="none"/>
        </w:rPr>
      </w:pPr>
      <w:r>
        <w:rPr>
          <w:b w:val="0"/>
          <w:bCs w:val="0"/>
          <w:spacing w:val="-2"/>
          <w:sz w:val="22"/>
          <w:szCs w:val="22"/>
          <w:u w:val="none"/>
        </w:rPr>
        <w:t>assign Carry = A &amp; B;</w:t>
      </w:r>
    </w:p>
    <w:p w14:paraId="55AB3BC7">
      <w:pPr>
        <w:pStyle w:val="2"/>
        <w:ind w:left="1400"/>
        <w:jc w:val="left"/>
        <w:rPr>
          <w:b w:val="0"/>
          <w:bCs w:val="0"/>
          <w:spacing w:val="-2"/>
          <w:sz w:val="22"/>
          <w:szCs w:val="22"/>
          <w:u w:val="none"/>
        </w:rPr>
      </w:pPr>
    </w:p>
    <w:p w14:paraId="25211CDB">
      <w:pPr>
        <w:pStyle w:val="2"/>
        <w:ind w:left="1400"/>
        <w:jc w:val="left"/>
        <w:rPr>
          <w:b w:val="0"/>
          <w:bCs w:val="0"/>
          <w:spacing w:val="-2"/>
          <w:sz w:val="22"/>
          <w:szCs w:val="22"/>
          <w:u w:val="none"/>
        </w:rPr>
      </w:pPr>
      <w:r>
        <w:rPr>
          <w:b w:val="0"/>
          <w:bCs w:val="0"/>
          <w:spacing w:val="-2"/>
          <w:sz w:val="22"/>
          <w:szCs w:val="22"/>
          <w:u w:val="none"/>
        </w:rPr>
        <w:t>endmodule</w:t>
      </w:r>
    </w:p>
    <w:p w14:paraId="2B94CB3D">
      <w:pPr>
        <w:rPr>
          <w:b/>
        </w:rPr>
        <w:sectPr>
          <w:headerReference r:id="rId3" w:type="default"/>
          <w:footerReference r:id="rId4" w:type="default"/>
          <w:type w:val="continuous"/>
          <w:pgSz w:w="11920" w:h="16840"/>
          <w:pgMar w:top="3600" w:right="425" w:bottom="1360" w:left="425" w:header="1110" w:footer="1160" w:gutter="0"/>
          <w:pgNumType w:start="1"/>
          <w:cols w:space="720" w:num="1"/>
        </w:sectPr>
      </w:pPr>
    </w:p>
    <w:p w14:paraId="5C2F983F">
      <w:pPr>
        <w:pStyle w:val="6"/>
        <w:spacing w:before="219"/>
        <w:rPr>
          <w:b/>
          <w:sz w:val="24"/>
        </w:rPr>
      </w:pPr>
    </w:p>
    <w:p w14:paraId="28F0A233">
      <w:pPr>
        <w:pStyle w:val="3"/>
        <w:numPr>
          <w:ilvl w:val="1"/>
          <w:numId w:val="2"/>
        </w:numPr>
        <w:tabs>
          <w:tab w:val="left" w:pos="1375"/>
        </w:tabs>
        <w:ind w:left="1375" w:hanging="360"/>
      </w:pPr>
      <w:r>
        <w:t>RTL</w:t>
      </w:r>
      <w:r>
        <w:rPr>
          <w:spacing w:val="-3"/>
        </w:rPr>
        <w:t xml:space="preserve"> </w:t>
      </w:r>
      <w:r>
        <w:rPr>
          <w:spacing w:val="-2"/>
        </w:rPr>
        <w:t>Schematic:</w:t>
      </w:r>
    </w:p>
    <w:p w14:paraId="097F6820">
      <w:pPr>
        <w:pStyle w:val="3"/>
      </w:pPr>
    </w:p>
    <w:p w14:paraId="55693587">
      <w:pPr>
        <w:pStyle w:val="3"/>
      </w:pPr>
      <w:r>
        <w:rPr>
          <w:spacing w:val="-2"/>
        </w:rPr>
        <w:drawing>
          <wp:inline distT="0" distB="0" distL="0" distR="0">
            <wp:extent cx="2124075" cy="704850"/>
            <wp:effectExtent l="0" t="0" r="9525" b="0"/>
            <wp:docPr id="183542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21815" name="Picture 1"/>
                    <pic:cNvPicPr>
                      <a:picLocks noChangeAspect="1"/>
                    </pic:cNvPicPr>
                  </pic:nvPicPr>
                  <pic:blipFill>
                    <a:blip r:embed="rId6"/>
                    <a:stretch>
                      <a:fillRect/>
                    </a:stretch>
                  </pic:blipFill>
                  <pic:spPr>
                    <a:xfrm>
                      <a:off x="0" y="0"/>
                      <a:ext cx="2124091" cy="704855"/>
                    </a:xfrm>
                    <a:prstGeom prst="rect">
                      <a:avLst/>
                    </a:prstGeom>
                  </pic:spPr>
                </pic:pic>
              </a:graphicData>
            </a:graphic>
          </wp:inline>
        </w:drawing>
      </w:r>
    </w:p>
    <w:p w14:paraId="38469436">
      <w:pPr>
        <w:pStyle w:val="3"/>
      </w:pPr>
    </w:p>
    <w:p w14:paraId="403757E8">
      <w:pPr>
        <w:pStyle w:val="9"/>
        <w:numPr>
          <w:ilvl w:val="1"/>
          <w:numId w:val="2"/>
        </w:numPr>
        <w:tabs>
          <w:tab w:val="left" w:pos="1375"/>
        </w:tabs>
        <w:ind w:left="1375" w:hanging="360"/>
        <w:rPr>
          <w:b/>
          <w:sz w:val="24"/>
        </w:rPr>
      </w:pPr>
      <w:r>
        <w:rPr>
          <w:b/>
          <w:spacing w:val="-2"/>
          <w:sz w:val="24"/>
        </w:rPr>
        <w:t>Output</w:t>
      </w:r>
    </w:p>
    <w:p w14:paraId="4114BEDF">
      <w:pPr>
        <w:pStyle w:val="9"/>
        <w:rPr>
          <w:b/>
          <w:sz w:val="24"/>
        </w:rPr>
      </w:pPr>
    </w:p>
    <w:p w14:paraId="481D9F19">
      <w:pPr>
        <w:pStyle w:val="9"/>
        <w:rPr>
          <w:b/>
          <w:sz w:val="24"/>
        </w:rPr>
      </w:pPr>
      <w:r>
        <w:rPr>
          <w:b/>
          <w:sz w:val="24"/>
        </w:rPr>
        <w:drawing>
          <wp:inline distT="0" distB="0" distL="0" distR="0">
            <wp:extent cx="2712720" cy="2034540"/>
            <wp:effectExtent l="0" t="0" r="0" b="3810"/>
            <wp:docPr id="53194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582"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18352" cy="2038886"/>
                    </a:xfrm>
                    <a:prstGeom prst="rect">
                      <a:avLst/>
                    </a:prstGeom>
                  </pic:spPr>
                </pic:pic>
              </a:graphicData>
            </a:graphic>
          </wp:inline>
        </w:drawing>
      </w:r>
      <w:r>
        <w:rPr>
          <w:b/>
          <w:sz w:val="24"/>
        </w:rPr>
        <w:drawing>
          <wp:inline distT="0" distB="0" distL="0" distR="0">
            <wp:extent cx="2712720" cy="2034540"/>
            <wp:effectExtent l="0" t="0" r="0" b="3810"/>
            <wp:docPr id="1012459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9134"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0836" cy="2040750"/>
                    </a:xfrm>
                    <a:prstGeom prst="rect">
                      <a:avLst/>
                    </a:prstGeom>
                  </pic:spPr>
                </pic:pic>
              </a:graphicData>
            </a:graphic>
          </wp:inline>
        </w:drawing>
      </w:r>
    </w:p>
    <w:p w14:paraId="26342D49">
      <w:pPr>
        <w:pStyle w:val="9"/>
        <w:rPr>
          <w:b/>
          <w:sz w:val="24"/>
        </w:rPr>
        <w:sectPr>
          <w:pgSz w:w="11920" w:h="16840"/>
          <w:pgMar w:top="3600" w:right="425" w:bottom="1360" w:left="425" w:header="1110" w:footer="1160" w:gutter="0"/>
          <w:cols w:space="720" w:num="1"/>
        </w:sectPr>
      </w:pPr>
      <w:r>
        <w:rPr>
          <w:b/>
          <w:sz w:val="24"/>
        </w:rPr>
        <w:drawing>
          <wp:inline distT="0" distB="0" distL="0" distR="0">
            <wp:extent cx="2705100" cy="2028825"/>
            <wp:effectExtent l="0" t="0" r="0" b="9525"/>
            <wp:docPr id="477342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2317"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4645" cy="2051108"/>
                    </a:xfrm>
                    <a:prstGeom prst="rect">
                      <a:avLst/>
                    </a:prstGeom>
                  </pic:spPr>
                </pic:pic>
              </a:graphicData>
            </a:graphic>
          </wp:inline>
        </w:drawing>
      </w:r>
      <w:r>
        <w:rPr>
          <w:b/>
          <w:sz w:val="24"/>
        </w:rPr>
        <w:drawing>
          <wp:inline distT="0" distB="0" distL="0" distR="0">
            <wp:extent cx="2705100" cy="2028825"/>
            <wp:effectExtent l="0" t="0" r="0" b="9525"/>
            <wp:docPr id="1299425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5236"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5812" cy="2036982"/>
                    </a:xfrm>
                    <a:prstGeom prst="rect">
                      <a:avLst/>
                    </a:prstGeom>
                  </pic:spPr>
                </pic:pic>
              </a:graphicData>
            </a:graphic>
          </wp:inline>
        </w:drawing>
      </w:r>
    </w:p>
    <w:p w14:paraId="3ABA005E">
      <w:pPr>
        <w:pStyle w:val="6"/>
        <w:spacing w:before="298"/>
        <w:rPr>
          <w:b/>
          <w:sz w:val="26"/>
        </w:rPr>
      </w:pPr>
    </w:p>
    <w:p w14:paraId="0CACEE7E">
      <w:pPr>
        <w:pStyle w:val="9"/>
        <w:numPr>
          <w:ilvl w:val="0"/>
          <w:numId w:val="1"/>
        </w:numPr>
        <w:tabs>
          <w:tab w:val="left" w:pos="1215"/>
        </w:tabs>
        <w:ind w:left="1215" w:hanging="200"/>
        <w:rPr>
          <w:b/>
          <w:sz w:val="26"/>
        </w:rPr>
      </w:pPr>
      <w:r>
        <w:rPr>
          <w:b/>
          <w:spacing w:val="-4"/>
          <w:sz w:val="26"/>
          <w:u w:val="single"/>
        </w:rPr>
        <w:t xml:space="preserve"> </w:t>
      </w:r>
      <w:r>
        <w:rPr>
          <w:b/>
          <w:sz w:val="26"/>
          <w:u w:val="single"/>
        </w:rPr>
        <w:t>Full</w:t>
      </w:r>
      <w:r>
        <w:rPr>
          <w:b/>
          <w:spacing w:val="-2"/>
          <w:sz w:val="26"/>
          <w:u w:val="single"/>
        </w:rPr>
        <w:t xml:space="preserve"> Adder</w:t>
      </w:r>
    </w:p>
    <w:p w14:paraId="6146112B">
      <w:pPr>
        <w:pStyle w:val="9"/>
        <w:numPr>
          <w:ilvl w:val="1"/>
          <w:numId w:val="1"/>
        </w:numPr>
        <w:tabs>
          <w:tab w:val="left" w:pos="1400"/>
        </w:tabs>
        <w:spacing w:before="264"/>
        <w:ind w:left="1400" w:hanging="385"/>
        <w:rPr>
          <w:b/>
        </w:rPr>
      </w:pPr>
      <w:r>
        <w:rPr>
          <w:b/>
          <w:spacing w:val="-2"/>
        </w:rPr>
        <w:t>Theory</w:t>
      </w:r>
    </w:p>
    <w:p w14:paraId="580D7DB4">
      <w:pPr>
        <w:pStyle w:val="6"/>
        <w:spacing w:before="262" w:line="259" w:lineRule="auto"/>
        <w:ind w:left="1015" w:right="482"/>
      </w:pPr>
      <w:r>
        <w:t>The</w:t>
      </w:r>
      <w:r>
        <w:rPr>
          <w:spacing w:val="21"/>
        </w:rPr>
        <w:t xml:space="preserve"> </w:t>
      </w:r>
      <w:r>
        <w:t>full</w:t>
      </w:r>
      <w:r>
        <w:rPr>
          <w:spacing w:val="21"/>
        </w:rPr>
        <w:t xml:space="preserve"> </w:t>
      </w:r>
      <w:r>
        <w:t>adder</w:t>
      </w:r>
      <w:r>
        <w:rPr>
          <w:spacing w:val="21"/>
        </w:rPr>
        <w:t xml:space="preserve"> </w:t>
      </w:r>
      <w:r>
        <w:t>circuit</w:t>
      </w:r>
      <w:r>
        <w:rPr>
          <w:spacing w:val="21"/>
        </w:rPr>
        <w:t xml:space="preserve"> </w:t>
      </w:r>
      <w:r>
        <w:t>adds</w:t>
      </w:r>
      <w:r>
        <w:rPr>
          <w:spacing w:val="21"/>
        </w:rPr>
        <w:t xml:space="preserve"> </w:t>
      </w:r>
      <w:r>
        <w:t>three</w:t>
      </w:r>
      <w:r>
        <w:rPr>
          <w:spacing w:val="21"/>
        </w:rPr>
        <w:t xml:space="preserve"> </w:t>
      </w:r>
      <w:r>
        <w:t>single-bit</w:t>
      </w:r>
      <w:r>
        <w:rPr>
          <w:spacing w:val="21"/>
        </w:rPr>
        <w:t xml:space="preserve"> </w:t>
      </w:r>
      <w:r>
        <w:t>binary</w:t>
      </w:r>
      <w:r>
        <w:rPr>
          <w:spacing w:val="-2"/>
        </w:rPr>
        <w:t xml:space="preserve"> </w:t>
      </w:r>
      <w:r>
        <w:t>numbers,</w:t>
      </w:r>
      <w:r>
        <w:rPr>
          <w:spacing w:val="-2"/>
        </w:rPr>
        <w:t xml:space="preserve"> </w:t>
      </w:r>
      <w:r>
        <w:t>including</w:t>
      </w:r>
      <w:r>
        <w:rPr>
          <w:spacing w:val="-2"/>
        </w:rPr>
        <w:t xml:space="preserve"> </w:t>
      </w:r>
      <w:r>
        <w:t>a</w:t>
      </w:r>
      <w:r>
        <w:rPr>
          <w:spacing w:val="-2"/>
        </w:rPr>
        <w:t xml:space="preserve"> </w:t>
      </w:r>
      <w:r>
        <w:t>carry-in</w:t>
      </w:r>
      <w:r>
        <w:rPr>
          <w:spacing w:val="-2"/>
        </w:rPr>
        <w:t xml:space="preserve"> </w:t>
      </w:r>
      <w:r>
        <w:t>bit.</w:t>
      </w:r>
      <w:r>
        <w:rPr>
          <w:spacing w:val="-2"/>
        </w:rPr>
        <w:t xml:space="preserve"> </w:t>
      </w:r>
      <w:r>
        <w:t>It</w:t>
      </w:r>
      <w:r>
        <w:rPr>
          <w:spacing w:val="-2"/>
        </w:rPr>
        <w:t xml:space="preserve"> </w:t>
      </w:r>
      <w:r>
        <w:t>provides</w:t>
      </w:r>
      <w:r>
        <w:rPr>
          <w:spacing w:val="-2"/>
        </w:rPr>
        <w:t xml:space="preserve"> </w:t>
      </w:r>
      <w:r>
        <w:t xml:space="preserve">two </w:t>
      </w:r>
      <w:r>
        <w:rPr>
          <w:spacing w:val="-2"/>
        </w:rPr>
        <w:t>outputs:</w:t>
      </w:r>
    </w:p>
    <w:p w14:paraId="189C4F7D">
      <w:pPr>
        <w:pStyle w:val="9"/>
        <w:numPr>
          <w:ilvl w:val="2"/>
          <w:numId w:val="1"/>
        </w:numPr>
        <w:tabs>
          <w:tab w:val="left" w:pos="1733"/>
        </w:tabs>
        <w:spacing w:before="228"/>
        <w:ind w:left="1733" w:hanging="358"/>
        <w:rPr>
          <w:rFonts w:ascii="Microsoft Sans Serif" w:hAnsi="Microsoft Sans Serif"/>
        </w:rPr>
      </w:pPr>
      <w:r>
        <w:t>Sum</w:t>
      </w:r>
      <w:r>
        <w:rPr>
          <w:spacing w:val="-8"/>
        </w:rPr>
        <w:t xml:space="preserve"> </w:t>
      </w:r>
      <w:r>
        <w:t>(S):</w:t>
      </w:r>
      <w:r>
        <w:rPr>
          <w:spacing w:val="-4"/>
        </w:rPr>
        <w:t xml:space="preserve"> </w:t>
      </w:r>
      <w:r>
        <w:t>Computed</w:t>
      </w:r>
      <w:r>
        <w:rPr>
          <w:spacing w:val="-3"/>
        </w:rPr>
        <w:t xml:space="preserve"> </w:t>
      </w:r>
      <w:r>
        <w:t>using</w:t>
      </w:r>
      <w:r>
        <w:rPr>
          <w:spacing w:val="-4"/>
        </w:rPr>
        <w:t xml:space="preserve"> </w:t>
      </w:r>
      <w:r>
        <w:t>SUM</w:t>
      </w:r>
      <w:r>
        <w:rPr>
          <w:spacing w:val="-4"/>
        </w:rPr>
        <w:t xml:space="preserve"> </w:t>
      </w:r>
      <w:r>
        <w:t>=</w:t>
      </w:r>
      <w:r>
        <w:rPr>
          <w:spacing w:val="-3"/>
        </w:rPr>
        <w:t xml:space="preserve"> </w:t>
      </w:r>
      <w:r>
        <w:t>(A</w:t>
      </w:r>
      <w:r>
        <w:rPr>
          <w:spacing w:val="-4"/>
        </w:rPr>
        <w:t xml:space="preserve"> </w:t>
      </w:r>
      <w:r>
        <w:t>XOR</w:t>
      </w:r>
      <w:r>
        <w:rPr>
          <w:spacing w:val="-3"/>
        </w:rPr>
        <w:t xml:space="preserve"> </w:t>
      </w:r>
      <w:r>
        <w:t>B)</w:t>
      </w:r>
      <w:r>
        <w:rPr>
          <w:spacing w:val="-4"/>
        </w:rPr>
        <w:t xml:space="preserve"> </w:t>
      </w:r>
      <w:r>
        <w:t>XOR</w:t>
      </w:r>
      <w:r>
        <w:rPr>
          <w:spacing w:val="-4"/>
        </w:rPr>
        <w:t xml:space="preserve"> </w:t>
      </w:r>
      <w:r>
        <w:t>Cin</w:t>
      </w:r>
      <w:r>
        <w:rPr>
          <w:spacing w:val="-3"/>
        </w:rPr>
        <w:t xml:space="preserve"> </w:t>
      </w:r>
      <w:r>
        <w:t>=</w:t>
      </w:r>
      <w:r>
        <w:rPr>
          <w:spacing w:val="-4"/>
        </w:rPr>
        <w:t xml:space="preserve"> </w:t>
      </w:r>
      <w:r>
        <w:t>(A</w:t>
      </w:r>
      <w:r>
        <w:rPr>
          <w:spacing w:val="-3"/>
        </w:rPr>
        <w:t xml:space="preserve"> </w:t>
      </w:r>
      <w:r>
        <w:rPr>
          <w:rFonts w:ascii="MS PGothic" w:hAnsi="MS PGothic"/>
          <w:position w:val="-1"/>
        </w:rPr>
        <w:t>⊕</w:t>
      </w:r>
      <w:r>
        <w:rPr>
          <w:rFonts w:ascii="MS PGothic" w:hAnsi="MS PGothic"/>
          <w:spacing w:val="-17"/>
          <w:position w:val="-1"/>
        </w:rPr>
        <w:t xml:space="preserve"> </w:t>
      </w:r>
      <w:r>
        <w:t>B)</w:t>
      </w:r>
      <w:r>
        <w:rPr>
          <w:spacing w:val="-4"/>
        </w:rPr>
        <w:t xml:space="preserve"> </w:t>
      </w:r>
      <w:r>
        <w:rPr>
          <w:rFonts w:ascii="MS PGothic" w:hAnsi="MS PGothic"/>
          <w:position w:val="-1"/>
        </w:rPr>
        <w:t>⊕</w:t>
      </w:r>
      <w:r>
        <w:rPr>
          <w:rFonts w:ascii="MS PGothic" w:hAnsi="MS PGothic"/>
          <w:spacing w:val="-16"/>
          <w:position w:val="-1"/>
        </w:rPr>
        <w:t xml:space="preserve"> </w:t>
      </w:r>
      <w:r>
        <w:rPr>
          <w:spacing w:val="-5"/>
        </w:rPr>
        <w:t>Cin</w:t>
      </w:r>
    </w:p>
    <w:p w14:paraId="3FA233DE">
      <w:pPr>
        <w:pStyle w:val="9"/>
        <w:numPr>
          <w:ilvl w:val="2"/>
          <w:numId w:val="1"/>
        </w:numPr>
        <w:tabs>
          <w:tab w:val="left" w:pos="1733"/>
        </w:tabs>
        <w:spacing w:before="146"/>
        <w:ind w:left="1733" w:hanging="358"/>
        <w:rPr>
          <w:rFonts w:ascii="Microsoft Sans Serif" w:hAnsi="Microsoft Sans Serif"/>
        </w:rPr>
      </w:pPr>
      <w:r>
        <w:t>Carry</w:t>
      </w:r>
      <w:r>
        <w:rPr>
          <w:spacing w:val="-9"/>
        </w:rPr>
        <w:t xml:space="preserve"> </w:t>
      </w:r>
      <w:r>
        <w:t>Out</w:t>
      </w:r>
      <w:r>
        <w:rPr>
          <w:spacing w:val="-4"/>
        </w:rPr>
        <w:t xml:space="preserve"> </w:t>
      </w:r>
      <w:r>
        <w:t>(Cout):</w:t>
      </w:r>
      <w:r>
        <w:rPr>
          <w:spacing w:val="-5"/>
        </w:rPr>
        <w:t xml:space="preserve"> </w:t>
      </w:r>
      <w:r>
        <w:t>Computed</w:t>
      </w:r>
      <w:r>
        <w:rPr>
          <w:spacing w:val="-4"/>
        </w:rPr>
        <w:t xml:space="preserve"> </w:t>
      </w:r>
      <w:r>
        <w:t>using</w:t>
      </w:r>
      <w:r>
        <w:rPr>
          <w:spacing w:val="-5"/>
        </w:rPr>
        <w:t xml:space="preserve"> </w:t>
      </w:r>
      <w:r>
        <w:t>CARRY-OUT</w:t>
      </w:r>
      <w:r>
        <w:rPr>
          <w:spacing w:val="-4"/>
        </w:rPr>
        <w:t xml:space="preserve"> </w:t>
      </w:r>
      <w:r>
        <w:t>=</w:t>
      </w:r>
      <w:r>
        <w:rPr>
          <w:spacing w:val="-5"/>
        </w:rPr>
        <w:t xml:space="preserve"> </w:t>
      </w:r>
      <w:r>
        <w:t>A</w:t>
      </w:r>
      <w:r>
        <w:rPr>
          <w:spacing w:val="-4"/>
        </w:rPr>
        <w:t xml:space="preserve"> </w:t>
      </w:r>
      <w:r>
        <w:t>AND</w:t>
      </w:r>
      <w:r>
        <w:rPr>
          <w:spacing w:val="-5"/>
        </w:rPr>
        <w:t xml:space="preserve"> </w:t>
      </w:r>
      <w:r>
        <w:t>B</w:t>
      </w:r>
      <w:r>
        <w:rPr>
          <w:spacing w:val="-4"/>
        </w:rPr>
        <w:t xml:space="preserve"> </w:t>
      </w:r>
      <w:r>
        <w:t>OR</w:t>
      </w:r>
      <w:r>
        <w:rPr>
          <w:spacing w:val="-5"/>
        </w:rPr>
        <w:t xml:space="preserve"> </w:t>
      </w:r>
      <w:r>
        <w:t>Cin(A</w:t>
      </w:r>
      <w:r>
        <w:rPr>
          <w:spacing w:val="-4"/>
        </w:rPr>
        <w:t xml:space="preserve"> </w:t>
      </w:r>
      <w:r>
        <w:t>XOR</w:t>
      </w:r>
      <w:r>
        <w:rPr>
          <w:spacing w:val="-4"/>
        </w:rPr>
        <w:t xml:space="preserve"> </w:t>
      </w:r>
      <w:r>
        <w:t>B)</w:t>
      </w:r>
      <w:r>
        <w:rPr>
          <w:spacing w:val="-5"/>
        </w:rPr>
        <w:t xml:space="preserve"> </w:t>
      </w:r>
      <w:r>
        <w:t>=</w:t>
      </w:r>
      <w:r>
        <w:rPr>
          <w:spacing w:val="-4"/>
        </w:rPr>
        <w:t xml:space="preserve"> </w:t>
      </w:r>
      <w:r>
        <w:t>A.B</w:t>
      </w:r>
      <w:r>
        <w:rPr>
          <w:spacing w:val="-5"/>
        </w:rPr>
        <w:t xml:space="preserve"> </w:t>
      </w:r>
      <w:r>
        <w:t>+</w:t>
      </w:r>
      <w:r>
        <w:rPr>
          <w:spacing w:val="-4"/>
        </w:rPr>
        <w:t xml:space="preserve"> </w:t>
      </w:r>
      <w:r>
        <w:t>Cin(A</w:t>
      </w:r>
      <w:r>
        <w:rPr>
          <w:spacing w:val="-5"/>
        </w:rPr>
        <w:t xml:space="preserve"> </w:t>
      </w:r>
      <w:r>
        <w:rPr>
          <w:rFonts w:ascii="MS PGothic" w:hAnsi="MS PGothic"/>
          <w:position w:val="-1"/>
        </w:rPr>
        <w:t>⊕</w:t>
      </w:r>
      <w:r>
        <w:rPr>
          <w:rFonts w:ascii="MS PGothic" w:hAnsi="MS PGothic"/>
          <w:spacing w:val="-16"/>
          <w:position w:val="-1"/>
        </w:rPr>
        <w:t xml:space="preserve"> </w:t>
      </w:r>
      <w:r>
        <w:rPr>
          <w:spacing w:val="-5"/>
        </w:rPr>
        <w:t>B).</w:t>
      </w:r>
    </w:p>
    <w:p w14:paraId="4CACB419">
      <w:pPr>
        <w:pStyle w:val="6"/>
      </w:pPr>
    </w:p>
    <w:p w14:paraId="188604DE">
      <w:pPr>
        <w:pStyle w:val="6"/>
        <w:spacing w:before="230"/>
      </w:pPr>
    </w:p>
    <w:p w14:paraId="68756DB2">
      <w:pPr>
        <w:pStyle w:val="9"/>
        <w:numPr>
          <w:ilvl w:val="1"/>
          <w:numId w:val="1"/>
        </w:numPr>
        <w:tabs>
          <w:tab w:val="left" w:pos="1400"/>
        </w:tabs>
        <w:ind w:left="1400" w:hanging="385"/>
        <w:rPr>
          <w:b/>
        </w:rPr>
      </w:pPr>
      <w:r>
        <w:rPr>
          <w:b/>
          <w:spacing w:val="-2"/>
        </w:rPr>
        <w:t>Structural</w:t>
      </w:r>
      <w:r>
        <w:rPr>
          <w:b/>
          <w:spacing w:val="1"/>
        </w:rPr>
        <w:t xml:space="preserve"> </w:t>
      </w:r>
      <w:r>
        <w:rPr>
          <w:b/>
          <w:spacing w:val="-2"/>
        </w:rPr>
        <w:t>Verilog</w:t>
      </w:r>
      <w:r>
        <w:rPr>
          <w:b/>
          <w:spacing w:val="1"/>
        </w:rPr>
        <w:t xml:space="preserve"> </w:t>
      </w:r>
      <w:r>
        <w:rPr>
          <w:b/>
          <w:spacing w:val="-4"/>
        </w:rPr>
        <w:t>Code</w:t>
      </w:r>
    </w:p>
    <w:p w14:paraId="4CE65502">
      <w:pPr>
        <w:pStyle w:val="9"/>
        <w:rPr>
          <w:b/>
        </w:rPr>
      </w:pPr>
    </w:p>
    <w:p w14:paraId="3B581E7F">
      <w:pPr>
        <w:pStyle w:val="2"/>
        <w:ind w:left="1015"/>
        <w:jc w:val="left"/>
        <w:rPr>
          <w:b w:val="0"/>
          <w:bCs w:val="0"/>
          <w:spacing w:val="-2"/>
          <w:sz w:val="22"/>
          <w:szCs w:val="22"/>
          <w:u w:val="none"/>
        </w:rPr>
      </w:pPr>
      <w:r>
        <w:rPr>
          <w:b w:val="0"/>
          <w:bCs w:val="0"/>
          <w:spacing w:val="-2"/>
          <w:sz w:val="22"/>
          <w:szCs w:val="22"/>
          <w:u w:val="none"/>
        </w:rPr>
        <w:t>//--------------------------------------------------</w:t>
      </w:r>
    </w:p>
    <w:p w14:paraId="3E96AFC6">
      <w:pPr>
        <w:pStyle w:val="2"/>
        <w:ind w:left="1015"/>
        <w:jc w:val="left"/>
        <w:rPr>
          <w:b w:val="0"/>
          <w:bCs w:val="0"/>
          <w:spacing w:val="-2"/>
          <w:sz w:val="22"/>
          <w:szCs w:val="22"/>
          <w:u w:val="none"/>
        </w:rPr>
      </w:pPr>
      <w:r>
        <w:rPr>
          <w:b w:val="0"/>
          <w:bCs w:val="0"/>
          <w:spacing w:val="-2"/>
          <w:sz w:val="22"/>
          <w:szCs w:val="22"/>
          <w:u w:val="none"/>
        </w:rPr>
        <w:t>// Full Adder</w:t>
      </w:r>
    </w:p>
    <w:p w14:paraId="35E21D44">
      <w:pPr>
        <w:pStyle w:val="2"/>
        <w:ind w:left="1015"/>
        <w:jc w:val="left"/>
        <w:rPr>
          <w:b w:val="0"/>
          <w:bCs w:val="0"/>
          <w:spacing w:val="-2"/>
          <w:sz w:val="22"/>
          <w:szCs w:val="22"/>
          <w:u w:val="none"/>
        </w:rPr>
      </w:pPr>
      <w:r>
        <w:rPr>
          <w:b w:val="0"/>
          <w:bCs w:val="0"/>
          <w:spacing w:val="-2"/>
          <w:sz w:val="22"/>
          <w:szCs w:val="22"/>
          <w:u w:val="none"/>
        </w:rPr>
        <w:t>//--------------------------------------------------</w:t>
      </w:r>
    </w:p>
    <w:p w14:paraId="3E89877B">
      <w:pPr>
        <w:pStyle w:val="2"/>
        <w:ind w:left="1015"/>
        <w:jc w:val="left"/>
        <w:rPr>
          <w:b w:val="0"/>
          <w:bCs w:val="0"/>
          <w:spacing w:val="-2"/>
          <w:sz w:val="22"/>
          <w:szCs w:val="22"/>
          <w:u w:val="none"/>
        </w:rPr>
      </w:pPr>
      <w:r>
        <w:rPr>
          <w:b w:val="0"/>
          <w:bCs w:val="0"/>
          <w:spacing w:val="-2"/>
          <w:sz w:val="22"/>
          <w:szCs w:val="22"/>
          <w:u w:val="none"/>
        </w:rPr>
        <w:t>module Full_Adder(</w:t>
      </w:r>
    </w:p>
    <w:p w14:paraId="3D1F41FD">
      <w:pPr>
        <w:pStyle w:val="2"/>
        <w:ind w:left="1015"/>
        <w:jc w:val="left"/>
        <w:rPr>
          <w:b w:val="0"/>
          <w:bCs w:val="0"/>
          <w:spacing w:val="-2"/>
          <w:sz w:val="22"/>
          <w:szCs w:val="22"/>
          <w:u w:val="none"/>
        </w:rPr>
      </w:pPr>
      <w:r>
        <w:rPr>
          <w:b w:val="0"/>
          <w:bCs w:val="0"/>
          <w:spacing w:val="-2"/>
          <w:sz w:val="22"/>
          <w:szCs w:val="22"/>
          <w:u w:val="none"/>
        </w:rPr>
        <w:t xml:space="preserve">    input A,</w:t>
      </w:r>
    </w:p>
    <w:p w14:paraId="73336B9C">
      <w:pPr>
        <w:pStyle w:val="2"/>
        <w:ind w:left="1015"/>
        <w:jc w:val="left"/>
        <w:rPr>
          <w:b w:val="0"/>
          <w:bCs w:val="0"/>
          <w:spacing w:val="-2"/>
          <w:sz w:val="22"/>
          <w:szCs w:val="22"/>
          <w:u w:val="none"/>
        </w:rPr>
      </w:pPr>
      <w:r>
        <w:rPr>
          <w:b w:val="0"/>
          <w:bCs w:val="0"/>
          <w:spacing w:val="-2"/>
          <w:sz w:val="22"/>
          <w:szCs w:val="22"/>
          <w:u w:val="none"/>
        </w:rPr>
        <w:t xml:space="preserve">    input B,</w:t>
      </w:r>
    </w:p>
    <w:p w14:paraId="16B444AC">
      <w:pPr>
        <w:pStyle w:val="2"/>
        <w:ind w:left="1015"/>
        <w:jc w:val="left"/>
        <w:rPr>
          <w:b w:val="0"/>
          <w:bCs w:val="0"/>
          <w:spacing w:val="-2"/>
          <w:sz w:val="22"/>
          <w:szCs w:val="22"/>
          <w:u w:val="none"/>
        </w:rPr>
      </w:pPr>
      <w:r>
        <w:rPr>
          <w:b w:val="0"/>
          <w:bCs w:val="0"/>
          <w:spacing w:val="-2"/>
          <w:sz w:val="22"/>
          <w:szCs w:val="22"/>
          <w:u w:val="none"/>
        </w:rPr>
        <w:t xml:space="preserve">    input Cin,</w:t>
      </w:r>
    </w:p>
    <w:p w14:paraId="1CBB3DD9">
      <w:pPr>
        <w:pStyle w:val="2"/>
        <w:ind w:left="1015"/>
        <w:jc w:val="left"/>
        <w:rPr>
          <w:b w:val="0"/>
          <w:bCs w:val="0"/>
          <w:spacing w:val="-2"/>
          <w:sz w:val="22"/>
          <w:szCs w:val="22"/>
          <w:u w:val="none"/>
        </w:rPr>
      </w:pPr>
      <w:r>
        <w:rPr>
          <w:b w:val="0"/>
          <w:bCs w:val="0"/>
          <w:spacing w:val="-2"/>
          <w:sz w:val="22"/>
          <w:szCs w:val="22"/>
          <w:u w:val="none"/>
        </w:rPr>
        <w:t xml:space="preserve">    output Sum,</w:t>
      </w:r>
    </w:p>
    <w:p w14:paraId="56406C9F">
      <w:pPr>
        <w:pStyle w:val="2"/>
        <w:ind w:left="1015"/>
        <w:jc w:val="left"/>
        <w:rPr>
          <w:b w:val="0"/>
          <w:bCs w:val="0"/>
          <w:spacing w:val="-2"/>
          <w:sz w:val="22"/>
          <w:szCs w:val="22"/>
          <w:u w:val="none"/>
        </w:rPr>
      </w:pPr>
      <w:r>
        <w:rPr>
          <w:b w:val="0"/>
          <w:bCs w:val="0"/>
          <w:spacing w:val="-2"/>
          <w:sz w:val="22"/>
          <w:szCs w:val="22"/>
          <w:u w:val="none"/>
        </w:rPr>
        <w:t xml:space="preserve">    output Cout</w:t>
      </w:r>
    </w:p>
    <w:p w14:paraId="0093F1D9">
      <w:pPr>
        <w:pStyle w:val="2"/>
        <w:ind w:left="1015"/>
        <w:jc w:val="left"/>
        <w:rPr>
          <w:b w:val="0"/>
          <w:bCs w:val="0"/>
          <w:spacing w:val="-2"/>
          <w:sz w:val="22"/>
          <w:szCs w:val="22"/>
          <w:u w:val="none"/>
        </w:rPr>
      </w:pPr>
      <w:r>
        <w:rPr>
          <w:b w:val="0"/>
          <w:bCs w:val="0"/>
          <w:spacing w:val="-2"/>
          <w:sz w:val="22"/>
          <w:szCs w:val="22"/>
          <w:u w:val="none"/>
        </w:rPr>
        <w:t>);</w:t>
      </w:r>
    </w:p>
    <w:p w14:paraId="46B1BC64">
      <w:pPr>
        <w:pStyle w:val="2"/>
        <w:ind w:left="1015"/>
        <w:jc w:val="left"/>
        <w:rPr>
          <w:b w:val="0"/>
          <w:bCs w:val="0"/>
          <w:spacing w:val="-2"/>
          <w:sz w:val="22"/>
          <w:szCs w:val="22"/>
          <w:u w:val="none"/>
        </w:rPr>
      </w:pPr>
    </w:p>
    <w:p w14:paraId="2B9528C3">
      <w:pPr>
        <w:pStyle w:val="2"/>
        <w:ind w:left="1015"/>
        <w:jc w:val="left"/>
        <w:rPr>
          <w:b w:val="0"/>
          <w:bCs w:val="0"/>
          <w:spacing w:val="-2"/>
          <w:sz w:val="22"/>
          <w:szCs w:val="22"/>
          <w:u w:val="none"/>
        </w:rPr>
      </w:pPr>
      <w:r>
        <w:rPr>
          <w:b w:val="0"/>
          <w:bCs w:val="0"/>
          <w:spacing w:val="-2"/>
          <w:sz w:val="22"/>
          <w:szCs w:val="22"/>
          <w:u w:val="none"/>
        </w:rPr>
        <w:t>assign Sum  = A ^ B ^ Cin;</w:t>
      </w:r>
    </w:p>
    <w:p w14:paraId="14499D61">
      <w:pPr>
        <w:pStyle w:val="2"/>
        <w:ind w:left="1015"/>
        <w:jc w:val="left"/>
        <w:rPr>
          <w:b w:val="0"/>
          <w:bCs w:val="0"/>
          <w:spacing w:val="-2"/>
          <w:sz w:val="22"/>
          <w:szCs w:val="22"/>
          <w:u w:val="none"/>
        </w:rPr>
      </w:pPr>
      <w:r>
        <w:rPr>
          <w:b w:val="0"/>
          <w:bCs w:val="0"/>
          <w:spacing w:val="-2"/>
          <w:sz w:val="22"/>
          <w:szCs w:val="22"/>
          <w:u w:val="none"/>
        </w:rPr>
        <w:t>assign Cout = (A &amp; B) | (Cin &amp; (A ^ B));</w:t>
      </w:r>
    </w:p>
    <w:p w14:paraId="6727523A">
      <w:pPr>
        <w:pStyle w:val="2"/>
        <w:ind w:left="1015"/>
        <w:jc w:val="left"/>
        <w:rPr>
          <w:b w:val="0"/>
          <w:bCs w:val="0"/>
          <w:spacing w:val="-2"/>
          <w:sz w:val="22"/>
          <w:szCs w:val="22"/>
          <w:u w:val="none"/>
        </w:rPr>
      </w:pPr>
    </w:p>
    <w:p w14:paraId="6A8A598D">
      <w:pPr>
        <w:pStyle w:val="2"/>
        <w:ind w:left="1015"/>
        <w:jc w:val="left"/>
        <w:rPr>
          <w:b w:val="0"/>
          <w:bCs w:val="0"/>
          <w:spacing w:val="-2"/>
          <w:sz w:val="22"/>
          <w:szCs w:val="22"/>
          <w:u w:val="none"/>
        </w:rPr>
      </w:pPr>
      <w:r>
        <w:rPr>
          <w:b w:val="0"/>
          <w:bCs w:val="0"/>
          <w:spacing w:val="-2"/>
          <w:sz w:val="22"/>
          <w:szCs w:val="22"/>
          <w:u w:val="none"/>
        </w:rPr>
        <w:t>endmodule</w:t>
      </w:r>
    </w:p>
    <w:p w14:paraId="45E9DF50">
      <w:pPr>
        <w:pStyle w:val="6"/>
        <w:spacing w:before="263"/>
        <w:rPr>
          <w:b/>
          <w:sz w:val="24"/>
          <w:lang w:val="en-IN"/>
        </w:rPr>
      </w:pPr>
    </w:p>
    <w:p w14:paraId="3828DF73">
      <w:pPr>
        <w:pStyle w:val="3"/>
        <w:numPr>
          <w:ilvl w:val="1"/>
          <w:numId w:val="3"/>
        </w:numPr>
        <w:tabs>
          <w:tab w:val="left" w:pos="1375"/>
        </w:tabs>
        <w:ind w:left="1375" w:hanging="360"/>
      </w:pPr>
      <w:r>
        <w:t>RTL</w:t>
      </w:r>
      <w:r>
        <w:rPr>
          <w:spacing w:val="-3"/>
        </w:rPr>
        <w:t xml:space="preserve"> </w:t>
      </w:r>
      <w:r>
        <w:rPr>
          <w:spacing w:val="-2"/>
        </w:rPr>
        <w:t>Schematic:</w:t>
      </w:r>
    </w:p>
    <w:p w14:paraId="0F32965F">
      <w:pPr>
        <w:pStyle w:val="6"/>
        <w:ind w:left="1015"/>
        <w:rPr>
          <w:b/>
          <w:sz w:val="24"/>
        </w:rPr>
      </w:pPr>
      <w:r>
        <w:rPr>
          <w:spacing w:val="-2"/>
        </w:rPr>
        <w:drawing>
          <wp:inline distT="0" distB="0" distL="0" distR="0">
            <wp:extent cx="2828925" cy="1000125"/>
            <wp:effectExtent l="0" t="0" r="9525" b="9525"/>
            <wp:docPr id="1558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783" name="Picture 1"/>
                    <pic:cNvPicPr>
                      <a:picLocks noChangeAspect="1"/>
                    </pic:cNvPicPr>
                  </pic:nvPicPr>
                  <pic:blipFill>
                    <a:blip r:embed="rId11"/>
                    <a:stretch>
                      <a:fillRect/>
                    </a:stretch>
                  </pic:blipFill>
                  <pic:spPr>
                    <a:xfrm>
                      <a:off x="0" y="0"/>
                      <a:ext cx="2828946" cy="1000132"/>
                    </a:xfrm>
                    <a:prstGeom prst="rect">
                      <a:avLst/>
                    </a:prstGeom>
                  </pic:spPr>
                </pic:pic>
              </a:graphicData>
            </a:graphic>
          </wp:inline>
        </w:drawing>
      </w:r>
    </w:p>
    <w:p w14:paraId="22BF6D64">
      <w:pPr>
        <w:pStyle w:val="6"/>
        <w:rPr>
          <w:b/>
          <w:sz w:val="24"/>
        </w:rPr>
      </w:pPr>
    </w:p>
    <w:p w14:paraId="24D4559E">
      <w:pPr>
        <w:pStyle w:val="6"/>
        <w:spacing w:before="66"/>
        <w:rPr>
          <w:b/>
          <w:sz w:val="24"/>
        </w:rPr>
      </w:pPr>
    </w:p>
    <w:p w14:paraId="00E56266">
      <w:pPr>
        <w:pStyle w:val="9"/>
        <w:numPr>
          <w:ilvl w:val="1"/>
          <w:numId w:val="3"/>
        </w:numPr>
        <w:tabs>
          <w:tab w:val="left" w:pos="1375"/>
        </w:tabs>
        <w:ind w:left="1375" w:hanging="360"/>
        <w:rPr>
          <w:b/>
          <w:sz w:val="24"/>
        </w:rPr>
      </w:pPr>
      <w:r>
        <w:rPr>
          <w:b/>
          <w:spacing w:val="-2"/>
          <w:sz w:val="24"/>
        </w:rPr>
        <w:t>Output</w:t>
      </w:r>
    </w:p>
    <w:p w14:paraId="591E8897">
      <w:pPr>
        <w:pStyle w:val="6"/>
        <w:ind w:left="1008"/>
        <w:rPr>
          <w:b/>
          <w:sz w:val="26"/>
        </w:rPr>
      </w:pPr>
      <w:r>
        <w:rPr>
          <w:b/>
          <w:sz w:val="26"/>
        </w:rPr>
        <w:drawing>
          <wp:inline distT="0" distB="0" distL="0" distR="0">
            <wp:extent cx="2575560" cy="2211070"/>
            <wp:effectExtent l="0" t="0" r="0" b="0"/>
            <wp:docPr id="815648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8998" name="Picture 8"/>
                    <pic:cNvPicPr>
                      <a:picLocks noChangeAspect="1"/>
                    </pic:cNvPicPr>
                  </pic:nvPicPr>
                  <pic:blipFill>
                    <a:blip r:embed="rId12" cstate="print">
                      <a:extLst>
                        <a:ext uri="{28A0092B-C50C-407E-A947-70E740481C1C}">
                          <a14:useLocalDpi xmlns:a14="http://schemas.microsoft.com/office/drawing/2010/main" val="0"/>
                        </a:ext>
                      </a:extLst>
                    </a:blip>
                    <a:srcRect l="8781" t="16621" r="26952" b="9816"/>
                    <a:stretch>
                      <a:fillRect/>
                    </a:stretch>
                  </pic:blipFill>
                  <pic:spPr>
                    <a:xfrm>
                      <a:off x="0" y="0"/>
                      <a:ext cx="2593481" cy="2226606"/>
                    </a:xfrm>
                    <a:prstGeom prst="rect">
                      <a:avLst/>
                    </a:prstGeom>
                    <a:ln>
                      <a:noFill/>
                    </a:ln>
                  </pic:spPr>
                </pic:pic>
              </a:graphicData>
            </a:graphic>
          </wp:inline>
        </w:drawing>
      </w:r>
      <w:r>
        <w:rPr>
          <w:b/>
          <w:sz w:val="24"/>
        </w:rPr>
        <w:drawing>
          <wp:inline distT="0" distB="0" distL="0" distR="0">
            <wp:extent cx="2682240" cy="2204720"/>
            <wp:effectExtent l="0" t="0" r="3810" b="5080"/>
            <wp:docPr id="554378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78669" name="Picture 5"/>
                    <pic:cNvPicPr>
                      <a:picLocks noChangeAspect="1"/>
                    </pic:cNvPicPr>
                  </pic:nvPicPr>
                  <pic:blipFill>
                    <a:blip r:embed="rId8" cstate="print">
                      <a:extLst>
                        <a:ext uri="{28A0092B-C50C-407E-A947-70E740481C1C}">
                          <a14:useLocalDpi xmlns:a14="http://schemas.microsoft.com/office/drawing/2010/main" val="0"/>
                        </a:ext>
                      </a:extLst>
                    </a:blip>
                    <a:srcRect l="22757" t="12359" b="2981"/>
                    <a:stretch>
                      <a:fillRect/>
                    </a:stretch>
                  </pic:blipFill>
                  <pic:spPr>
                    <a:xfrm>
                      <a:off x="0" y="0"/>
                      <a:ext cx="2697868" cy="2217830"/>
                    </a:xfrm>
                    <a:prstGeom prst="rect">
                      <a:avLst/>
                    </a:prstGeom>
                    <a:ln>
                      <a:noFill/>
                    </a:ln>
                  </pic:spPr>
                </pic:pic>
              </a:graphicData>
            </a:graphic>
          </wp:inline>
        </w:drawing>
      </w:r>
      <w:r>
        <w:rPr>
          <w:b/>
          <w:sz w:val="26"/>
        </w:rPr>
        <w:t xml:space="preserve">                </w:t>
      </w:r>
      <w:r>
        <w:rPr>
          <w:b/>
          <w:sz w:val="24"/>
        </w:rPr>
        <w:drawing>
          <wp:inline distT="0" distB="0" distL="0" distR="0">
            <wp:extent cx="2567940" cy="2508250"/>
            <wp:effectExtent l="0" t="0" r="3810" b="6350"/>
            <wp:docPr id="783119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9263" name="Picture 6"/>
                    <pic:cNvPicPr>
                      <a:picLocks noChangeAspect="1"/>
                    </pic:cNvPicPr>
                  </pic:nvPicPr>
                  <pic:blipFill>
                    <a:blip r:embed="rId9" cstate="print">
                      <a:extLst>
                        <a:ext uri="{28A0092B-C50C-407E-A947-70E740481C1C}">
                          <a14:useLocalDpi xmlns:a14="http://schemas.microsoft.com/office/drawing/2010/main" val="0"/>
                        </a:ext>
                      </a:extLst>
                    </a:blip>
                    <a:srcRect l="17465" t="8263" r="21404" b="12112"/>
                    <a:stretch>
                      <a:fillRect/>
                    </a:stretch>
                  </pic:blipFill>
                  <pic:spPr>
                    <a:xfrm>
                      <a:off x="0" y="0"/>
                      <a:ext cx="2603508" cy="2543519"/>
                    </a:xfrm>
                    <a:prstGeom prst="rect">
                      <a:avLst/>
                    </a:prstGeom>
                    <a:ln>
                      <a:noFill/>
                    </a:ln>
                  </pic:spPr>
                </pic:pic>
              </a:graphicData>
            </a:graphic>
          </wp:inline>
        </w:drawing>
      </w:r>
      <w:r>
        <w:rPr>
          <w:b/>
          <w:sz w:val="24"/>
        </w:rPr>
        <w:drawing>
          <wp:inline distT="0" distB="0" distL="0" distR="0">
            <wp:extent cx="2491740" cy="2503805"/>
            <wp:effectExtent l="0" t="0" r="3810" b="0"/>
            <wp:docPr id="2137887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7495" name="Picture 7"/>
                    <pic:cNvPicPr>
                      <a:picLocks noChangeAspect="1"/>
                    </pic:cNvPicPr>
                  </pic:nvPicPr>
                  <pic:blipFill>
                    <a:blip r:embed="rId10" cstate="print">
                      <a:extLst>
                        <a:ext uri="{28A0092B-C50C-407E-A947-70E740481C1C}">
                          <a14:useLocalDpi xmlns:a14="http://schemas.microsoft.com/office/drawing/2010/main" val="0"/>
                        </a:ext>
                      </a:extLst>
                    </a:blip>
                    <a:srcRect l="22536" t="17277" r="20558" b="6478"/>
                    <a:stretch>
                      <a:fillRect/>
                    </a:stretch>
                  </pic:blipFill>
                  <pic:spPr>
                    <a:xfrm>
                      <a:off x="0" y="0"/>
                      <a:ext cx="2516705" cy="2529163"/>
                    </a:xfrm>
                    <a:prstGeom prst="rect">
                      <a:avLst/>
                    </a:prstGeom>
                    <a:ln>
                      <a:noFill/>
                    </a:ln>
                  </pic:spPr>
                </pic:pic>
              </a:graphicData>
            </a:graphic>
          </wp:inline>
        </w:drawing>
      </w:r>
    </w:p>
    <w:p w14:paraId="036AE0AD">
      <w:pPr>
        <w:pStyle w:val="6"/>
        <w:spacing w:before="53"/>
        <w:rPr>
          <w:b/>
          <w:sz w:val="26"/>
        </w:rPr>
      </w:pPr>
    </w:p>
    <w:p w14:paraId="34DD1DAA">
      <w:pPr>
        <w:ind w:left="1015"/>
        <w:rPr>
          <w:b/>
          <w:spacing w:val="-2"/>
          <w:sz w:val="26"/>
          <w:u w:val="single"/>
        </w:rPr>
      </w:pPr>
      <w:r>
        <w:rPr>
          <w:b/>
          <w:spacing w:val="-2"/>
          <w:sz w:val="26"/>
          <w:u w:val="single"/>
        </w:rPr>
        <w:t>Conclusion</w:t>
      </w:r>
    </w:p>
    <w:p w14:paraId="11B86DBE">
      <w:pPr>
        <w:ind w:left="1015"/>
        <w:rPr>
          <w:b/>
          <w:spacing w:val="-2"/>
          <w:sz w:val="26"/>
          <w:u w:val="single"/>
        </w:rPr>
      </w:pPr>
    </w:p>
    <w:p w14:paraId="24D6C32E">
      <w:pPr>
        <w:ind w:left="1015"/>
        <w:rPr>
          <w:b w:val="0"/>
          <w:bCs/>
          <w:spacing w:val="-2"/>
          <w:sz w:val="26"/>
          <w:u w:val="none"/>
        </w:rPr>
      </w:pPr>
      <w:r>
        <w:rPr>
          <w:b w:val="0"/>
          <w:bCs/>
          <w:spacing w:val="-2"/>
          <w:sz w:val="26"/>
          <w:u w:val="none"/>
          <w:lang w:val="en-US" w:eastAsia="zh-CN"/>
        </w:rPr>
        <w:t>In this experiment, we designed and implemented Half Adder and Full Adder circuits in Verilog HDL on the FPGA development board, then synthesized, programmed, and tested them using Quartus II. The outputs matched the expected truth tables, confirming that both circuits operated correctly. The experiment covered digital arithmetic, FPGA implementation, Verilog coding, pin assignment, and hardware verification — practical groundwork for more complex digital systems.</w:t>
      </w:r>
    </w:p>
    <w:p w14:paraId="6147FDF6">
      <w:pPr>
        <w:ind w:left="1015"/>
        <w:rPr>
          <w:b/>
          <w:spacing w:val="-2"/>
          <w:sz w:val="26"/>
          <w:u w:val="single"/>
        </w:rPr>
      </w:pPr>
    </w:p>
    <w:p w14:paraId="09F99BAF">
      <w:pPr>
        <w:pStyle w:val="6"/>
        <w:jc w:val="both"/>
        <w:rPr>
          <w:b/>
          <w:sz w:val="26"/>
        </w:rPr>
      </w:pPr>
      <w:bookmarkStart w:id="0" w:name="_GoBack"/>
      <w:bookmarkEnd w:id="0"/>
    </w:p>
    <w:p w14:paraId="1816490F">
      <w:pPr>
        <w:ind w:left="1015"/>
        <w:rPr>
          <w:b/>
          <w:sz w:val="26"/>
        </w:rPr>
      </w:pPr>
      <w:r>
        <w:rPr>
          <w:b/>
          <w:sz w:val="26"/>
          <w:u w:val="single"/>
        </w:rPr>
        <w:t>Post</w:t>
      </w:r>
      <w:r>
        <w:rPr>
          <w:b/>
          <w:spacing w:val="-9"/>
          <w:sz w:val="26"/>
          <w:u w:val="single"/>
        </w:rPr>
        <w:t xml:space="preserve"> </w:t>
      </w:r>
      <w:r>
        <w:rPr>
          <w:b/>
          <w:sz w:val="26"/>
          <w:u w:val="single"/>
        </w:rPr>
        <w:t>Lab</w:t>
      </w:r>
      <w:r>
        <w:rPr>
          <w:b/>
          <w:spacing w:val="-9"/>
          <w:sz w:val="26"/>
          <w:u w:val="single"/>
        </w:rPr>
        <w:t xml:space="preserve"> </w:t>
      </w:r>
      <w:r>
        <w:rPr>
          <w:b/>
          <w:spacing w:val="-2"/>
          <w:sz w:val="26"/>
          <w:u w:val="single"/>
        </w:rPr>
        <w:t>Exercise</w:t>
      </w:r>
    </w:p>
    <w:p w14:paraId="29FD7D52">
      <w:pPr>
        <w:pStyle w:val="9"/>
        <w:numPr>
          <w:ilvl w:val="2"/>
          <w:numId w:val="3"/>
        </w:numPr>
        <w:tabs>
          <w:tab w:val="left" w:pos="1534"/>
        </w:tabs>
        <w:ind w:left="1534" w:hanging="359"/>
        <w:rPr>
          <w:b/>
          <w:sz w:val="26"/>
        </w:rPr>
      </w:pPr>
      <w:r>
        <w:rPr>
          <w:b/>
          <w:sz w:val="26"/>
        </w:rPr>
        <w:t xml:space="preserve">What is the function of a half </w:t>
      </w:r>
      <w:r>
        <w:rPr>
          <w:b/>
          <w:spacing w:val="-2"/>
          <w:sz w:val="26"/>
        </w:rPr>
        <w:t>adder?</w:t>
      </w:r>
    </w:p>
    <w:p w14:paraId="7EAB48D5">
      <w:pPr>
        <w:pStyle w:val="9"/>
        <w:tabs>
          <w:tab w:val="left" w:pos="1534"/>
        </w:tabs>
        <w:ind w:firstLine="0"/>
        <w:rPr>
          <w:bCs/>
          <w:sz w:val="26"/>
        </w:rPr>
      </w:pPr>
      <w:r>
        <w:rPr>
          <w:bCs/>
          <w:sz w:val="26"/>
        </w:rPr>
        <w:t>A half adder is a combinational logic circuit that adds two single-bit binary inputs and produces two outputs: Sum (S) and Carry (C).</w:t>
      </w:r>
    </w:p>
    <w:p w14:paraId="0C2AADB4">
      <w:pPr>
        <w:pStyle w:val="9"/>
        <w:tabs>
          <w:tab w:val="left" w:pos="1534"/>
        </w:tabs>
        <w:ind w:firstLine="0"/>
        <w:rPr>
          <w:b/>
          <w:sz w:val="26"/>
        </w:rPr>
      </w:pPr>
    </w:p>
    <w:p w14:paraId="7CBD8774">
      <w:pPr>
        <w:pStyle w:val="9"/>
        <w:numPr>
          <w:ilvl w:val="2"/>
          <w:numId w:val="3"/>
        </w:numPr>
        <w:tabs>
          <w:tab w:val="left" w:pos="1534"/>
        </w:tabs>
        <w:ind w:left="1534" w:hanging="359"/>
        <w:rPr>
          <w:b/>
          <w:sz w:val="26"/>
        </w:rPr>
      </w:pPr>
      <w:r>
        <w:rPr>
          <w:b/>
          <w:sz w:val="26"/>
        </w:rPr>
        <w:t xml:space="preserve">Which logic gate is primarily used to generate the Sum </w:t>
      </w:r>
      <w:r>
        <w:rPr>
          <w:b/>
          <w:spacing w:val="-2"/>
          <w:sz w:val="26"/>
        </w:rPr>
        <w:t>output?</w:t>
      </w:r>
    </w:p>
    <w:p w14:paraId="00B32C4C">
      <w:pPr>
        <w:pStyle w:val="9"/>
        <w:tabs>
          <w:tab w:val="left" w:pos="1534"/>
        </w:tabs>
        <w:ind w:firstLine="0"/>
        <w:rPr>
          <w:bCs/>
          <w:sz w:val="26"/>
        </w:rPr>
      </w:pPr>
      <w:r>
        <w:rPr>
          <w:bCs/>
          <w:sz w:val="26"/>
        </w:rPr>
        <w:t xml:space="preserve">The </w:t>
      </w:r>
      <w:r>
        <w:rPr>
          <w:b/>
          <w:bCs/>
          <w:sz w:val="26"/>
        </w:rPr>
        <w:t>XOR (Exclusive-OR) gate</w:t>
      </w:r>
      <w:r>
        <w:rPr>
          <w:bCs/>
          <w:sz w:val="26"/>
        </w:rPr>
        <w:t xml:space="preserve"> is primarily used to generate the </w:t>
      </w:r>
      <w:r>
        <w:rPr>
          <w:b/>
          <w:bCs/>
          <w:sz w:val="26"/>
        </w:rPr>
        <w:t>Sum</w:t>
      </w:r>
      <w:r>
        <w:rPr>
          <w:bCs/>
          <w:sz w:val="26"/>
        </w:rPr>
        <w:t xml:space="preserve"> output.</w:t>
      </w:r>
    </w:p>
    <w:p w14:paraId="120B6129">
      <w:pPr>
        <w:pStyle w:val="9"/>
        <w:tabs>
          <w:tab w:val="left" w:pos="1534"/>
        </w:tabs>
        <w:ind w:firstLine="0"/>
        <w:rPr>
          <w:bCs/>
          <w:sz w:val="26"/>
        </w:rPr>
      </w:pPr>
      <w:r>
        <w:rPr>
          <w:bCs/>
          <w:sz w:val="26"/>
        </w:rPr>
        <w:t xml:space="preserve">Sum = A </w:t>
      </w:r>
      <w:r>
        <w:rPr>
          <w:rFonts w:ascii="Cambria Math" w:hAnsi="Cambria Math" w:cs="Cambria Math"/>
          <w:bCs/>
          <w:sz w:val="26"/>
        </w:rPr>
        <w:t>⊕</w:t>
      </w:r>
      <w:r>
        <w:rPr>
          <w:bCs/>
          <w:sz w:val="26"/>
        </w:rPr>
        <w:t xml:space="preserve"> B</w:t>
      </w:r>
    </w:p>
    <w:p w14:paraId="7B2D1A80">
      <w:pPr>
        <w:pStyle w:val="9"/>
        <w:tabs>
          <w:tab w:val="left" w:pos="1534"/>
        </w:tabs>
        <w:ind w:firstLine="0"/>
        <w:rPr>
          <w:bCs/>
          <w:sz w:val="26"/>
        </w:rPr>
      </w:pPr>
    </w:p>
    <w:p w14:paraId="0E027716">
      <w:pPr>
        <w:pStyle w:val="9"/>
        <w:numPr>
          <w:ilvl w:val="2"/>
          <w:numId w:val="3"/>
        </w:numPr>
        <w:tabs>
          <w:tab w:val="left" w:pos="1534"/>
        </w:tabs>
        <w:ind w:left="1534" w:hanging="359"/>
        <w:rPr>
          <w:b/>
          <w:sz w:val="26"/>
        </w:rPr>
      </w:pPr>
      <w:r>
        <w:rPr>
          <w:b/>
          <w:sz w:val="26"/>
        </w:rPr>
        <w:t xml:space="preserve">What is the main difference between a half adder and a full </w:t>
      </w:r>
      <w:r>
        <w:rPr>
          <w:b/>
          <w:spacing w:val="-2"/>
          <w:sz w:val="26"/>
        </w:rPr>
        <w:t>adder?</w:t>
      </w:r>
    </w:p>
    <w:p w14:paraId="21821698">
      <w:pPr>
        <w:pStyle w:val="9"/>
        <w:tabs>
          <w:tab w:val="left" w:pos="1534"/>
        </w:tabs>
        <w:ind w:firstLine="0"/>
        <w:rPr>
          <w:bCs/>
          <w:sz w:val="26"/>
        </w:rPr>
      </w:pPr>
      <w:r>
        <w:rPr>
          <w:bCs/>
          <w:sz w:val="26"/>
        </w:rPr>
        <w:t>A Half Adder adds only two input bits and does not have a carry input, whereas a Full Adder adds three input bits (A, B, and Carry-in) and produces both Sum and Carry-out.</w:t>
      </w:r>
    </w:p>
    <w:p w14:paraId="68DB5B34">
      <w:pPr>
        <w:pStyle w:val="9"/>
        <w:tabs>
          <w:tab w:val="left" w:pos="1534"/>
        </w:tabs>
        <w:ind w:firstLine="0"/>
        <w:rPr>
          <w:b/>
          <w:sz w:val="26"/>
        </w:rPr>
      </w:pPr>
    </w:p>
    <w:p w14:paraId="0F9F49E8">
      <w:pPr>
        <w:pStyle w:val="9"/>
        <w:numPr>
          <w:ilvl w:val="2"/>
          <w:numId w:val="3"/>
        </w:numPr>
        <w:tabs>
          <w:tab w:val="left" w:pos="1534"/>
        </w:tabs>
        <w:ind w:left="1534" w:hanging="359"/>
        <w:rPr>
          <w:b/>
          <w:sz w:val="26"/>
        </w:rPr>
      </w:pPr>
      <w:r>
        <w:rPr>
          <w:b/>
          <w:sz w:val="26"/>
        </w:rPr>
        <w:t xml:space="preserve">Why is a full adder preferred in multi-bit </w:t>
      </w:r>
      <w:r>
        <w:rPr>
          <w:b/>
          <w:spacing w:val="-2"/>
          <w:sz w:val="26"/>
        </w:rPr>
        <w:t>addition?</w:t>
      </w:r>
    </w:p>
    <w:p w14:paraId="31E7B657">
      <w:pPr>
        <w:pStyle w:val="9"/>
        <w:tabs>
          <w:tab w:val="left" w:pos="1534"/>
        </w:tabs>
        <w:ind w:firstLine="0"/>
        <w:rPr>
          <w:bCs/>
          <w:spacing w:val="-2"/>
          <w:sz w:val="26"/>
        </w:rPr>
      </w:pPr>
      <w:r>
        <w:rPr>
          <w:bCs/>
          <w:spacing w:val="-2"/>
          <w:sz w:val="26"/>
        </w:rPr>
        <w:t xml:space="preserve">A full adder is preferred because it accepts a </w:t>
      </w:r>
      <w:r>
        <w:rPr>
          <w:b/>
          <w:bCs/>
          <w:spacing w:val="-2"/>
          <w:sz w:val="26"/>
        </w:rPr>
        <w:t>Carry-in</w:t>
      </w:r>
      <w:r>
        <w:rPr>
          <w:bCs/>
          <w:spacing w:val="-2"/>
          <w:sz w:val="26"/>
        </w:rPr>
        <w:t xml:space="preserve"> from the previous stage, allowing multiple full adders to be cascaded for performing multi-bit binary addition.</w:t>
      </w:r>
    </w:p>
    <w:p w14:paraId="546C70A1">
      <w:pPr>
        <w:pStyle w:val="9"/>
        <w:tabs>
          <w:tab w:val="left" w:pos="1534"/>
        </w:tabs>
        <w:ind w:firstLine="0"/>
        <w:rPr>
          <w:bCs/>
          <w:sz w:val="26"/>
        </w:rPr>
      </w:pPr>
    </w:p>
    <w:p w14:paraId="6CE3049F">
      <w:pPr>
        <w:pStyle w:val="9"/>
        <w:numPr>
          <w:ilvl w:val="2"/>
          <w:numId w:val="3"/>
        </w:numPr>
        <w:tabs>
          <w:tab w:val="left" w:pos="1534"/>
        </w:tabs>
        <w:ind w:left="1534" w:hanging="359"/>
        <w:rPr>
          <w:b/>
          <w:sz w:val="26"/>
        </w:rPr>
      </w:pPr>
      <w:r>
        <w:rPr>
          <w:b/>
          <w:sz w:val="26"/>
        </w:rPr>
        <w:t xml:space="preserve">What is the purpose of implementing adders on an </w:t>
      </w:r>
      <w:r>
        <w:rPr>
          <w:b/>
          <w:spacing w:val="-2"/>
          <w:sz w:val="26"/>
        </w:rPr>
        <w:t>FPGA?</w:t>
      </w:r>
    </w:p>
    <w:p w14:paraId="21263063">
      <w:pPr>
        <w:pStyle w:val="9"/>
        <w:tabs>
          <w:tab w:val="left" w:pos="1534"/>
        </w:tabs>
        <w:ind w:firstLine="0"/>
        <w:rPr>
          <w:bCs/>
          <w:sz w:val="26"/>
        </w:rPr>
      </w:pPr>
      <w:r>
        <w:rPr>
          <w:bCs/>
          <w:sz w:val="26"/>
        </w:rPr>
        <w:t>Implementing adders on an FPGA allows designers to verify arithmetic circuits on real hardware, test their functionality, and build high-speed digital systems such as ALUs, processors, and digital signal processing circuits.</w:t>
      </w:r>
    </w:p>
    <w:p w14:paraId="6BE3579C">
      <w:pPr>
        <w:pStyle w:val="9"/>
        <w:tabs>
          <w:tab w:val="left" w:pos="1534"/>
        </w:tabs>
        <w:ind w:firstLine="0"/>
        <w:rPr>
          <w:b/>
          <w:sz w:val="26"/>
        </w:rPr>
      </w:pPr>
    </w:p>
    <w:p w14:paraId="5C354291">
      <w:pPr>
        <w:pStyle w:val="9"/>
        <w:numPr>
          <w:ilvl w:val="2"/>
          <w:numId w:val="3"/>
        </w:numPr>
        <w:tabs>
          <w:tab w:val="left" w:pos="1534"/>
        </w:tabs>
        <w:ind w:left="1534" w:hanging="359"/>
        <w:rPr>
          <w:b/>
          <w:sz w:val="26"/>
        </w:rPr>
      </w:pPr>
      <w:r>
        <w:rPr>
          <w:b/>
          <w:sz w:val="26"/>
        </w:rPr>
        <w:t xml:space="preserve">Which FPGA resources are commonly used to display adder </w:t>
      </w:r>
      <w:r>
        <w:rPr>
          <w:b/>
          <w:spacing w:val="-2"/>
          <w:sz w:val="26"/>
        </w:rPr>
        <w:t>outputs?</w:t>
      </w:r>
    </w:p>
    <w:p w14:paraId="508B32B6">
      <w:pPr>
        <w:pStyle w:val="9"/>
        <w:tabs>
          <w:tab w:val="left" w:pos="1534"/>
        </w:tabs>
        <w:ind w:firstLine="0"/>
        <w:rPr>
          <w:bCs/>
          <w:sz w:val="26"/>
        </w:rPr>
      </w:pPr>
      <w:r>
        <w:rPr>
          <w:bCs/>
          <w:sz w:val="26"/>
        </w:rPr>
        <w:t>The outputs of adders are commonly displayed using LEDs, seven-segment displays, and monitored through GPIO pins on the FPGA development board.</w:t>
      </w:r>
    </w:p>
    <w:p w14:paraId="2AA815A0">
      <w:pPr>
        <w:pStyle w:val="9"/>
        <w:tabs>
          <w:tab w:val="left" w:pos="1534"/>
        </w:tabs>
        <w:ind w:firstLine="0"/>
        <w:rPr>
          <w:bCs/>
          <w:sz w:val="26"/>
        </w:rPr>
      </w:pPr>
    </w:p>
    <w:p w14:paraId="0247A9CB">
      <w:pPr>
        <w:pStyle w:val="9"/>
        <w:numPr>
          <w:ilvl w:val="2"/>
          <w:numId w:val="3"/>
        </w:numPr>
        <w:tabs>
          <w:tab w:val="left" w:pos="1534"/>
        </w:tabs>
        <w:ind w:left="1534" w:hanging="359"/>
        <w:rPr>
          <w:b/>
          <w:sz w:val="26"/>
        </w:rPr>
      </w:pPr>
      <w:r>
        <w:rPr>
          <w:b/>
          <w:sz w:val="26"/>
        </w:rPr>
        <w:t xml:space="preserve">What is the advantage of FPGA implementation over software </w:t>
      </w:r>
      <w:r>
        <w:rPr>
          <w:b/>
          <w:spacing w:val="-2"/>
          <w:sz w:val="26"/>
        </w:rPr>
        <w:t>simulation?</w:t>
      </w:r>
    </w:p>
    <w:p w14:paraId="2ED6DF7B">
      <w:pPr>
        <w:pStyle w:val="9"/>
        <w:tabs>
          <w:tab w:val="left" w:pos="1534"/>
        </w:tabs>
        <w:ind w:firstLine="0"/>
        <w:rPr>
          <w:bCs/>
          <w:sz w:val="26"/>
        </w:rPr>
      </w:pPr>
      <w:r>
        <w:rPr>
          <w:bCs/>
          <w:sz w:val="26"/>
        </w:rPr>
        <w:t xml:space="preserve">FPGA implementation allows </w:t>
      </w:r>
      <w:r>
        <w:rPr>
          <w:b/>
          <w:bCs/>
          <w:sz w:val="26"/>
        </w:rPr>
        <w:t>real-time hardware execution</w:t>
      </w:r>
      <w:r>
        <w:rPr>
          <w:bCs/>
          <w:sz w:val="26"/>
        </w:rPr>
        <w:t>, faster operation, and testing with actual input/output devices, whereas software simulation only verifies the design virtually without physical hardware interaction.</w:t>
      </w:r>
    </w:p>
    <w:sectPr>
      <w:pgSz w:w="11920" w:h="16840"/>
      <w:pgMar w:top="3600" w:right="425" w:bottom="1360" w:left="425" w:header="1110" w:footer="11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hruti">
    <w:altName w:val="苹方-简"/>
    <w:panose1 w:val="02000500000000000000"/>
    <w:charset w:val="00"/>
    <w:family w:val="swiss"/>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Microsoft Sans Serif">
    <w:panose1 w:val="020B0604020202020204"/>
    <w:charset w:val="01"/>
    <w:family w:val="swiss"/>
    <w:pitch w:val="default"/>
    <w:sig w:usb0="E1002AFF" w:usb1="C0000002" w:usb2="00000008" w:usb3="00000000" w:csb0="200101FF" w:csb1="20280000"/>
  </w:font>
  <w:font w:name="MS PGothic">
    <w:altName w:val="Hiragino Sans"/>
    <w:panose1 w:val="020B0600070205080204"/>
    <w:charset w:val="80"/>
    <w:family w:val="swiss"/>
    <w:pitch w:val="default"/>
    <w:sig w:usb0="00000000" w:usb1="00000000" w:usb2="08000012" w:usb3="00000000" w:csb0="0002009F" w:csb1="00000000"/>
  </w:font>
  <w:font w:name="Cambria Math">
    <w:altName w:val="Kingsoft Math"/>
    <w:panose1 w:val="02040503050406030204"/>
    <w:charset w:val="00"/>
    <w:family w:val="roman"/>
    <w:pitch w:val="default"/>
    <w:sig w:usb0="00000000" w:usb1="00000000" w:usb2="02000000" w:usb3="00000000" w:csb0="0000019F"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70011">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952500</wp:posOffset>
              </wp:positionH>
              <wp:positionV relativeFrom="page">
                <wp:posOffset>9784715</wp:posOffset>
              </wp:positionV>
              <wp:extent cx="5651500" cy="1270"/>
              <wp:effectExtent l="0" t="0" r="0" b="0"/>
              <wp:wrapNone/>
              <wp:docPr id="3" name="Graphic 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3" o:spid="_x0000_s1026" o:spt="100" style="position:absolute;left:0pt;margin-left:75pt;margin-top:770.45pt;height:0.1pt;width:445pt;mso-position-horizontal-relative:page;mso-position-vertical-relative:page;z-index:-251655168;mso-width-relative:page;mso-height-relative:page;" filled="f" stroked="t" coordsize="5651500,1" o:gfxdata="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YzVV9YAAAAOAQAADwAAAAAA&#10;AAABACAAAAAiAAAAZHJzL2Rvd25yZXYueG1sUEsBAhQAFAAAAAgAh07iQMShOR4VAgAAewQAAA4A&#10;AAAAAAAAAQAgAAAAJQEAAGRycy9lMm9Eb2MueG1sUEsFBgAAAAAGAAYAWQEAAKwFAAAAAA==&#10;" path="m0,0l5651498,0e">
              <v:fill on="f" focussize="0,0"/>
              <v:stroke weight="1pt" color="#868686" joinstyle="round"/>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6490970</wp:posOffset>
              </wp:positionH>
              <wp:positionV relativeFrom="page">
                <wp:posOffset>9981565</wp:posOffset>
              </wp:positionV>
              <wp:extent cx="163830" cy="165100"/>
              <wp:effectExtent l="0" t="0" r="0" b="0"/>
              <wp:wrapNone/>
              <wp:docPr id="4" name="Textbox 4"/>
              <wp:cNvGraphicFramePr/>
              <a:graphic xmlns:a="http://schemas.openxmlformats.org/drawingml/2006/main">
                <a:graphicData uri="http://schemas.microsoft.com/office/word/2010/wordprocessingShape">
                  <wps:wsp>
                    <wps:cNvSpPr txBox="1"/>
                    <wps:spPr>
                      <a:xfrm>
                        <a:off x="0" y="0"/>
                        <a:ext cx="163830" cy="165100"/>
                      </a:xfrm>
                      <a:prstGeom prst="rect">
                        <a:avLst/>
                      </a:prstGeom>
                    </wps:spPr>
                    <wps:txbx>
                      <w:txbxContent>
                        <w:p w14:paraId="53BC3213">
                          <w:pPr>
                            <w:pStyle w:val="6"/>
                            <w:spacing w:line="244" w:lineRule="exact"/>
                            <w:ind w:left="20"/>
                          </w:pPr>
                          <w:r>
                            <w:rPr>
                              <w:spacing w:val="-5"/>
                            </w:rPr>
                            <w:t>52</w:t>
                          </w:r>
                        </w:p>
                      </w:txbxContent>
                    </wps:txbx>
                    <wps:bodyPr wrap="square" lIns="0" tIns="0" rIns="0" bIns="0" rtlCol="0">
                      <a:noAutofit/>
                    </wps:bodyPr>
                  </wps:wsp>
                </a:graphicData>
              </a:graphic>
            </wp:anchor>
          </w:drawing>
        </mc:Choice>
        <mc:Fallback>
          <w:pict>
            <v:shape id="Textbox 4" o:spid="_x0000_s1026" o:spt="202" type="#_x0000_t202" style="position:absolute;left:0pt;margin-left:511.1pt;margin-top:785.95pt;height:13pt;width:12.9pt;mso-position-horizontal-relative:page;mso-position-vertical-relative:page;z-index:-251654144;mso-width-relative:page;mso-height-relative:page;" filled="f" stroked="f" coordsize="21600,21600" o:gfxdata="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YUoI3bAAAADwEAAA8AAAAAAAAAAQAgAAAAIgAAAGRycy9kb3ducmV2LnhtbFBLAQIUABQAAAAI&#10;AIdO4kBIqt9UsQEAAHMDAAAOAAAAAAAAAAEAIAAAACoBAABkcnMvZTJvRG9jLnhtbFBLBQYAAAAA&#10;BgAGAFkBAABNBQAAAAA=&#10;">
              <v:fill on="f" focussize="0,0"/>
              <v:stroke on="f"/>
              <v:imagedata o:title=""/>
              <o:lock v:ext="edit" aspectratio="f"/>
              <v:textbox inset="0mm,0mm,0mm,0mm">
                <w:txbxContent>
                  <w:p w14:paraId="53BC3213">
                    <w:pPr>
                      <w:pStyle w:val="6"/>
                      <w:spacing w:line="244" w:lineRule="exact"/>
                      <w:ind w:left="20"/>
                    </w:pPr>
                    <w:r>
                      <w:rPr>
                        <w:spacing w:val="-5"/>
                      </w:rPr>
                      <w:t>52</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pPr w:leftFromText="180" w:rightFromText="180" w:vertAnchor="text" w:horzAnchor="page" w:tblpX="542" w:tblpY="-190"/>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2860"/>
      <w:gridCol w:w="4940"/>
    </w:tblGrid>
    <w:tr w14:paraId="729D1FEC">
      <w:trPr>
        <w:trHeight w:val="1139" w:hRule="atLeast"/>
      </w:trPr>
      <w:tc>
        <w:tcPr>
          <w:tcW w:w="3000" w:type="dxa"/>
        </w:tcPr>
        <w:p w14:paraId="39D85890">
          <w:pPr>
            <w:pStyle w:val="10"/>
            <w:spacing w:before="0"/>
            <w:ind w:left="0"/>
            <w:rPr>
              <w:rFonts w:ascii="Times New Roman"/>
            </w:rPr>
          </w:pPr>
        </w:p>
      </w:tc>
      <w:tc>
        <w:tcPr>
          <w:tcW w:w="7800" w:type="dxa"/>
          <w:gridSpan w:val="2"/>
        </w:tcPr>
        <w:p w14:paraId="240C57C3">
          <w:pPr>
            <w:pStyle w:val="10"/>
            <w:spacing w:before="6" w:line="276" w:lineRule="auto"/>
            <w:ind w:right="4595"/>
            <w:rPr>
              <w:b/>
              <w:sz w:val="28"/>
            </w:rPr>
          </w:pPr>
          <w:r>
            <w:rPr>
              <w:b/>
              <w:sz w:val="28"/>
            </w:rPr>
            <w:t xml:space="preserve">Marwadi University </w:t>
          </w:r>
          <w:r>
            <w:rPr>
              <w:b/>
              <w:spacing w:val="-4"/>
              <w:sz w:val="28"/>
            </w:rPr>
            <w:t>Faculty</w:t>
          </w:r>
          <w:r>
            <w:rPr>
              <w:b/>
              <w:spacing w:val="-13"/>
              <w:sz w:val="28"/>
            </w:rPr>
            <w:t xml:space="preserve"> </w:t>
          </w:r>
          <w:r>
            <w:rPr>
              <w:b/>
              <w:spacing w:val="-4"/>
              <w:sz w:val="28"/>
            </w:rPr>
            <w:t>of</w:t>
          </w:r>
          <w:r>
            <w:rPr>
              <w:b/>
              <w:spacing w:val="-13"/>
              <w:sz w:val="28"/>
            </w:rPr>
            <w:t xml:space="preserve"> </w:t>
          </w:r>
          <w:r>
            <w:rPr>
              <w:b/>
              <w:spacing w:val="-4"/>
              <w:sz w:val="28"/>
            </w:rPr>
            <w:t>Technology</w:t>
          </w:r>
        </w:p>
        <w:p w14:paraId="41C42308">
          <w:pPr>
            <w:pStyle w:val="10"/>
            <w:spacing w:before="0" w:line="327" w:lineRule="exact"/>
            <w:rPr>
              <w:b/>
              <w:sz w:val="28"/>
            </w:rPr>
          </w:pPr>
          <w:r>
            <w:rPr>
              <w:b/>
              <w:sz w:val="28"/>
            </w:rPr>
            <w:t>Department</w:t>
          </w:r>
          <w:r>
            <w:rPr>
              <w:b/>
              <w:spacing w:val="-13"/>
              <w:sz w:val="28"/>
            </w:rPr>
            <w:t xml:space="preserve"> </w:t>
          </w:r>
          <w:r>
            <w:rPr>
              <w:b/>
              <w:sz w:val="28"/>
            </w:rPr>
            <w:t>of</w:t>
          </w:r>
          <w:r>
            <w:rPr>
              <w:b/>
              <w:spacing w:val="-10"/>
              <w:sz w:val="28"/>
            </w:rPr>
            <w:t xml:space="preserve"> </w:t>
          </w:r>
          <w:r>
            <w:rPr>
              <w:b/>
              <w:sz w:val="28"/>
            </w:rPr>
            <w:t>Information</w:t>
          </w:r>
          <w:r>
            <w:rPr>
              <w:b/>
              <w:spacing w:val="-10"/>
              <w:sz w:val="28"/>
            </w:rPr>
            <w:t xml:space="preserve"> </w:t>
          </w:r>
          <w:r>
            <w:rPr>
              <w:b/>
              <w:sz w:val="28"/>
            </w:rPr>
            <w:t>and</w:t>
          </w:r>
          <w:r>
            <w:rPr>
              <w:b/>
              <w:spacing w:val="-10"/>
              <w:sz w:val="28"/>
            </w:rPr>
            <w:t xml:space="preserve"> </w:t>
          </w:r>
          <w:r>
            <w:rPr>
              <w:b/>
              <w:sz w:val="28"/>
            </w:rPr>
            <w:t>Communication</w:t>
          </w:r>
          <w:r>
            <w:rPr>
              <w:b/>
              <w:spacing w:val="-10"/>
              <w:sz w:val="28"/>
            </w:rPr>
            <w:t xml:space="preserve"> </w:t>
          </w:r>
          <w:r>
            <w:rPr>
              <w:b/>
              <w:spacing w:val="-2"/>
              <w:sz w:val="28"/>
            </w:rPr>
            <w:t>Technology</w:t>
          </w:r>
        </w:p>
      </w:tc>
    </w:tr>
    <w:tr w14:paraId="159FA231">
      <w:trPr>
        <w:trHeight w:val="660" w:hRule="atLeast"/>
      </w:trPr>
      <w:tc>
        <w:tcPr>
          <w:tcW w:w="3000" w:type="dxa"/>
        </w:tcPr>
        <w:p w14:paraId="634314F5">
          <w:pPr>
            <w:pStyle w:val="10"/>
            <w:spacing w:before="48"/>
            <w:ind w:left="33"/>
            <w:jc w:val="center"/>
            <w:rPr>
              <w:b/>
              <w:sz w:val="24"/>
            </w:rPr>
          </w:pPr>
          <w:r>
            <w:rPr>
              <w:b/>
              <w:spacing w:val="-5"/>
              <w:sz w:val="24"/>
            </w:rPr>
            <w:t>Aim</w:t>
          </w:r>
        </w:p>
      </w:tc>
      <w:tc>
        <w:tcPr>
          <w:tcW w:w="7800" w:type="dxa"/>
          <w:gridSpan w:val="2"/>
        </w:tcPr>
        <w:p w14:paraId="28AA3E6E">
          <w:pPr>
            <w:pStyle w:val="10"/>
            <w:spacing w:before="48"/>
            <w:ind w:left="118"/>
            <w:rPr>
              <w:b/>
              <w:sz w:val="22"/>
              <w:szCs w:val="21"/>
            </w:rPr>
          </w:pPr>
          <w:r>
            <w:rPr>
              <w:b/>
              <w:spacing w:val="-2"/>
              <w:sz w:val="22"/>
              <w:szCs w:val="21"/>
            </w:rPr>
            <w:t>Implement</w:t>
          </w:r>
          <w:r>
            <w:rPr>
              <w:b/>
              <w:spacing w:val="-6"/>
              <w:sz w:val="22"/>
              <w:szCs w:val="21"/>
            </w:rPr>
            <w:t xml:space="preserve"> </w:t>
          </w:r>
          <w:r>
            <w:rPr>
              <w:b/>
              <w:spacing w:val="-2"/>
              <w:sz w:val="22"/>
              <w:szCs w:val="21"/>
            </w:rPr>
            <w:t>adder</w:t>
          </w:r>
          <w:r>
            <w:rPr>
              <w:b/>
              <w:spacing w:val="-6"/>
              <w:sz w:val="22"/>
              <w:szCs w:val="21"/>
            </w:rPr>
            <w:t xml:space="preserve"> </w:t>
          </w:r>
          <w:r>
            <w:rPr>
              <w:b/>
              <w:spacing w:val="-2"/>
              <w:sz w:val="22"/>
              <w:szCs w:val="21"/>
            </w:rPr>
            <w:t>circuits</w:t>
          </w:r>
          <w:r>
            <w:rPr>
              <w:b/>
              <w:spacing w:val="-6"/>
              <w:sz w:val="22"/>
              <w:szCs w:val="21"/>
            </w:rPr>
            <w:t xml:space="preserve"> </w:t>
          </w:r>
          <w:r>
            <w:rPr>
              <w:b/>
              <w:spacing w:val="-2"/>
              <w:sz w:val="22"/>
              <w:szCs w:val="21"/>
            </w:rPr>
            <w:t>such</w:t>
          </w:r>
          <w:r>
            <w:rPr>
              <w:b/>
              <w:spacing w:val="-6"/>
              <w:sz w:val="22"/>
              <w:szCs w:val="21"/>
            </w:rPr>
            <w:t xml:space="preserve"> </w:t>
          </w:r>
          <w:r>
            <w:rPr>
              <w:b/>
              <w:spacing w:val="-2"/>
              <w:sz w:val="22"/>
              <w:szCs w:val="21"/>
            </w:rPr>
            <w:t>as</w:t>
          </w:r>
          <w:r>
            <w:rPr>
              <w:b/>
              <w:spacing w:val="-6"/>
              <w:sz w:val="22"/>
              <w:szCs w:val="21"/>
            </w:rPr>
            <w:t xml:space="preserve"> </w:t>
          </w:r>
          <w:r>
            <w:rPr>
              <w:b/>
              <w:spacing w:val="-2"/>
              <w:sz w:val="22"/>
              <w:szCs w:val="21"/>
            </w:rPr>
            <w:t>half/full</w:t>
          </w:r>
          <w:r>
            <w:rPr>
              <w:b/>
              <w:spacing w:val="-6"/>
              <w:sz w:val="22"/>
              <w:szCs w:val="21"/>
            </w:rPr>
            <w:t xml:space="preserve"> </w:t>
          </w:r>
          <w:r>
            <w:rPr>
              <w:b/>
              <w:spacing w:val="-2"/>
              <w:sz w:val="22"/>
              <w:szCs w:val="21"/>
            </w:rPr>
            <w:t>adder</w:t>
          </w:r>
          <w:r>
            <w:rPr>
              <w:b/>
              <w:spacing w:val="-6"/>
              <w:sz w:val="22"/>
              <w:szCs w:val="21"/>
            </w:rPr>
            <w:t xml:space="preserve"> </w:t>
          </w:r>
          <w:r>
            <w:rPr>
              <w:b/>
              <w:spacing w:val="-2"/>
              <w:sz w:val="22"/>
              <w:szCs w:val="21"/>
            </w:rPr>
            <w:t>on</w:t>
          </w:r>
          <w:r>
            <w:rPr>
              <w:b/>
              <w:spacing w:val="-6"/>
              <w:sz w:val="22"/>
              <w:szCs w:val="21"/>
            </w:rPr>
            <w:t xml:space="preserve"> </w:t>
          </w:r>
          <w:r>
            <w:rPr>
              <w:b/>
              <w:spacing w:val="-2"/>
              <w:sz w:val="22"/>
              <w:szCs w:val="21"/>
            </w:rPr>
            <w:t>the</w:t>
          </w:r>
          <w:r>
            <w:rPr>
              <w:b/>
              <w:spacing w:val="-6"/>
              <w:sz w:val="22"/>
              <w:szCs w:val="21"/>
            </w:rPr>
            <w:t xml:space="preserve"> </w:t>
          </w:r>
          <w:r>
            <w:rPr>
              <w:b/>
              <w:spacing w:val="-2"/>
              <w:sz w:val="22"/>
              <w:szCs w:val="21"/>
            </w:rPr>
            <w:t>FPGA</w:t>
          </w:r>
          <w:r>
            <w:rPr>
              <w:b/>
              <w:spacing w:val="-6"/>
              <w:sz w:val="22"/>
              <w:szCs w:val="21"/>
            </w:rPr>
            <w:t xml:space="preserve"> </w:t>
          </w:r>
          <w:r>
            <w:rPr>
              <w:b/>
              <w:spacing w:val="-2"/>
              <w:sz w:val="22"/>
              <w:szCs w:val="21"/>
            </w:rPr>
            <w:t>development board.</w:t>
          </w:r>
        </w:p>
      </w:tc>
    </w:tr>
    <w:tr w14:paraId="2B78BB69">
      <w:trPr>
        <w:trHeight w:val="417" w:hRule="atLeast"/>
      </w:trPr>
      <w:tc>
        <w:tcPr>
          <w:tcW w:w="3000" w:type="dxa"/>
        </w:tcPr>
        <w:p w14:paraId="22CA2FBD">
          <w:pPr>
            <w:pStyle w:val="10"/>
            <w:ind w:left="0"/>
            <w:jc w:val="center"/>
            <w:rPr>
              <w:b/>
              <w:sz w:val="24"/>
            </w:rPr>
          </w:pPr>
          <w:r>
            <w:rPr>
              <w:b/>
              <w:sz w:val="24"/>
            </w:rPr>
            <w:t xml:space="preserve">Exp </w:t>
          </w:r>
          <w:r>
            <w:rPr>
              <w:b/>
              <w:spacing w:val="-5"/>
              <w:sz w:val="24"/>
            </w:rPr>
            <w:t>No. 3</w:t>
          </w:r>
        </w:p>
      </w:tc>
      <w:tc>
        <w:tcPr>
          <w:tcW w:w="2860" w:type="dxa"/>
        </w:tcPr>
        <w:p w14:paraId="049F8056">
          <w:pPr>
            <w:pStyle w:val="10"/>
            <w:ind w:left="118"/>
            <w:rPr>
              <w:b/>
              <w:sz w:val="24"/>
            </w:rPr>
          </w:pPr>
          <w:r>
            <w:rPr>
              <w:b/>
              <w:spacing w:val="-2"/>
              <w:sz w:val="24"/>
            </w:rPr>
            <w:t>Date:</w:t>
          </w:r>
        </w:p>
      </w:tc>
      <w:tc>
        <w:tcPr>
          <w:tcW w:w="4940" w:type="dxa"/>
        </w:tcPr>
        <w:p w14:paraId="0AED97BD">
          <w:pPr>
            <w:pStyle w:val="10"/>
            <w:ind w:left="109"/>
            <w:rPr>
              <w:rFonts w:hint="default"/>
              <w:b/>
              <w:sz w:val="24"/>
              <w:lang w:val="en-US"/>
            </w:rPr>
          </w:pPr>
          <w:r>
            <w:rPr>
              <w:b/>
              <w:sz w:val="24"/>
            </w:rPr>
            <w:t>Enrollment</w:t>
          </w:r>
          <w:r>
            <w:rPr>
              <w:b/>
              <w:spacing w:val="-6"/>
              <w:sz w:val="24"/>
            </w:rPr>
            <w:t xml:space="preserve"> </w:t>
          </w:r>
          <w:r>
            <w:rPr>
              <w:b/>
              <w:spacing w:val="-5"/>
              <w:sz w:val="24"/>
            </w:rPr>
            <w:t xml:space="preserve">No: </w:t>
          </w:r>
          <w:r>
            <w:rPr>
              <w:rFonts w:hint="default"/>
              <w:b/>
              <w:spacing w:val="-5"/>
              <w:sz w:val="24"/>
              <w:lang w:val="en-US"/>
            </w:rPr>
            <w:t xml:space="preserve"> 92301733025</w:t>
          </w:r>
        </w:p>
      </w:tc>
    </w:tr>
  </w:tbl>
  <w:p w14:paraId="7372F89A">
    <w:pPr>
      <w:pStyle w:val="6"/>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304800</wp:posOffset>
              </wp:positionH>
              <wp:positionV relativeFrom="page">
                <wp:posOffset>698500</wp:posOffset>
              </wp:positionV>
              <wp:extent cx="6916420" cy="1506220"/>
              <wp:effectExtent l="0" t="0" r="0" b="0"/>
              <wp:wrapNone/>
              <wp:docPr id="1" name="Textbox 1"/>
              <wp:cNvGraphicFramePr/>
              <a:graphic xmlns:a="http://schemas.openxmlformats.org/drawingml/2006/main">
                <a:graphicData uri="http://schemas.microsoft.com/office/word/2010/wordprocessingShape">
                  <wps:wsp>
                    <wps:cNvSpPr txBox="1"/>
                    <wps:spPr>
                      <a:xfrm>
                        <a:off x="0" y="0"/>
                        <a:ext cx="6916420" cy="1506220"/>
                      </a:xfrm>
                      <a:prstGeom prst="rect">
                        <a:avLst/>
                      </a:prstGeom>
                    </wps:spPr>
                    <wps:txbx>
                      <w:txbxContent>
                        <w:p w14:paraId="4589D493">
                          <w:pPr>
                            <w:pStyle w:val="6"/>
                          </w:pPr>
                        </w:p>
                      </w:txbxContent>
                    </wps:txbx>
                    <wps:bodyPr wrap="square" lIns="0" tIns="0" rIns="0" bIns="0" rtlCol="0">
                      <a:noAutofit/>
                    </wps:bodyPr>
                  </wps:wsp>
                </a:graphicData>
              </a:graphic>
            </wp:anchor>
          </w:drawing>
        </mc:Choice>
        <mc:Fallback>
          <w:pict>
            <v:shape id="Textbox 1" o:spid="_x0000_s1026" o:spt="202" type="#_x0000_t202" style="position:absolute;left:0pt;margin-left:24pt;margin-top:55pt;height:118.6pt;width:544.6pt;mso-position-horizontal-relative:page;mso-position-vertical-relative:page;z-index:251659264;mso-width-relative:page;mso-height-relative:page;" filled="f" stroked="f" coordsize="21600,21600" o:gfxdata="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a8NS3ZAAAACwEAAA8AAAAAAAAAAQAgAAAAIgAAAGRycy9kb3ducmV2LnhtbFBLAQIUABQAAAAI&#10;AIdO4kBFm/slswEAAHUDAAAOAAAAAAAAAAEAIAAAACgBAABkcnMvZTJvRG9jLnhtbFBLBQYAAAAA&#10;BgAGAFkBAABNBQAAAAA=&#10;">
              <v:fill on="f" focussize="0,0"/>
              <v:stroke on="f"/>
              <v:imagedata o:title=""/>
              <o:lock v:ext="edit" aspectratio="f"/>
              <v:textbox inset="0mm,0mm,0mm,0mm">
                <w:txbxContent>
                  <w:p w14:paraId="4589D493">
                    <w:pPr>
                      <w:pStyle w:val="6"/>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428625</wp:posOffset>
          </wp:positionH>
          <wp:positionV relativeFrom="page">
            <wp:posOffset>763270</wp:posOffset>
          </wp:positionV>
          <wp:extent cx="1771650" cy="5810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771650" cy="5810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1A693D"/>
    <w:multiLevelType w:val="multilevel"/>
    <w:tmpl w:val="351A693D"/>
    <w:lvl w:ilvl="0" w:tentative="0">
      <w:start w:val="2"/>
      <w:numFmt w:val="decimal"/>
      <w:lvlText w:val="%1"/>
      <w:lvlJc w:val="left"/>
      <w:pPr>
        <w:ind w:left="1376" w:hanging="361"/>
      </w:pPr>
      <w:rPr>
        <w:rFonts w:hint="default"/>
        <w:lang w:val="en-US" w:eastAsia="en-US" w:bidi="ar-SA"/>
      </w:rPr>
    </w:lvl>
    <w:lvl w:ilvl="1" w:tentative="0">
      <w:start w:val="4"/>
      <w:numFmt w:val="decimal"/>
      <w:lvlText w:val="%1.%2"/>
      <w:lvlJc w:val="left"/>
      <w:pPr>
        <w:ind w:left="1376" w:hanging="361"/>
      </w:pPr>
      <w:rPr>
        <w:rFonts w:hint="default" w:ascii="Calibri" w:hAnsi="Calibri" w:eastAsia="Calibri" w:cs="Calibri"/>
        <w:b/>
        <w:bCs/>
        <w:i w:val="0"/>
        <w:iCs w:val="0"/>
        <w:spacing w:val="0"/>
        <w:w w:val="100"/>
        <w:sz w:val="24"/>
        <w:szCs w:val="24"/>
        <w:lang w:val="en-US" w:eastAsia="en-US" w:bidi="ar-SA"/>
      </w:rPr>
    </w:lvl>
    <w:lvl w:ilvl="2" w:tentative="0">
      <w:start w:val="1"/>
      <w:numFmt w:val="decimal"/>
      <w:lvlText w:val="%3."/>
      <w:lvlJc w:val="left"/>
      <w:pPr>
        <w:ind w:left="1535" w:hanging="360"/>
      </w:pPr>
      <w:rPr>
        <w:rFonts w:hint="default" w:ascii="Calibri" w:hAnsi="Calibri" w:eastAsia="Calibri" w:cs="Calibri"/>
        <w:b/>
        <w:bCs/>
        <w:i w:val="0"/>
        <w:iCs w:val="0"/>
        <w:spacing w:val="0"/>
        <w:w w:val="100"/>
        <w:sz w:val="26"/>
        <w:szCs w:val="26"/>
        <w:lang w:val="en-US" w:eastAsia="en-US" w:bidi="ar-SA"/>
      </w:rPr>
    </w:lvl>
    <w:lvl w:ilvl="3" w:tentative="0">
      <w:start w:val="0"/>
      <w:numFmt w:val="bullet"/>
      <w:lvlText w:val="•"/>
      <w:lvlJc w:val="left"/>
      <w:pPr>
        <w:ind w:left="3657" w:hanging="360"/>
      </w:pPr>
      <w:rPr>
        <w:rFonts w:hint="default"/>
        <w:lang w:val="en-US" w:eastAsia="en-US" w:bidi="ar-SA"/>
      </w:rPr>
    </w:lvl>
    <w:lvl w:ilvl="4" w:tentative="0">
      <w:start w:val="0"/>
      <w:numFmt w:val="bullet"/>
      <w:lvlText w:val="•"/>
      <w:lvlJc w:val="left"/>
      <w:pPr>
        <w:ind w:left="4716" w:hanging="360"/>
      </w:pPr>
      <w:rPr>
        <w:rFonts w:hint="default"/>
        <w:lang w:val="en-US" w:eastAsia="en-US" w:bidi="ar-SA"/>
      </w:rPr>
    </w:lvl>
    <w:lvl w:ilvl="5" w:tentative="0">
      <w:start w:val="0"/>
      <w:numFmt w:val="bullet"/>
      <w:lvlText w:val="•"/>
      <w:lvlJc w:val="left"/>
      <w:pPr>
        <w:ind w:left="5775" w:hanging="360"/>
      </w:pPr>
      <w:rPr>
        <w:rFonts w:hint="default"/>
        <w:lang w:val="en-US" w:eastAsia="en-US" w:bidi="ar-SA"/>
      </w:rPr>
    </w:lvl>
    <w:lvl w:ilvl="6" w:tentative="0">
      <w:start w:val="0"/>
      <w:numFmt w:val="bullet"/>
      <w:lvlText w:val="•"/>
      <w:lvlJc w:val="left"/>
      <w:pPr>
        <w:ind w:left="6834" w:hanging="360"/>
      </w:pPr>
      <w:rPr>
        <w:rFonts w:hint="default"/>
        <w:lang w:val="en-US" w:eastAsia="en-US" w:bidi="ar-SA"/>
      </w:rPr>
    </w:lvl>
    <w:lvl w:ilvl="7" w:tentative="0">
      <w:start w:val="0"/>
      <w:numFmt w:val="bullet"/>
      <w:lvlText w:val="•"/>
      <w:lvlJc w:val="left"/>
      <w:pPr>
        <w:ind w:left="7893" w:hanging="360"/>
      </w:pPr>
      <w:rPr>
        <w:rFonts w:hint="default"/>
        <w:lang w:val="en-US" w:eastAsia="en-US" w:bidi="ar-SA"/>
      </w:rPr>
    </w:lvl>
    <w:lvl w:ilvl="8" w:tentative="0">
      <w:start w:val="0"/>
      <w:numFmt w:val="bullet"/>
      <w:lvlText w:val="•"/>
      <w:lvlJc w:val="left"/>
      <w:pPr>
        <w:ind w:left="8952" w:hanging="360"/>
      </w:pPr>
      <w:rPr>
        <w:rFonts w:hint="default"/>
        <w:lang w:val="en-US" w:eastAsia="en-US" w:bidi="ar-SA"/>
      </w:rPr>
    </w:lvl>
  </w:abstractNum>
  <w:abstractNum w:abstractNumId="1">
    <w:nsid w:val="424F2470"/>
    <w:multiLevelType w:val="multilevel"/>
    <w:tmpl w:val="424F2470"/>
    <w:lvl w:ilvl="0" w:tentative="0">
      <w:start w:val="1"/>
      <w:numFmt w:val="decimal"/>
      <w:lvlText w:val="%1"/>
      <w:lvlJc w:val="left"/>
      <w:pPr>
        <w:ind w:left="1376" w:hanging="361"/>
      </w:pPr>
      <w:rPr>
        <w:rFonts w:hint="default"/>
        <w:lang w:val="en-US" w:eastAsia="en-US" w:bidi="ar-SA"/>
      </w:rPr>
    </w:lvl>
    <w:lvl w:ilvl="1" w:tentative="0">
      <w:start w:val="4"/>
      <w:numFmt w:val="decimal"/>
      <w:lvlText w:val="%1.%2"/>
      <w:lvlJc w:val="left"/>
      <w:pPr>
        <w:ind w:left="1376" w:hanging="361"/>
      </w:pPr>
      <w:rPr>
        <w:rFonts w:hint="default" w:ascii="Calibri" w:hAnsi="Calibri" w:eastAsia="Calibri" w:cs="Calibri"/>
        <w:b/>
        <w:bCs/>
        <w:i w:val="0"/>
        <w:iCs w:val="0"/>
        <w:spacing w:val="0"/>
        <w:w w:val="100"/>
        <w:sz w:val="24"/>
        <w:szCs w:val="24"/>
        <w:lang w:val="en-US" w:eastAsia="en-US" w:bidi="ar-SA"/>
      </w:rPr>
    </w:lvl>
    <w:lvl w:ilvl="2" w:tentative="0">
      <w:start w:val="0"/>
      <w:numFmt w:val="bullet"/>
      <w:lvlText w:val="•"/>
      <w:lvlJc w:val="left"/>
      <w:pPr>
        <w:ind w:left="3318" w:hanging="361"/>
      </w:pPr>
      <w:rPr>
        <w:rFonts w:hint="default"/>
        <w:lang w:val="en-US" w:eastAsia="en-US" w:bidi="ar-SA"/>
      </w:rPr>
    </w:lvl>
    <w:lvl w:ilvl="3" w:tentative="0">
      <w:start w:val="0"/>
      <w:numFmt w:val="bullet"/>
      <w:lvlText w:val="•"/>
      <w:lvlJc w:val="left"/>
      <w:pPr>
        <w:ind w:left="4287" w:hanging="361"/>
      </w:pPr>
      <w:rPr>
        <w:rFonts w:hint="default"/>
        <w:lang w:val="en-US" w:eastAsia="en-US" w:bidi="ar-SA"/>
      </w:rPr>
    </w:lvl>
    <w:lvl w:ilvl="4" w:tentative="0">
      <w:start w:val="0"/>
      <w:numFmt w:val="bullet"/>
      <w:lvlText w:val="•"/>
      <w:lvlJc w:val="left"/>
      <w:pPr>
        <w:ind w:left="5256" w:hanging="361"/>
      </w:pPr>
      <w:rPr>
        <w:rFonts w:hint="default"/>
        <w:lang w:val="en-US" w:eastAsia="en-US" w:bidi="ar-SA"/>
      </w:rPr>
    </w:lvl>
    <w:lvl w:ilvl="5" w:tentative="0">
      <w:start w:val="0"/>
      <w:numFmt w:val="bullet"/>
      <w:lvlText w:val="•"/>
      <w:lvlJc w:val="left"/>
      <w:pPr>
        <w:ind w:left="6225" w:hanging="361"/>
      </w:pPr>
      <w:rPr>
        <w:rFonts w:hint="default"/>
        <w:lang w:val="en-US" w:eastAsia="en-US" w:bidi="ar-SA"/>
      </w:rPr>
    </w:lvl>
    <w:lvl w:ilvl="6" w:tentative="0">
      <w:start w:val="0"/>
      <w:numFmt w:val="bullet"/>
      <w:lvlText w:val="•"/>
      <w:lvlJc w:val="left"/>
      <w:pPr>
        <w:ind w:left="7194" w:hanging="361"/>
      </w:pPr>
      <w:rPr>
        <w:rFonts w:hint="default"/>
        <w:lang w:val="en-US" w:eastAsia="en-US" w:bidi="ar-SA"/>
      </w:rPr>
    </w:lvl>
    <w:lvl w:ilvl="7" w:tentative="0">
      <w:start w:val="0"/>
      <w:numFmt w:val="bullet"/>
      <w:lvlText w:val="•"/>
      <w:lvlJc w:val="left"/>
      <w:pPr>
        <w:ind w:left="8163" w:hanging="361"/>
      </w:pPr>
      <w:rPr>
        <w:rFonts w:hint="default"/>
        <w:lang w:val="en-US" w:eastAsia="en-US" w:bidi="ar-SA"/>
      </w:rPr>
    </w:lvl>
    <w:lvl w:ilvl="8" w:tentative="0">
      <w:start w:val="0"/>
      <w:numFmt w:val="bullet"/>
      <w:lvlText w:val="•"/>
      <w:lvlJc w:val="left"/>
      <w:pPr>
        <w:ind w:left="9132" w:hanging="361"/>
      </w:pPr>
      <w:rPr>
        <w:rFonts w:hint="default"/>
        <w:lang w:val="en-US" w:eastAsia="en-US" w:bidi="ar-SA"/>
      </w:rPr>
    </w:lvl>
  </w:abstractNum>
  <w:abstractNum w:abstractNumId="2">
    <w:nsid w:val="525711ED"/>
    <w:multiLevelType w:val="multilevel"/>
    <w:tmpl w:val="525711ED"/>
    <w:lvl w:ilvl="0" w:tentative="0">
      <w:start w:val="1"/>
      <w:numFmt w:val="decimal"/>
      <w:lvlText w:val="%1."/>
      <w:lvlJc w:val="left"/>
      <w:pPr>
        <w:ind w:left="1268" w:hanging="254"/>
      </w:pPr>
      <w:rPr>
        <w:rFonts w:hint="default" w:ascii="Calibri" w:hAnsi="Calibri" w:eastAsia="Calibri" w:cs="Calibri"/>
        <w:b/>
        <w:bCs/>
        <w:i w:val="0"/>
        <w:iCs w:val="0"/>
        <w:spacing w:val="-1"/>
        <w:w w:val="90"/>
        <w:sz w:val="26"/>
        <w:szCs w:val="26"/>
        <w:u w:val="single" w:color="000000"/>
        <w:lang w:val="en-US" w:eastAsia="en-US" w:bidi="ar-SA"/>
      </w:rPr>
    </w:lvl>
    <w:lvl w:ilvl="1" w:tentative="0">
      <w:start w:val="1"/>
      <w:numFmt w:val="decimal"/>
      <w:lvlText w:val="%1.%2."/>
      <w:lvlJc w:val="left"/>
      <w:pPr>
        <w:ind w:left="1401" w:hanging="386"/>
      </w:pPr>
      <w:rPr>
        <w:rFonts w:hint="default" w:ascii="Calibri" w:hAnsi="Calibri" w:eastAsia="Calibri" w:cs="Calibri"/>
        <w:b/>
        <w:bCs/>
        <w:i w:val="0"/>
        <w:iCs w:val="0"/>
        <w:spacing w:val="-1"/>
        <w:w w:val="100"/>
        <w:sz w:val="22"/>
        <w:szCs w:val="22"/>
        <w:lang w:val="en-US" w:eastAsia="en-US" w:bidi="ar-SA"/>
      </w:rPr>
    </w:lvl>
    <w:lvl w:ilvl="2" w:tentative="0">
      <w:start w:val="0"/>
      <w:numFmt w:val="bullet"/>
      <w:lvlText w:val="●"/>
      <w:lvlJc w:val="left"/>
      <w:pPr>
        <w:ind w:left="1734" w:hanging="359"/>
      </w:pPr>
      <w:rPr>
        <w:rFonts w:hint="default" w:ascii="Microsoft Sans Serif" w:hAnsi="Microsoft Sans Serif" w:eastAsia="Microsoft Sans Serif" w:cs="Microsoft Sans Serif"/>
        <w:spacing w:val="0"/>
        <w:w w:val="100"/>
        <w:lang w:val="en-US" w:eastAsia="en-US" w:bidi="ar-SA"/>
      </w:rPr>
    </w:lvl>
    <w:lvl w:ilvl="3" w:tentative="0">
      <w:start w:val="0"/>
      <w:numFmt w:val="bullet"/>
      <w:lvlText w:val="•"/>
      <w:lvlJc w:val="left"/>
      <w:pPr>
        <w:ind w:left="2906" w:hanging="359"/>
      </w:pPr>
      <w:rPr>
        <w:rFonts w:hint="default"/>
        <w:lang w:val="en-US" w:eastAsia="en-US" w:bidi="ar-SA"/>
      </w:rPr>
    </w:lvl>
    <w:lvl w:ilvl="4" w:tentative="0">
      <w:start w:val="0"/>
      <w:numFmt w:val="bullet"/>
      <w:lvlText w:val="•"/>
      <w:lvlJc w:val="left"/>
      <w:pPr>
        <w:ind w:left="4072" w:hanging="359"/>
      </w:pPr>
      <w:rPr>
        <w:rFonts w:hint="default"/>
        <w:lang w:val="en-US" w:eastAsia="en-US" w:bidi="ar-SA"/>
      </w:rPr>
    </w:lvl>
    <w:lvl w:ilvl="5" w:tentative="0">
      <w:start w:val="0"/>
      <w:numFmt w:val="bullet"/>
      <w:lvlText w:val="•"/>
      <w:lvlJc w:val="left"/>
      <w:pPr>
        <w:ind w:left="5238" w:hanging="359"/>
      </w:pPr>
      <w:rPr>
        <w:rFonts w:hint="default"/>
        <w:lang w:val="en-US" w:eastAsia="en-US" w:bidi="ar-SA"/>
      </w:rPr>
    </w:lvl>
    <w:lvl w:ilvl="6" w:tentative="0">
      <w:start w:val="0"/>
      <w:numFmt w:val="bullet"/>
      <w:lvlText w:val="•"/>
      <w:lvlJc w:val="left"/>
      <w:pPr>
        <w:ind w:left="6405" w:hanging="359"/>
      </w:pPr>
      <w:rPr>
        <w:rFonts w:hint="default"/>
        <w:lang w:val="en-US" w:eastAsia="en-US" w:bidi="ar-SA"/>
      </w:rPr>
    </w:lvl>
    <w:lvl w:ilvl="7" w:tentative="0">
      <w:start w:val="0"/>
      <w:numFmt w:val="bullet"/>
      <w:lvlText w:val="•"/>
      <w:lvlJc w:val="left"/>
      <w:pPr>
        <w:ind w:left="7571" w:hanging="359"/>
      </w:pPr>
      <w:rPr>
        <w:rFonts w:hint="default"/>
        <w:lang w:val="en-US" w:eastAsia="en-US" w:bidi="ar-SA"/>
      </w:rPr>
    </w:lvl>
    <w:lvl w:ilvl="8" w:tentative="0">
      <w:start w:val="0"/>
      <w:numFmt w:val="bullet"/>
      <w:lvlText w:val="•"/>
      <w:lvlJc w:val="left"/>
      <w:pPr>
        <w:ind w:left="8737" w:hanging="359"/>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925BB0"/>
    <w:rsid w:val="0000646E"/>
    <w:rsid w:val="00396FC0"/>
    <w:rsid w:val="003E4012"/>
    <w:rsid w:val="005B6407"/>
    <w:rsid w:val="005C1221"/>
    <w:rsid w:val="00614B10"/>
    <w:rsid w:val="00925BB0"/>
    <w:rsid w:val="00A64A14"/>
    <w:rsid w:val="00B21CDC"/>
    <w:rsid w:val="00CB69F2"/>
    <w:rsid w:val="00EF3907"/>
    <w:rsid w:val="FBF57067"/>
    <w:rsid w:val="FF7B31B3"/>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1"/>
      <w:ind w:right="7"/>
      <w:jc w:val="center"/>
      <w:outlineLvl w:val="0"/>
    </w:pPr>
    <w:rPr>
      <w:b/>
      <w:bCs/>
      <w:sz w:val="32"/>
      <w:szCs w:val="32"/>
      <w:u w:val="single" w:color="000000"/>
    </w:rPr>
  </w:style>
  <w:style w:type="paragraph" w:styleId="3">
    <w:name w:val="heading 2"/>
    <w:basedOn w:val="1"/>
    <w:unhideWhenUsed/>
    <w:qFormat/>
    <w:uiPriority w:val="9"/>
    <w:pPr>
      <w:ind w:left="1375" w:hanging="360"/>
      <w:outlineLvl w:val="1"/>
    </w:pPr>
    <w:rPr>
      <w:b/>
      <w:bCs/>
      <w:sz w:val="24"/>
      <w:szCs w:val="24"/>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style>
  <w:style w:type="paragraph" w:styleId="7">
    <w:name w:val="footer"/>
    <w:basedOn w:val="1"/>
    <w:link w:val="12"/>
    <w:unhideWhenUsed/>
    <w:uiPriority w:val="99"/>
    <w:pPr>
      <w:tabs>
        <w:tab w:val="center" w:pos="4513"/>
        <w:tab w:val="right" w:pos="9026"/>
      </w:tabs>
    </w:pPr>
  </w:style>
  <w:style w:type="paragraph" w:styleId="8">
    <w:name w:val="header"/>
    <w:basedOn w:val="1"/>
    <w:link w:val="11"/>
    <w:unhideWhenUsed/>
    <w:uiPriority w:val="99"/>
    <w:pPr>
      <w:tabs>
        <w:tab w:val="center" w:pos="4513"/>
        <w:tab w:val="right" w:pos="9026"/>
      </w:tabs>
    </w:pPr>
  </w:style>
  <w:style w:type="paragraph" w:styleId="9">
    <w:name w:val="List Paragraph"/>
    <w:basedOn w:val="1"/>
    <w:qFormat/>
    <w:uiPriority w:val="1"/>
    <w:pPr>
      <w:ind w:left="1534" w:hanging="359"/>
    </w:pPr>
  </w:style>
  <w:style w:type="paragraph" w:customStyle="1" w:styleId="10">
    <w:name w:val="Table Paragraph"/>
    <w:basedOn w:val="1"/>
    <w:qFormat/>
    <w:uiPriority w:val="1"/>
    <w:pPr>
      <w:spacing w:before="4"/>
      <w:ind w:left="103"/>
    </w:pPr>
  </w:style>
  <w:style w:type="character" w:customStyle="1" w:styleId="11">
    <w:name w:val="Header Char"/>
    <w:basedOn w:val="4"/>
    <w:link w:val="8"/>
    <w:uiPriority w:val="99"/>
    <w:rPr>
      <w:rFonts w:ascii="Calibri" w:hAnsi="Calibri" w:eastAsia="Calibri" w:cs="Calibri"/>
    </w:rPr>
  </w:style>
  <w:style w:type="character" w:customStyle="1" w:styleId="12">
    <w:name w:val="Footer Char"/>
    <w:basedOn w:val="4"/>
    <w:link w:val="7"/>
    <w:uiPriority w:val="99"/>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550</Words>
  <Characters>3135</Characters>
  <Lines>26</Lines>
  <Paragraphs>7</Paragraphs>
  <TotalTime>1</TotalTime>
  <ScaleCrop>false</ScaleCrop>
  <LinksUpToDate>false</LinksUpToDate>
  <CharactersWithSpaces>3678</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2026-07-02T09:41:00Z</dcterms:created>
  <dc:creator>Savaliya Krushang</dc:creator>
  <cp:lastModifiedBy>Mihir Mithani</cp:lastModifiedBy>
  <cp:lastPrinted>2026-07-03T15:53:00Z</cp:lastPrinted>
  <dcterms:modified xsi:type="dcterms:W3CDTF">2026-08-10T15:42:01Z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Skia/PDF m151 Google Apps Renderer</vt:lpwstr>
  </property>
  <property fmtid="{D5CDD505-2E9C-101B-9397-08002B2CF9AE}" pid="5" name="LastSaved">
    <vt:filetime>2026-07-02T00:00:00Z</vt:filetime>
  </property>
  <property fmtid="{D5CDD505-2E9C-101B-9397-08002B2CF9AE}" pid="6" name="KSOProductBuildVer">
    <vt:lpwstr>1033-12.1.26015.26015</vt:lpwstr>
  </property>
  <property fmtid="{D5CDD505-2E9C-101B-9397-08002B2CF9AE}" pid="7" name="ICV">
    <vt:lpwstr>77D5CC7BADF924C39CA3796A18DC2887_42</vt:lpwstr>
  </property>
</Properties>
</file>