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3DAFA">
      <w:pPr>
        <w:pStyle w:val="7"/>
        <w:spacing w:before="15"/>
        <w:rPr>
          <w:sz w:val="24"/>
        </w:rPr>
      </w:pPr>
    </w:p>
    <w:p w14:paraId="597460A4">
      <w:pPr>
        <w:spacing w:before="1" w:line="259" w:lineRule="auto"/>
        <w:ind w:left="372" w:right="796"/>
        <w:jc w:val="both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z w:val="24"/>
        </w:rPr>
        <w:t xml:space="preserve">  implement multiplexers and demultiplexers on the FPGA development board</w:t>
      </w:r>
    </w:p>
    <w:p w14:paraId="750A14C2">
      <w:pPr>
        <w:spacing w:before="1" w:line="259" w:lineRule="auto"/>
        <w:ind w:left="372" w:right="796"/>
        <w:jc w:val="both"/>
        <w:rPr>
          <w:sz w:val="24"/>
        </w:rPr>
      </w:pPr>
    </w:p>
    <w:p w14:paraId="3D376F63">
      <w:pPr>
        <w:spacing w:before="160"/>
        <w:ind w:left="372"/>
        <w:rPr>
          <w:b/>
          <w:sz w:val="24"/>
          <w:u w:val="single"/>
        </w:rPr>
      </w:pPr>
      <w:r>
        <w:rPr>
          <w:b/>
          <w:sz w:val="24"/>
          <w:u w:val="single"/>
        </w:rPr>
        <w:t>Software required:</w:t>
      </w:r>
    </w:p>
    <w:p w14:paraId="5BD90B19">
      <w:pPr>
        <w:spacing w:before="160"/>
        <w:ind w:left="372"/>
        <w:rPr>
          <w:b/>
          <w:sz w:val="24"/>
          <w:u w:val="single"/>
        </w:rPr>
      </w:pPr>
    </w:p>
    <w:p w14:paraId="60AC59C7">
      <w:pPr>
        <w:spacing w:before="160"/>
        <w:ind w:left="372"/>
        <w:rPr>
          <w:b/>
          <w:spacing w:val="-2"/>
          <w:sz w:val="24"/>
        </w:rPr>
      </w:pPr>
      <w:r>
        <w:rPr>
          <w:b/>
          <w:sz w:val="24"/>
          <w:u w:val="single"/>
        </w:rPr>
        <w:t>Hardware required:</w:t>
      </w:r>
      <w:r>
        <w:rPr>
          <w:b/>
          <w:spacing w:val="-2"/>
          <w:sz w:val="24"/>
        </w:rPr>
        <w:t xml:space="preserve"> </w:t>
      </w:r>
    </w:p>
    <w:p w14:paraId="78CF0E22">
      <w:pPr>
        <w:spacing w:before="160"/>
        <w:ind w:left="372"/>
        <w:rPr>
          <w:sz w:val="24"/>
        </w:rPr>
      </w:pPr>
    </w:p>
    <w:p w14:paraId="4EFD1E34">
      <w:pPr>
        <w:pStyle w:val="2"/>
        <w:spacing w:before="182"/>
        <w:rPr>
          <w:spacing w:val="-2"/>
        </w:rPr>
      </w:pPr>
      <w:r>
        <w:rPr>
          <w:spacing w:val="-2"/>
        </w:rPr>
        <w:t>Theory:</w:t>
      </w:r>
    </w:p>
    <w:p w14:paraId="4E4F399B">
      <w:pPr>
        <w:pStyle w:val="2"/>
        <w:spacing w:before="182"/>
        <w:rPr>
          <w:u w:val="none"/>
        </w:rPr>
      </w:pPr>
    </w:p>
    <w:p w14:paraId="00D950DF">
      <w:pPr>
        <w:spacing w:line="259" w:lineRule="auto"/>
        <w:jc w:val="both"/>
        <w:rPr>
          <w:sz w:val="24"/>
        </w:rPr>
      </w:pPr>
      <w:r>
        <w:rPr>
          <w:sz w:val="24"/>
        </w:rPr>
        <w:t>Multiplexer</w:t>
      </w:r>
    </w:p>
    <w:p w14:paraId="5D9025F4">
      <w:pPr>
        <w:spacing w:line="259" w:lineRule="auto"/>
        <w:jc w:val="both"/>
        <w:rPr>
          <w:sz w:val="24"/>
        </w:rPr>
      </w:pPr>
    </w:p>
    <w:p w14:paraId="5B1C3EC5">
      <w:pPr>
        <w:spacing w:line="259" w:lineRule="auto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b/>
          <w:bCs/>
          <w:sz w:val="24"/>
        </w:rPr>
        <w:t>Multiplexer (MUX)</w:t>
      </w:r>
      <w:r>
        <w:rPr>
          <w:sz w:val="24"/>
        </w:rPr>
        <w:t xml:space="preserve"> is a combinational circuit that selects one input from multiple inputs and sends it to a single output. The selection is controlled by </w:t>
      </w:r>
      <w:r>
        <w:rPr>
          <w:b/>
          <w:bCs/>
          <w:sz w:val="24"/>
        </w:rPr>
        <w:t>select lines</w:t>
      </w:r>
      <w:r>
        <w:rPr>
          <w:sz w:val="24"/>
        </w:rPr>
        <w:t>. In FPGA, multiplexers are used for data selection and routing.</w:t>
      </w:r>
    </w:p>
    <w:p w14:paraId="5207246B">
      <w:pPr>
        <w:spacing w:line="259" w:lineRule="auto"/>
        <w:jc w:val="both"/>
        <w:rPr>
          <w:sz w:val="24"/>
        </w:rPr>
      </w:pPr>
    </w:p>
    <w:p w14:paraId="49446010">
      <w:pPr>
        <w:spacing w:line="259" w:lineRule="auto"/>
        <w:jc w:val="both"/>
        <w:rPr>
          <w:sz w:val="24"/>
        </w:rPr>
      </w:pPr>
      <w:r>
        <w:rPr>
          <w:sz w:val="24"/>
        </w:rPr>
        <w:t>Demultiplexer</w:t>
      </w:r>
    </w:p>
    <w:p w14:paraId="48FD8F9D">
      <w:pPr>
        <w:spacing w:line="259" w:lineRule="auto"/>
        <w:jc w:val="both"/>
        <w:rPr>
          <w:sz w:val="24"/>
        </w:rPr>
      </w:pPr>
    </w:p>
    <w:p w14:paraId="11F1372B">
      <w:pPr>
        <w:spacing w:line="259" w:lineRule="auto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b/>
          <w:bCs/>
          <w:sz w:val="24"/>
        </w:rPr>
        <w:t>Demultiplexer (DEMUX)</w:t>
      </w:r>
      <w:r>
        <w:rPr>
          <w:sz w:val="24"/>
        </w:rPr>
        <w:t xml:space="preserve"> is a combinational circuit that transfers one input to one of many outputs. The output is selected using </w:t>
      </w:r>
      <w:r>
        <w:rPr>
          <w:b/>
          <w:bCs/>
          <w:sz w:val="24"/>
        </w:rPr>
        <w:t>select lines</w:t>
      </w:r>
      <w:r>
        <w:rPr>
          <w:sz w:val="24"/>
        </w:rPr>
        <w:t>. It is commonly used for data distributi</w:t>
      </w:r>
      <w:bookmarkStart w:id="0" w:name="_GoBack"/>
      <w:bookmarkEnd w:id="0"/>
      <w:r>
        <w:rPr>
          <w:sz w:val="24"/>
        </w:rPr>
        <w:t>on in digital systems.</w:t>
      </w:r>
    </w:p>
    <w:p w14:paraId="738672F2">
      <w:pPr>
        <w:spacing w:line="259" w:lineRule="auto"/>
        <w:jc w:val="both"/>
        <w:rPr>
          <w:sz w:val="24"/>
        </w:rPr>
      </w:pPr>
    </w:p>
    <w:p w14:paraId="20CF0281">
      <w:pPr>
        <w:spacing w:line="259" w:lineRule="auto"/>
        <w:jc w:val="both"/>
        <w:rPr>
          <w:sz w:val="24"/>
        </w:rPr>
      </w:pPr>
    </w:p>
    <w:p w14:paraId="4EDFDCA1">
      <w:pPr>
        <w:spacing w:line="259" w:lineRule="auto"/>
        <w:jc w:val="both"/>
        <w:rPr>
          <w:sz w:val="24"/>
        </w:rPr>
      </w:pPr>
    </w:p>
    <w:p w14:paraId="47D06940">
      <w:pPr>
        <w:spacing w:line="259" w:lineRule="auto"/>
        <w:ind w:firstLine="284"/>
        <w:jc w:val="both"/>
        <w:rPr>
          <w:b/>
          <w:bCs/>
          <w:sz w:val="24"/>
        </w:rPr>
      </w:pPr>
      <w:r>
        <w:rPr>
          <w:b/>
          <w:bCs/>
          <w:sz w:val="24"/>
        </w:rPr>
        <w:t>Block diagram:</w:t>
      </w:r>
    </w:p>
    <w:p w14:paraId="30B56070">
      <w:pPr>
        <w:spacing w:line="259" w:lineRule="auto"/>
        <w:ind w:firstLine="284"/>
        <w:jc w:val="both"/>
        <w:rPr>
          <w:b/>
          <w:bCs/>
          <w:sz w:val="24"/>
        </w:rPr>
      </w:pPr>
    </w:p>
    <w:p w14:paraId="48D9F593">
      <w:pPr>
        <w:spacing w:line="259" w:lineRule="auto"/>
        <w:ind w:firstLine="284"/>
        <w:jc w:val="both"/>
        <w:rPr>
          <w:b/>
          <w:bCs/>
          <w:sz w:val="24"/>
        </w:rPr>
      </w:pPr>
      <w:r>
        <w:drawing>
          <wp:inline distT="0" distB="0" distL="0" distR="0">
            <wp:extent cx="3110230" cy="2519045"/>
            <wp:effectExtent l="0" t="0" r="0" b="0"/>
            <wp:docPr id="432006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6671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3593" cy="253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76930" cy="2510155"/>
            <wp:effectExtent l="0" t="0" r="0" b="5080"/>
            <wp:wrapSquare wrapText="bothSides"/>
            <wp:docPr id="900766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6583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59" b="23461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50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</w:rPr>
        <w:br w:type="textWrapping" w:clear="all"/>
      </w:r>
    </w:p>
    <w:p w14:paraId="53DE77EC">
      <w:pPr>
        <w:spacing w:line="259" w:lineRule="auto"/>
        <w:ind w:firstLine="284"/>
        <w:jc w:val="both"/>
        <w:rPr>
          <w:b/>
          <w:bCs/>
          <w:sz w:val="24"/>
        </w:rPr>
      </w:pPr>
    </w:p>
    <w:p w14:paraId="5CAC32F8">
      <w:pPr>
        <w:spacing w:line="259" w:lineRule="auto"/>
        <w:ind w:firstLine="284"/>
        <w:jc w:val="both"/>
        <w:rPr>
          <w:b/>
          <w:bCs/>
          <w:sz w:val="24"/>
        </w:rPr>
      </w:pPr>
    </w:p>
    <w:p w14:paraId="501CA52B">
      <w:pPr>
        <w:spacing w:line="259" w:lineRule="auto"/>
        <w:ind w:firstLine="284"/>
        <w:jc w:val="both"/>
        <w:rPr>
          <w:b/>
          <w:bCs/>
          <w:sz w:val="24"/>
        </w:rPr>
      </w:pPr>
    </w:p>
    <w:p w14:paraId="75B98ABA">
      <w:pPr>
        <w:spacing w:line="259" w:lineRule="auto"/>
        <w:ind w:firstLine="284"/>
        <w:jc w:val="both"/>
        <w:rPr>
          <w:b/>
          <w:bCs/>
          <w:sz w:val="24"/>
        </w:rPr>
      </w:pPr>
    </w:p>
    <w:p w14:paraId="66B5FCD1">
      <w:pPr>
        <w:spacing w:line="259" w:lineRule="auto"/>
        <w:ind w:firstLine="284"/>
        <w:jc w:val="both"/>
        <w:rPr>
          <w:b/>
          <w:bCs/>
          <w:sz w:val="24"/>
        </w:rPr>
      </w:pPr>
    </w:p>
    <w:p w14:paraId="5ABB0C42">
      <w:pPr>
        <w:spacing w:line="259" w:lineRule="auto"/>
        <w:ind w:firstLine="284"/>
        <w:jc w:val="both"/>
        <w:rPr>
          <w:b/>
          <w:bCs/>
          <w:sz w:val="24"/>
        </w:rPr>
      </w:pPr>
    </w:p>
    <w:p w14:paraId="019AFE9B">
      <w:pPr>
        <w:spacing w:line="259" w:lineRule="auto"/>
        <w:ind w:firstLine="284"/>
        <w:jc w:val="both"/>
        <w:rPr>
          <w:b/>
          <w:bCs/>
          <w:sz w:val="24"/>
        </w:rPr>
      </w:pPr>
      <w:r>
        <w:rPr>
          <w:b/>
          <w:bCs/>
          <w:sz w:val="24"/>
        </w:rPr>
        <w:t>Truth Table:</w:t>
      </w:r>
    </w:p>
    <w:p w14:paraId="3457536E">
      <w:pPr>
        <w:spacing w:line="259" w:lineRule="auto"/>
        <w:ind w:firstLine="284"/>
        <w:jc w:val="both"/>
        <w:rPr>
          <w:b/>
          <w:bCs/>
          <w:sz w:val="24"/>
        </w:rPr>
      </w:pPr>
    </w:p>
    <w:p w14:paraId="4BA4E907">
      <w:pPr>
        <w:spacing w:line="259" w:lineRule="auto"/>
        <w:ind w:firstLine="284"/>
        <w:jc w:val="both"/>
        <w:rPr>
          <w:b/>
          <w:bCs/>
          <w:sz w:val="24"/>
        </w:rPr>
      </w:pPr>
      <w:r>
        <w:rPr>
          <w:b/>
          <w:bCs/>
          <w:sz w:val="24"/>
        </w:rPr>
        <w:t>MUX: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"/>
        <w:gridCol w:w="1500"/>
      </w:tblGrid>
      <w:tr w14:paraId="3688B03C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CEC487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S</w:t>
            </w:r>
          </w:p>
        </w:tc>
        <w:tc>
          <w:tcPr>
            <w:tcW w:w="0" w:type="auto"/>
            <w:vAlign w:val="center"/>
          </w:tcPr>
          <w:p w14:paraId="395615A2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Output (Y)</w:t>
            </w:r>
          </w:p>
        </w:tc>
      </w:tr>
      <w:tr w14:paraId="2E994CD0">
        <w:trPr>
          <w:tblCellSpacing w:w="15" w:type="dxa"/>
        </w:trPr>
        <w:tc>
          <w:tcPr>
            <w:tcW w:w="0" w:type="auto"/>
            <w:vAlign w:val="center"/>
          </w:tcPr>
          <w:p w14:paraId="34DDB31B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382CED53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I0</w:t>
            </w:r>
          </w:p>
        </w:tc>
      </w:tr>
      <w:tr w14:paraId="439FDE8B">
        <w:trPr>
          <w:tblCellSpacing w:w="15" w:type="dxa"/>
        </w:trPr>
        <w:tc>
          <w:tcPr>
            <w:tcW w:w="0" w:type="auto"/>
            <w:vAlign w:val="center"/>
          </w:tcPr>
          <w:p w14:paraId="4A24A23A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A705CAA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I1</w:t>
            </w:r>
          </w:p>
        </w:tc>
      </w:tr>
    </w:tbl>
    <w:p w14:paraId="1588D0ED">
      <w:pPr>
        <w:spacing w:line="259" w:lineRule="auto"/>
        <w:ind w:firstLine="284"/>
        <w:jc w:val="both"/>
        <w:rPr>
          <w:b/>
          <w:bCs/>
          <w:sz w:val="24"/>
        </w:rPr>
      </w:pPr>
    </w:p>
    <w:p w14:paraId="3F6451B6">
      <w:pPr>
        <w:spacing w:line="259" w:lineRule="auto"/>
        <w:ind w:firstLine="284"/>
        <w:jc w:val="both"/>
        <w:rPr>
          <w:b/>
          <w:bCs/>
          <w:sz w:val="24"/>
        </w:rPr>
      </w:pPr>
    </w:p>
    <w:p w14:paraId="582FDE26">
      <w:pPr>
        <w:spacing w:line="259" w:lineRule="auto"/>
        <w:ind w:firstLine="284"/>
        <w:jc w:val="both"/>
        <w:rPr>
          <w:b/>
          <w:bCs/>
          <w:sz w:val="24"/>
        </w:rPr>
      </w:pPr>
      <w:r>
        <w:rPr>
          <w:b/>
          <w:bCs/>
          <w:sz w:val="24"/>
        </w:rPr>
        <w:t>DEMUX:</w:t>
      </w:r>
    </w:p>
    <w:p w14:paraId="62A41496">
      <w:pPr>
        <w:spacing w:line="259" w:lineRule="auto"/>
        <w:ind w:firstLine="284"/>
        <w:jc w:val="both"/>
        <w:rPr>
          <w:b/>
          <w:bCs/>
          <w:sz w:val="24"/>
        </w:rPr>
      </w:pP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"/>
        <w:gridCol w:w="518"/>
        <w:gridCol w:w="638"/>
        <w:gridCol w:w="653"/>
      </w:tblGrid>
      <w:tr w14:paraId="61FC5334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BA11DD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S</w:t>
            </w:r>
          </w:p>
        </w:tc>
        <w:tc>
          <w:tcPr>
            <w:tcW w:w="0" w:type="auto"/>
            <w:vAlign w:val="center"/>
          </w:tcPr>
          <w:p w14:paraId="024C2907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</w:tcPr>
          <w:p w14:paraId="3ECE9E93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Y0</w:t>
            </w:r>
          </w:p>
        </w:tc>
        <w:tc>
          <w:tcPr>
            <w:tcW w:w="0" w:type="auto"/>
            <w:vAlign w:val="center"/>
          </w:tcPr>
          <w:p w14:paraId="17A64D9E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Y1</w:t>
            </w:r>
          </w:p>
        </w:tc>
      </w:tr>
      <w:tr w14:paraId="30AE66B5">
        <w:trPr>
          <w:tblCellSpacing w:w="15" w:type="dxa"/>
        </w:trPr>
        <w:tc>
          <w:tcPr>
            <w:tcW w:w="0" w:type="auto"/>
            <w:vAlign w:val="center"/>
          </w:tcPr>
          <w:p w14:paraId="2810E38F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AF6AD7B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46A1AEE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0597EEBC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</w:tr>
      <w:tr w14:paraId="729F95E7">
        <w:trPr>
          <w:tblCellSpacing w:w="15" w:type="dxa"/>
        </w:trPr>
        <w:tc>
          <w:tcPr>
            <w:tcW w:w="0" w:type="auto"/>
            <w:vAlign w:val="center"/>
          </w:tcPr>
          <w:p w14:paraId="2DA70160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AEC8E9F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6028664A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8E920E5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</w:tr>
      <w:tr w14:paraId="4A3038D6">
        <w:trPr>
          <w:tblCellSpacing w:w="15" w:type="dxa"/>
        </w:trPr>
        <w:tc>
          <w:tcPr>
            <w:tcW w:w="0" w:type="auto"/>
            <w:vAlign w:val="center"/>
          </w:tcPr>
          <w:p w14:paraId="6F46BF44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82499C1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F2B32F0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374E1960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</w:tr>
      <w:tr w14:paraId="24DD3A7C">
        <w:trPr>
          <w:tblCellSpacing w:w="15" w:type="dxa"/>
        </w:trPr>
        <w:tc>
          <w:tcPr>
            <w:tcW w:w="0" w:type="auto"/>
            <w:vAlign w:val="center"/>
          </w:tcPr>
          <w:p w14:paraId="37015617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49507CDB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2FD2C8DB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705798">
            <w:pPr>
              <w:spacing w:line="259" w:lineRule="auto"/>
              <w:ind w:firstLine="284"/>
              <w:jc w:val="both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1</w:t>
            </w:r>
          </w:p>
        </w:tc>
      </w:tr>
    </w:tbl>
    <w:p w14:paraId="37D09D1C">
      <w:pPr>
        <w:spacing w:line="259" w:lineRule="auto"/>
        <w:ind w:firstLine="284"/>
        <w:jc w:val="both"/>
        <w:rPr>
          <w:b/>
          <w:bCs/>
          <w:sz w:val="24"/>
        </w:rPr>
      </w:pPr>
    </w:p>
    <w:p w14:paraId="7EA065EF">
      <w:pPr>
        <w:spacing w:line="259" w:lineRule="auto"/>
        <w:ind w:firstLine="284"/>
        <w:jc w:val="both"/>
        <w:rPr>
          <w:b/>
          <w:bCs/>
          <w:sz w:val="24"/>
        </w:rPr>
      </w:pPr>
    </w:p>
    <w:p w14:paraId="6933DC30">
      <w:pPr>
        <w:spacing w:line="259" w:lineRule="auto"/>
        <w:ind w:firstLine="284"/>
        <w:jc w:val="both"/>
        <w:rPr>
          <w:b/>
          <w:bCs/>
          <w:sz w:val="24"/>
        </w:rPr>
      </w:pPr>
    </w:p>
    <w:p w14:paraId="6A4C9941">
      <w:pPr>
        <w:spacing w:line="259" w:lineRule="auto"/>
        <w:ind w:firstLine="284"/>
        <w:jc w:val="both"/>
        <w:rPr>
          <w:b/>
          <w:bCs/>
          <w:sz w:val="24"/>
        </w:rPr>
      </w:pPr>
      <w:r>
        <w:rPr>
          <w:b/>
          <w:bCs/>
          <w:sz w:val="24"/>
        </w:rPr>
        <w:t>Boolean Expression:</w:t>
      </w:r>
    </w:p>
    <w:p w14:paraId="7988C345">
      <w:pPr>
        <w:spacing w:line="259" w:lineRule="auto"/>
        <w:ind w:firstLine="284"/>
        <w:jc w:val="both"/>
        <w:rPr>
          <w:b/>
          <w:bCs/>
          <w:sz w:val="24"/>
        </w:rPr>
      </w:pPr>
    </w:p>
    <w:p w14:paraId="56392900">
      <w:pPr>
        <w:spacing w:line="259" w:lineRule="auto"/>
        <w:ind w:firstLine="284"/>
        <w:jc w:val="both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Boolean Expression (2:1 MUX)</w:t>
      </w:r>
    </w:p>
    <w:p w14:paraId="69E6D5EA">
      <w:pPr>
        <w:spacing w:line="259" w:lineRule="auto"/>
        <w:ind w:firstLine="284"/>
        <w:jc w:val="both"/>
        <w:rPr>
          <w:b/>
          <w:bCs/>
          <w:sz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lang w:val="en-IN"/>
            </w:rPr>
            <m:t>Y=</m:t>
          </m:r>
          <m:acc>
            <m:accPr>
              <m:chr m:val="‾"/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lang w:val="en-IN"/>
                </w:rPr>
                <m:t>S</m:t>
              </m: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e>
          </m:acc>
          <m:sSub>
            <m:sSubP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lang w:val="en-IN"/>
                </w:rPr>
                <m:t>I</m:t>
              </m: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lang w:val="en-IN"/>
                </w:rPr>
                <m:t>0</m:t>
              </m: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lang w:val="en-IN"/>
            </w:rPr>
            <m:t>+S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lang w:val="en-IN"/>
                </w:rPr>
                <m:t>I</m:t>
              </m: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lang w:val="en-IN"/>
                </w:rPr>
                <m:t>1</m:t>
              </m:r>
              <m:ctrlPr>
                <w:rPr>
                  <w:rFonts w:ascii="Cambria Math" w:hAnsi="Cambria Math"/>
                  <w:b/>
                  <w:bCs/>
                  <w:sz w:val="24"/>
                  <w:lang w:val="en-IN"/>
                </w:rPr>
              </m:ctrlPr>
            </m:sub>
          </m:sSub>
        </m:oMath>
      </m:oMathPara>
    </w:p>
    <w:p w14:paraId="57A967F2">
      <w:pPr>
        <w:spacing w:line="259" w:lineRule="auto"/>
        <w:ind w:firstLine="284"/>
        <w:jc w:val="both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br w:type="textWrapping"/>
      </w:r>
      <w:r>
        <w:rPr>
          <w:b/>
          <w:bCs/>
          <w:sz w:val="24"/>
          <w:lang w:val="en-IN"/>
        </w:rPr>
        <w:t xml:space="preserve">    Boolean Expression (1:2 DEMUX)</w:t>
      </w:r>
    </w:p>
    <w:p w14:paraId="19058502">
      <w:pPr>
        <w:spacing w:line="259" w:lineRule="auto"/>
        <w:ind w:firstLine="284"/>
        <w:jc w:val="both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lang w:val="en-IN"/>
                </w:rPr>
                <m:t>Y</m:t>
              </m:r>
              <m:ctrlPr>
                <w:rPr>
                  <w:rFonts w:ascii="Cambria Math" w:hAnsi="Cambria Math"/>
                  <w:sz w:val="24"/>
                  <w:lang w:val="en-IN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lang w:val="en-IN"/>
                </w:rPr>
                <m:t>0</m:t>
              </m:r>
              <m:ctrlPr>
                <w:rPr>
                  <w:rFonts w:ascii="Cambria Math" w:hAnsi="Cambria Math"/>
                  <w:sz w:val="24"/>
                  <w:lang w:val="en-IN"/>
                </w:rPr>
              </m:ctrlPr>
            </m:sub>
          </m:sSub>
          <m:r>
            <m:rPr/>
            <w:rPr>
              <w:rFonts w:ascii="Cambria Math" w:hAnsi="Cambria Math"/>
              <w:sz w:val="24"/>
              <w:lang w:val="en-IN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  <w:sz w:val="24"/>
                  <w:lang w:val="en-IN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lang w:val="en-IN"/>
                </w:rPr>
                <m:t>S</m:t>
              </m:r>
              <m:ctrlPr>
                <w:rPr>
                  <w:rFonts w:ascii="Cambria Math" w:hAnsi="Cambria Math"/>
                  <w:sz w:val="24"/>
                  <w:lang w:val="en-IN"/>
                </w:rPr>
              </m:ctrlPr>
            </m:e>
          </m:acc>
          <m:r>
            <m:rPr/>
            <w:rPr>
              <w:rFonts w:ascii="Cambria Math" w:hAnsi="Cambria Math"/>
              <w:sz w:val="24"/>
              <w:lang w:val="en-IN"/>
            </w:rPr>
            <m:t>⋅D</m:t>
          </m:r>
          <m:r>
            <w:rPr>
              <w:sz w:val="24"/>
              <w:lang w:val="en-IN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lang w:val="en-IN"/>
                </w:rPr>
                <m:t>Y</m:t>
              </m:r>
              <m:ctrlPr>
                <w:rPr>
                  <w:rFonts w:ascii="Cambria Math" w:hAnsi="Cambria Math"/>
                  <w:sz w:val="24"/>
                  <w:lang w:val="en-IN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lang w:val="en-IN"/>
                </w:rPr>
                <m:t>1</m:t>
              </m:r>
              <m:ctrlPr>
                <w:rPr>
                  <w:rFonts w:ascii="Cambria Math" w:hAnsi="Cambria Math"/>
                  <w:sz w:val="24"/>
                  <w:lang w:val="en-IN"/>
                </w:rPr>
              </m:ctrlPr>
            </m:sub>
          </m:sSub>
          <m:r>
            <m:rPr/>
            <w:rPr>
              <w:rFonts w:ascii="Cambria Math" w:hAnsi="Cambria Math"/>
              <w:sz w:val="24"/>
              <w:lang w:val="en-IN"/>
            </w:rPr>
            <m:t>=S⋅D</m:t>
          </m:r>
          <m:r>
            <w:rPr>
              <w:sz w:val="24"/>
              <w:lang w:val="en-IN"/>
            </w:rPr>
            <w:br w:type="textWrapping"/>
          </m:r>
        </m:oMath>
      </m:oMathPara>
    </w:p>
    <w:p w14:paraId="0CDB7E50">
      <w:pPr>
        <w:spacing w:line="259" w:lineRule="auto"/>
        <w:ind w:firstLine="284"/>
        <w:jc w:val="both"/>
        <w:rPr>
          <w:b/>
          <w:bCs/>
          <w:sz w:val="24"/>
        </w:rPr>
      </w:pPr>
    </w:p>
    <w:p w14:paraId="43B4FC62">
      <w:pPr>
        <w:spacing w:line="259" w:lineRule="auto"/>
        <w:ind w:firstLine="284"/>
        <w:jc w:val="both"/>
        <w:rPr>
          <w:b/>
          <w:bCs/>
          <w:sz w:val="24"/>
        </w:rPr>
      </w:pPr>
    </w:p>
    <w:p w14:paraId="547DCE86">
      <w:pPr>
        <w:spacing w:line="259" w:lineRule="auto"/>
        <w:ind w:firstLine="284"/>
        <w:jc w:val="both"/>
        <w:rPr>
          <w:b/>
          <w:bCs/>
          <w:sz w:val="24"/>
        </w:rPr>
      </w:pPr>
      <w:r>
        <w:rPr>
          <w:b/>
          <w:bCs/>
          <w:sz w:val="24"/>
        </w:rPr>
        <w:t>Circuit Diagram:</w:t>
      </w:r>
    </w:p>
    <w:p w14:paraId="00FF70F5">
      <w:pPr>
        <w:spacing w:line="259" w:lineRule="auto"/>
        <w:jc w:val="both"/>
        <w:rPr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3084195" cy="1842770"/>
            <wp:effectExtent l="0" t="0" r="1905" b="5080"/>
            <wp:wrapSquare wrapText="bothSides"/>
            <wp:docPr id="1663416599" name="Picture 4" descr="multiplexers and demultiplexers | 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16599" name="Picture 4" descr="multiplexers and demultiplexers | PP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ab/>
      </w:r>
    </w:p>
    <w:p w14:paraId="6206A235">
      <w:pPr>
        <w:spacing w:line="259" w:lineRule="auto"/>
        <w:jc w:val="both"/>
        <w:rPr>
          <w:sz w:val="24"/>
        </w:rPr>
      </w:pPr>
      <w:r>
        <w:drawing>
          <wp:inline distT="0" distB="0" distL="0" distR="0">
            <wp:extent cx="3272790" cy="1828165"/>
            <wp:effectExtent l="0" t="0" r="3810" b="635"/>
            <wp:docPr id="455155184" name="Picture 5" descr="Demultiplexer presentation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5184" name="Picture 5" descr="Demultiplexer presentation | PPT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84"/>
                    <a:stretch>
                      <a:fillRect/>
                    </a:stretch>
                  </pic:blipFill>
                  <pic:spPr>
                    <a:xfrm>
                      <a:off x="0" y="0"/>
                      <a:ext cx="3276271" cy="183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textWrapping" w:clear="all"/>
      </w:r>
    </w:p>
    <w:p w14:paraId="77F2C302">
      <w:pPr>
        <w:spacing w:line="259" w:lineRule="auto"/>
        <w:jc w:val="both"/>
        <w:rPr>
          <w:sz w:val="24"/>
        </w:rPr>
      </w:pPr>
    </w:p>
    <w:p w14:paraId="047FDBC2">
      <w:pPr>
        <w:pStyle w:val="7"/>
        <w:spacing w:before="15"/>
        <w:rPr>
          <w:sz w:val="24"/>
        </w:rPr>
      </w:pPr>
    </w:p>
    <w:p w14:paraId="48BD84A4">
      <w:pPr>
        <w:pStyle w:val="2"/>
        <w:rPr>
          <w:spacing w:val="-2"/>
        </w:rPr>
      </w:pPr>
      <w:r>
        <w:t xml:space="preserve">Verilog </w:t>
      </w:r>
      <w:r>
        <w:rPr>
          <w:spacing w:val="-2"/>
        </w:rPr>
        <w:t>Code:</w:t>
      </w:r>
    </w:p>
    <w:p w14:paraId="27BA9A49">
      <w:pPr>
        <w:pStyle w:val="2"/>
        <w:rPr>
          <w:spacing w:val="-2"/>
        </w:rPr>
      </w:pPr>
    </w:p>
    <w:p w14:paraId="294B120D">
      <w:pPr>
        <w:pStyle w:val="2"/>
        <w:rPr>
          <w:spacing w:val="-2"/>
        </w:rPr>
      </w:pPr>
    </w:p>
    <w:p w14:paraId="22C8BDA7">
      <w:pPr>
        <w:pStyle w:val="2"/>
        <w:rPr>
          <w:spacing w:val="-2"/>
        </w:rPr>
      </w:pPr>
    </w:p>
    <w:p w14:paraId="52AE4C99">
      <w:pPr>
        <w:pStyle w:val="2"/>
        <w:rPr>
          <w:spacing w:val="-2"/>
        </w:rPr>
      </w:pPr>
    </w:p>
    <w:p w14:paraId="1F2F1A11">
      <w:pPr>
        <w:pStyle w:val="7"/>
        <w:spacing w:before="19"/>
      </w:pPr>
    </w:p>
    <w:p w14:paraId="7CD7C758">
      <w:pPr>
        <w:pStyle w:val="7"/>
        <w:spacing w:line="259" w:lineRule="auto"/>
      </w:pPr>
    </w:p>
    <w:p w14:paraId="201EDA90">
      <w:pPr>
        <w:pStyle w:val="7"/>
        <w:spacing w:line="259" w:lineRule="auto"/>
      </w:pPr>
    </w:p>
    <w:p w14:paraId="76490E8B">
      <w:pPr>
        <w:pStyle w:val="2"/>
        <w:spacing w:before="1"/>
        <w:ind w:left="0" w:firstLine="372"/>
        <w:rPr>
          <w:spacing w:val="-2"/>
        </w:rPr>
      </w:pPr>
      <w:r>
        <w:rPr>
          <w:spacing w:val="-2"/>
        </w:rPr>
        <w:t>Simulation</w:t>
      </w:r>
      <w:r>
        <w:rPr>
          <w:spacing w:val="-4"/>
        </w:rPr>
        <w:t xml:space="preserve"> </w:t>
      </w:r>
      <w:r>
        <w:rPr>
          <w:spacing w:val="-2"/>
        </w:rPr>
        <w:t>Results:</w:t>
      </w:r>
    </w:p>
    <w:p w14:paraId="1929B48D">
      <w:pPr>
        <w:pStyle w:val="2"/>
        <w:spacing w:before="1"/>
        <w:ind w:left="0" w:firstLine="372"/>
        <w:rPr>
          <w:spacing w:val="-2"/>
        </w:rPr>
      </w:pPr>
    </w:p>
    <w:p w14:paraId="5751D13F">
      <w:pPr>
        <w:pStyle w:val="2"/>
        <w:spacing w:before="1"/>
        <w:ind w:left="0" w:firstLine="372"/>
        <w:rPr>
          <w:spacing w:val="-2"/>
          <w:u w:val="none"/>
        </w:rPr>
      </w:pPr>
      <w:r>
        <w:rPr>
          <w:spacing w:val="-2"/>
          <w:u w:val="none"/>
        </w:rPr>
        <w:t>MUX</w:t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>DEMUX</w:t>
      </w:r>
    </w:p>
    <w:p w14:paraId="056EC6A9">
      <w:pPr>
        <w:pStyle w:val="2"/>
        <w:spacing w:before="1"/>
        <w:ind w:left="0" w:firstLine="372"/>
        <w:rPr>
          <w:spacing w:val="-2"/>
          <w:u w:val="none"/>
        </w:rPr>
      </w:pP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</w:p>
    <w:p w14:paraId="6EE87299">
      <w:pPr>
        <w:pStyle w:val="2"/>
        <w:spacing w:before="1"/>
        <w:ind w:left="0" w:firstLine="372"/>
        <w:rPr>
          <w:spacing w:val="-2"/>
          <w:u w:val="none"/>
        </w:rPr>
      </w:pPr>
      <w:r>
        <w:rPr>
          <w:spacing w:val="-2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3331210</wp:posOffset>
            </wp:positionH>
            <wp:positionV relativeFrom="paragraph">
              <wp:posOffset>68580</wp:posOffset>
            </wp:positionV>
            <wp:extent cx="2333625" cy="1257300"/>
            <wp:effectExtent l="0" t="0" r="9525" b="0"/>
            <wp:wrapSquare wrapText="bothSides"/>
            <wp:docPr id="137850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08499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97155</wp:posOffset>
            </wp:positionV>
            <wp:extent cx="1857375" cy="1261745"/>
            <wp:effectExtent l="0" t="0" r="9525" b="0"/>
            <wp:wrapSquare wrapText="bothSides"/>
            <wp:docPr id="13443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1259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  <w:r>
        <w:rPr>
          <w:spacing w:val="-2"/>
          <w:u w:val="none"/>
        </w:rPr>
        <w:tab/>
      </w:r>
    </w:p>
    <w:p w14:paraId="57F3B84B">
      <w:pPr>
        <w:pStyle w:val="2"/>
        <w:spacing w:before="1"/>
        <w:ind w:left="0" w:firstLine="372"/>
        <w:rPr>
          <w:spacing w:val="-2"/>
          <w:u w:val="none"/>
        </w:rPr>
      </w:pPr>
    </w:p>
    <w:p w14:paraId="1A77568E">
      <w:pPr>
        <w:pStyle w:val="2"/>
        <w:spacing w:before="1"/>
        <w:ind w:left="0" w:firstLine="372"/>
        <w:rPr>
          <w:spacing w:val="-2"/>
          <w:u w:val="none"/>
        </w:rPr>
      </w:pPr>
    </w:p>
    <w:p w14:paraId="5A3EFD91">
      <w:pPr>
        <w:pStyle w:val="2"/>
        <w:spacing w:before="1"/>
        <w:ind w:left="0" w:firstLine="372"/>
        <w:rPr>
          <w:spacing w:val="-2"/>
          <w:u w:val="none"/>
        </w:rPr>
      </w:pPr>
    </w:p>
    <w:p w14:paraId="3ADA009D">
      <w:pPr>
        <w:pStyle w:val="2"/>
        <w:spacing w:before="1"/>
        <w:ind w:left="0" w:firstLine="372"/>
        <w:rPr>
          <w:spacing w:val="-2"/>
          <w:u w:val="none"/>
        </w:rPr>
      </w:pPr>
    </w:p>
    <w:p w14:paraId="034B3483">
      <w:pPr>
        <w:pStyle w:val="2"/>
        <w:spacing w:before="1"/>
        <w:ind w:left="0" w:firstLine="372"/>
        <w:rPr>
          <w:spacing w:val="-2"/>
          <w:u w:val="none"/>
        </w:rPr>
      </w:pPr>
    </w:p>
    <w:p w14:paraId="26EDD49B">
      <w:pPr>
        <w:pStyle w:val="2"/>
        <w:spacing w:before="1"/>
        <w:ind w:left="0" w:firstLine="372"/>
        <w:rPr>
          <w:spacing w:val="-2"/>
          <w:u w:val="none"/>
        </w:rPr>
      </w:pPr>
    </w:p>
    <w:p w14:paraId="223D544F">
      <w:pPr>
        <w:pStyle w:val="2"/>
        <w:spacing w:before="1"/>
        <w:ind w:left="0" w:firstLine="372"/>
        <w:rPr>
          <w:spacing w:val="-2"/>
          <w:u w:val="none"/>
        </w:rPr>
      </w:pPr>
    </w:p>
    <w:p w14:paraId="3241D5AE">
      <w:pPr>
        <w:pStyle w:val="2"/>
        <w:rPr>
          <w:u w:val="none"/>
        </w:rPr>
      </w:pPr>
      <w:r>
        <w:rPr>
          <w:spacing w:val="-2"/>
          <w:u w:val="none"/>
        </w:rPr>
        <w:t>(FPGA Implementation)</w:t>
      </w:r>
    </w:p>
    <w:p w14:paraId="3DE917C6">
      <w:pPr>
        <w:pStyle w:val="2"/>
        <w:spacing w:before="1"/>
        <w:ind w:left="0" w:firstLine="372"/>
        <w:rPr>
          <w:u w:val="none"/>
        </w:rPr>
      </w:pPr>
    </w:p>
    <w:p w14:paraId="7CD04DA3">
      <w:pPr>
        <w:pStyle w:val="7"/>
        <w:spacing w:before="9"/>
        <w:rPr>
          <w:b/>
          <w:sz w:val="13"/>
        </w:rPr>
      </w:pPr>
    </w:p>
    <w:p w14:paraId="5E3F5C60">
      <w:pPr>
        <w:pStyle w:val="7"/>
        <w:spacing w:before="4"/>
        <w:rPr>
          <w:b/>
          <w:sz w:val="8"/>
        </w:rPr>
      </w:pPr>
    </w:p>
    <w:p w14:paraId="3FC7B9F3">
      <w:pPr>
        <w:pStyle w:val="7"/>
        <w:spacing w:before="16"/>
        <w:rPr>
          <w:b/>
          <w:sz w:val="20"/>
        </w:rPr>
      </w:pPr>
    </w:p>
    <w:p w14:paraId="4E8E464F">
      <w:pPr>
        <w:pStyle w:val="7"/>
        <w:spacing w:before="181"/>
        <w:rPr>
          <w:b/>
          <w:sz w:val="24"/>
        </w:rPr>
      </w:pPr>
    </w:p>
    <w:p w14:paraId="432C189E">
      <w:pPr>
        <w:ind w:firstLine="37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Conclusion:</w:t>
      </w:r>
    </w:p>
    <w:p w14:paraId="3531093B">
      <w:pPr>
        <w:ind w:firstLine="372"/>
        <w:rPr>
          <w:b/>
          <w:spacing w:val="-2"/>
          <w:sz w:val="24"/>
          <w:u w:val="single"/>
        </w:rPr>
      </w:pPr>
    </w:p>
    <w:p w14:paraId="74C03439">
      <w:pPr>
        <w:ind w:firstLine="372"/>
        <w:rPr>
          <w:b/>
          <w:spacing w:val="-2"/>
          <w:sz w:val="24"/>
          <w:u w:val="single"/>
        </w:rPr>
      </w:pPr>
    </w:p>
    <w:p w14:paraId="58246FF2">
      <w:pPr>
        <w:ind w:firstLine="372"/>
        <w:rPr>
          <w:b/>
          <w:sz w:val="24"/>
        </w:rPr>
      </w:pPr>
      <w:r>
        <w:rPr>
          <w:b/>
          <w:spacing w:val="-2"/>
          <w:sz w:val="24"/>
        </w:rPr>
        <w:t>Post Lab Exercise:</w:t>
      </w:r>
    </w:p>
    <w:p w14:paraId="32616139">
      <w:pPr>
        <w:pStyle w:val="7"/>
        <w:spacing w:before="184" w:line="259" w:lineRule="auto"/>
        <w:ind w:right="794"/>
        <w:jc w:val="both"/>
      </w:pPr>
    </w:p>
    <w:sectPr>
      <w:headerReference r:id="rId3" w:type="default"/>
      <w:pgSz w:w="11910" w:h="16840"/>
      <w:pgMar w:top="2880" w:right="283" w:bottom="280" w:left="708" w:header="7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text" w:horzAnchor="page" w:tblpX="716" w:tblpY="-178"/>
      <w:tblOverlap w:val="never"/>
      <w:tblW w:w="0" w:type="auto"/>
      <w:tblInd w:w="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196"/>
      <w:gridCol w:w="2659"/>
      <w:gridCol w:w="4950"/>
    </w:tblGrid>
    <w:tr w14:paraId="7FF4FF50">
      <w:trPr>
        <w:trHeight w:val="1137" w:hRule="atLeast"/>
      </w:trPr>
      <w:tc>
        <w:tcPr>
          <w:tcW w:w="3196" w:type="dxa"/>
        </w:tcPr>
        <w:p w14:paraId="5FC2ED46">
          <w:pPr>
            <w:pStyle w:val="11"/>
            <w:spacing w:before="0"/>
            <w:ind w:left="0"/>
            <w:jc w:val="left"/>
          </w:pPr>
        </w:p>
      </w:tc>
      <w:tc>
        <w:tcPr>
          <w:tcW w:w="7609" w:type="dxa"/>
          <w:gridSpan w:val="2"/>
        </w:tcPr>
        <w:p w14:paraId="48F18F7E">
          <w:pPr>
            <w:pStyle w:val="11"/>
            <w:spacing w:before="17" w:line="271" w:lineRule="auto"/>
            <w:ind w:left="84" w:right="4421"/>
            <w:jc w:val="left"/>
            <w:rPr>
              <w:b/>
              <w:sz w:val="28"/>
            </w:rPr>
          </w:pPr>
          <w:r>
            <w:rPr>
              <w:b/>
              <w:sz w:val="28"/>
            </w:rPr>
            <w:t xml:space="preserve">Marwadi University </w:t>
          </w:r>
          <w:r>
            <w:rPr>
              <w:b/>
              <w:spacing w:val="-2"/>
              <w:sz w:val="28"/>
            </w:rPr>
            <w:t>Faculty</w:t>
          </w:r>
          <w:r>
            <w:rPr>
              <w:b/>
              <w:spacing w:val="-15"/>
              <w:sz w:val="28"/>
            </w:rPr>
            <w:t xml:space="preserve"> </w:t>
          </w:r>
          <w:r>
            <w:rPr>
              <w:b/>
              <w:spacing w:val="-2"/>
              <w:sz w:val="28"/>
            </w:rPr>
            <w:t>of</w:t>
          </w:r>
          <w:r>
            <w:rPr>
              <w:b/>
              <w:spacing w:val="-16"/>
              <w:sz w:val="28"/>
            </w:rPr>
            <w:t xml:space="preserve"> </w:t>
          </w:r>
          <w:r>
            <w:rPr>
              <w:b/>
              <w:spacing w:val="-2"/>
              <w:sz w:val="28"/>
            </w:rPr>
            <w:t>Technology</w:t>
          </w:r>
        </w:p>
        <w:p w14:paraId="6CEF2304">
          <w:pPr>
            <w:pStyle w:val="11"/>
            <w:spacing w:before="7"/>
            <w:ind w:left="84"/>
            <w:jc w:val="left"/>
            <w:rPr>
              <w:b/>
              <w:sz w:val="28"/>
            </w:rPr>
          </w:pPr>
          <w:r>
            <w:rPr>
              <w:b/>
              <w:sz w:val="28"/>
            </w:rPr>
            <w:t>Department</w:t>
          </w:r>
          <w:r>
            <w:rPr>
              <w:b/>
              <w:spacing w:val="-12"/>
              <w:sz w:val="28"/>
            </w:rPr>
            <w:t xml:space="preserve"> </w:t>
          </w:r>
          <w:r>
            <w:rPr>
              <w:b/>
              <w:sz w:val="28"/>
            </w:rPr>
            <w:t>of</w:t>
          </w:r>
          <w:r>
            <w:rPr>
              <w:b/>
              <w:spacing w:val="-6"/>
              <w:sz w:val="28"/>
            </w:rPr>
            <w:t xml:space="preserve"> </w:t>
          </w:r>
          <w:r>
            <w:rPr>
              <w:b/>
              <w:sz w:val="28"/>
            </w:rPr>
            <w:t>Information</w:t>
          </w:r>
          <w:r>
            <w:rPr>
              <w:b/>
              <w:spacing w:val="-6"/>
              <w:sz w:val="28"/>
            </w:rPr>
            <w:t xml:space="preserve"> </w:t>
          </w:r>
          <w:r>
            <w:rPr>
              <w:b/>
              <w:sz w:val="28"/>
            </w:rPr>
            <w:t>and</w:t>
          </w:r>
          <w:r>
            <w:rPr>
              <w:b/>
              <w:spacing w:val="-8"/>
              <w:sz w:val="28"/>
            </w:rPr>
            <w:t xml:space="preserve"> </w:t>
          </w:r>
          <w:r>
            <w:rPr>
              <w:b/>
              <w:sz w:val="28"/>
            </w:rPr>
            <w:t>Communication</w:t>
          </w:r>
          <w:r>
            <w:rPr>
              <w:b/>
              <w:spacing w:val="-11"/>
              <w:sz w:val="28"/>
            </w:rPr>
            <w:t xml:space="preserve"> </w:t>
          </w:r>
          <w:r>
            <w:rPr>
              <w:b/>
              <w:spacing w:val="-2"/>
              <w:sz w:val="28"/>
            </w:rPr>
            <w:t>Technology</w:t>
          </w:r>
        </w:p>
      </w:tc>
    </w:tr>
    <w:tr w14:paraId="715A207C">
      <w:trPr>
        <w:trHeight w:val="659" w:hRule="atLeast"/>
      </w:trPr>
      <w:tc>
        <w:tcPr>
          <w:tcW w:w="3196" w:type="dxa"/>
        </w:tcPr>
        <w:p w14:paraId="6960D3FC">
          <w:pPr>
            <w:pStyle w:val="11"/>
            <w:spacing w:before="16" w:line="259" w:lineRule="auto"/>
            <w:ind w:left="480" w:hanging="107"/>
            <w:jc w:val="left"/>
            <w:rPr>
              <w:b/>
              <w:sz w:val="24"/>
            </w:rPr>
          </w:pPr>
          <w:r>
            <w:rPr>
              <w:b/>
              <w:sz w:val="20"/>
              <w:szCs w:val="18"/>
            </w:rPr>
            <w:t>Subject:</w:t>
          </w:r>
          <w:r>
            <w:rPr>
              <w:b/>
              <w:spacing w:val="-15"/>
              <w:sz w:val="20"/>
              <w:szCs w:val="18"/>
            </w:rPr>
            <w:t xml:space="preserve"> </w:t>
          </w:r>
          <w:r>
            <w:rPr>
              <w:b/>
              <w:sz w:val="20"/>
              <w:szCs w:val="18"/>
            </w:rPr>
            <w:t>FPGA Based System Design (01CT0718)</w:t>
          </w:r>
        </w:p>
      </w:tc>
      <w:tc>
        <w:tcPr>
          <w:tcW w:w="7609" w:type="dxa"/>
          <w:gridSpan w:val="2"/>
        </w:tcPr>
        <w:p w14:paraId="6F08BAD2">
          <w:pPr>
            <w:pStyle w:val="11"/>
            <w:spacing w:before="188"/>
            <w:ind w:left="103"/>
            <w:jc w:val="left"/>
            <w:rPr>
              <w:b/>
              <w:sz w:val="24"/>
            </w:rPr>
          </w:pPr>
          <w:r>
            <w:rPr>
              <w:b/>
              <w:sz w:val="24"/>
            </w:rPr>
            <w:t>Aim:</w:t>
          </w:r>
          <w:r>
            <w:rPr>
              <w:b/>
              <w:spacing w:val="-12"/>
              <w:sz w:val="24"/>
            </w:rPr>
            <w:t xml:space="preserve"> mplement multiplexers and demultiplexers on the FPGA development board</w:t>
          </w:r>
        </w:p>
      </w:tc>
    </w:tr>
    <w:tr w14:paraId="3F4B24C3">
      <w:trPr>
        <w:trHeight w:val="350" w:hRule="atLeast"/>
      </w:trPr>
      <w:tc>
        <w:tcPr>
          <w:tcW w:w="3196" w:type="dxa"/>
        </w:tcPr>
        <w:p w14:paraId="758CCFC1">
          <w:pPr>
            <w:pStyle w:val="11"/>
            <w:spacing w:before="16"/>
            <w:ind w:left="480"/>
            <w:jc w:val="left"/>
            <w:rPr>
              <w:b/>
              <w:sz w:val="24"/>
            </w:rPr>
          </w:pPr>
          <w:r>
            <w:rPr>
              <w:b/>
              <w:sz w:val="24"/>
            </w:rPr>
            <w:t>Experiment</w:t>
          </w:r>
          <w:r>
            <w:rPr>
              <w:b/>
              <w:spacing w:val="-4"/>
              <w:sz w:val="24"/>
            </w:rPr>
            <w:t xml:space="preserve"> </w:t>
          </w:r>
          <w:r>
            <w:rPr>
              <w:b/>
              <w:sz w:val="24"/>
            </w:rPr>
            <w:t>No:</w:t>
          </w:r>
          <w:r>
            <w:rPr>
              <w:b/>
              <w:spacing w:val="-1"/>
              <w:sz w:val="24"/>
            </w:rPr>
            <w:t xml:space="preserve"> 04</w:t>
          </w:r>
        </w:p>
      </w:tc>
      <w:tc>
        <w:tcPr>
          <w:tcW w:w="2659" w:type="dxa"/>
        </w:tcPr>
        <w:p w14:paraId="49214A4B">
          <w:pPr>
            <w:pStyle w:val="11"/>
            <w:spacing w:before="16"/>
            <w:ind w:left="103"/>
            <w:jc w:val="left"/>
            <w:rPr>
              <w:b/>
              <w:sz w:val="24"/>
            </w:rPr>
          </w:pPr>
          <w:r>
            <w:rPr>
              <w:b/>
              <w:spacing w:val="-2"/>
              <w:sz w:val="24"/>
            </w:rPr>
            <w:t>Date:</w:t>
          </w:r>
        </w:p>
      </w:tc>
      <w:tc>
        <w:tcPr>
          <w:tcW w:w="4950" w:type="dxa"/>
        </w:tcPr>
        <w:p w14:paraId="547429EE">
          <w:pPr>
            <w:pStyle w:val="11"/>
            <w:spacing w:before="16"/>
            <w:ind w:left="100"/>
            <w:jc w:val="left"/>
            <w:rPr>
              <w:rFonts w:hint="default"/>
              <w:b/>
              <w:sz w:val="24"/>
              <w:lang w:val="en-US"/>
            </w:rPr>
          </w:pPr>
          <w:r>
            <w:rPr>
              <w:b/>
              <w:sz w:val="24"/>
            </w:rPr>
            <w:t>Enrolment</w:t>
          </w:r>
          <w:r>
            <w:rPr>
              <w:b/>
              <w:spacing w:val="-4"/>
              <w:sz w:val="24"/>
            </w:rPr>
            <w:t xml:space="preserve"> </w:t>
          </w:r>
          <w:r>
            <w:rPr>
              <w:b/>
              <w:sz w:val="24"/>
            </w:rPr>
            <w:t>No: 923017330</w:t>
          </w:r>
          <w:r>
            <w:rPr>
              <w:rFonts w:hint="default"/>
              <w:b/>
              <w:sz w:val="24"/>
              <w:lang w:val="en-US"/>
            </w:rPr>
            <w:t>25</w:t>
          </w:r>
        </w:p>
      </w:tc>
    </w:tr>
  </w:tbl>
  <w:p w14:paraId="2E20153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458470</wp:posOffset>
              </wp:positionV>
              <wp:extent cx="6940550" cy="1375410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0550" cy="137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27EED">
                          <w:pPr>
                            <w:pStyle w:val="7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33.1pt;margin-top:36.1pt;height:108.3pt;width:546.5pt;mso-position-horizontal-relative:page;mso-position-vertical-relative:page;z-index:251659264;mso-width-relative:page;mso-height-relative:page;" filled="f" stroked="f" coordsize="21600,21600" o:gfxdata="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NAwodgAAAAKAQAADwAAAAAAAAABACAAAAAiAAAAZHJzL2Rvd25yZXYueG1sUEsBAhQAFAAA&#10;AAgAh07iQG6Ksde2AQAAdwMAAA4AAAAAAAAAAQAgAAAAJ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E27EED"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632460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60" name="Image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952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9DE"/>
    <w:rsid w:val="00016AFF"/>
    <w:rsid w:val="000635EA"/>
    <w:rsid w:val="001A1B6A"/>
    <w:rsid w:val="001F1588"/>
    <w:rsid w:val="002B1BEF"/>
    <w:rsid w:val="002F5148"/>
    <w:rsid w:val="0038555E"/>
    <w:rsid w:val="003A52E9"/>
    <w:rsid w:val="003E3951"/>
    <w:rsid w:val="004F2BF7"/>
    <w:rsid w:val="0056364C"/>
    <w:rsid w:val="005A4B4B"/>
    <w:rsid w:val="005D1B2A"/>
    <w:rsid w:val="00612821"/>
    <w:rsid w:val="00633DF5"/>
    <w:rsid w:val="006A2616"/>
    <w:rsid w:val="007E2E49"/>
    <w:rsid w:val="008E361F"/>
    <w:rsid w:val="0092778F"/>
    <w:rsid w:val="009D4718"/>
    <w:rsid w:val="00A549DE"/>
    <w:rsid w:val="00A82EC0"/>
    <w:rsid w:val="00AC47A2"/>
    <w:rsid w:val="00B42ADB"/>
    <w:rsid w:val="00B70988"/>
    <w:rsid w:val="00BC4C31"/>
    <w:rsid w:val="00C01241"/>
    <w:rsid w:val="00C7452B"/>
    <w:rsid w:val="00C938EB"/>
    <w:rsid w:val="00D63D61"/>
    <w:rsid w:val="00D70B8B"/>
    <w:rsid w:val="00D92288"/>
    <w:rsid w:val="00DE735F"/>
    <w:rsid w:val="00E9471D"/>
    <w:rsid w:val="00F27D48"/>
    <w:rsid w:val="00F85628"/>
    <w:rsid w:val="77BDF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72"/>
      <w:outlineLvl w:val="0"/>
    </w:pPr>
    <w:rPr>
      <w:b/>
      <w:bCs/>
      <w:sz w:val="24"/>
      <w:szCs w:val="24"/>
      <w:u w:val="single" w:color="000000"/>
    </w:rPr>
  </w:style>
  <w:style w:type="paragraph" w:styleId="3">
    <w:name w:val="heading 2"/>
    <w:basedOn w:val="1"/>
    <w:unhideWhenUsed/>
    <w:qFormat/>
    <w:uiPriority w:val="9"/>
    <w:pPr>
      <w:spacing w:before="182"/>
      <w:ind w:left="372"/>
      <w:outlineLvl w:val="1"/>
    </w:pPr>
    <w:rPr>
      <w:b/>
      <w:bCs/>
      <w:sz w:val="24"/>
      <w:szCs w:val="24"/>
    </w:rPr>
  </w:style>
  <w:style w:type="paragraph" w:styleId="4">
    <w:name w:val="heading 3"/>
    <w:basedOn w:val="1"/>
    <w:unhideWhenUsed/>
    <w:qFormat/>
    <w:uiPriority w:val="9"/>
    <w:pPr>
      <w:ind w:left="628" w:hanging="267"/>
      <w:outlineLvl w:val="2"/>
    </w:pPr>
    <w:rPr>
      <w:b/>
      <w:b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paragraph" w:styleId="8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10">
    <w:name w:val="List Paragraph"/>
    <w:basedOn w:val="1"/>
    <w:qFormat/>
    <w:uiPriority w:val="1"/>
    <w:pPr>
      <w:ind w:left="1092" w:hanging="360"/>
    </w:pPr>
  </w:style>
  <w:style w:type="paragraph" w:customStyle="1" w:styleId="11">
    <w:name w:val="Table Paragraph"/>
    <w:basedOn w:val="1"/>
    <w:qFormat/>
    <w:uiPriority w:val="1"/>
    <w:pPr>
      <w:spacing w:before="1"/>
      <w:ind w:left="7"/>
      <w:jc w:val="center"/>
    </w:pPr>
  </w:style>
  <w:style w:type="character" w:customStyle="1" w:styleId="12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5"/>
    <w:link w:val="8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3</Pages>
  <Words>155</Words>
  <Characters>890</Characters>
  <Lines>7</Lines>
  <Paragraphs>2</Paragraphs>
  <TotalTime>0</TotalTime>
  <ScaleCrop>false</ScaleCrop>
  <LinksUpToDate>false</LinksUpToDate>
  <CharactersWithSpaces>1043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2026-06-18T12:28:00Z</dcterms:created>
  <dc:creator>Owner</dc:creator>
  <cp:lastModifiedBy>Mihir Mithani</cp:lastModifiedBy>
  <dcterms:modified xsi:type="dcterms:W3CDTF">2026-08-10T15:46:19Z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1033-12.1.26015.26015</vt:lpwstr>
  </property>
  <property fmtid="{D5CDD505-2E9C-101B-9397-08002B2CF9AE}" pid="6" name="ICV">
    <vt:lpwstr>43200FDCAC1D7C7CF3A4796A601D0BFC_42</vt:lpwstr>
  </property>
</Properties>
</file>