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3CE115" w14:textId="77777777" w:rsidR="00BD07D8" w:rsidRDefault="00BD07D8" w:rsidP="00E16714">
      <w:pPr>
        <w:pStyle w:val="Header"/>
        <w:rPr>
          <w:rFonts w:ascii="Times New Roman" w:hAnsi="Times New Roman" w:cs="Times New Roman"/>
          <w:sz w:val="24"/>
          <w:szCs w:val="24"/>
        </w:rPr>
      </w:pPr>
    </w:p>
    <w:p w14:paraId="3810F8AE" w14:textId="1778A52B" w:rsidR="00777197" w:rsidRDefault="00777197" w:rsidP="00777197">
      <w:pPr>
        <w:pStyle w:val="Header"/>
        <w:jc w:val="center"/>
        <w:rPr>
          <w:rFonts w:ascii="Times New Roman" w:hAnsi="Times New Roman" w:cs="Times New Roman"/>
          <w:sz w:val="24"/>
          <w:szCs w:val="24"/>
        </w:rPr>
      </w:pPr>
      <w:r w:rsidRPr="00BD2E47">
        <w:rPr>
          <w:rFonts w:ascii="Times New Roman" w:hAnsi="Times New Roman" w:cs="Times New Roman"/>
          <w:sz w:val="24"/>
          <w:szCs w:val="24"/>
        </w:rPr>
        <w:t xml:space="preserve">Assignment </w:t>
      </w:r>
      <w:r w:rsidR="00A47C2C">
        <w:rPr>
          <w:rFonts w:ascii="Times New Roman" w:hAnsi="Times New Roman" w:cs="Times New Roman"/>
          <w:sz w:val="24"/>
          <w:szCs w:val="24"/>
        </w:rPr>
        <w:t>2</w:t>
      </w:r>
    </w:p>
    <w:p w14:paraId="2D9AC5F8" w14:textId="0630D3DE" w:rsidR="00E16714" w:rsidRPr="00BD2E47" w:rsidRDefault="00E16714" w:rsidP="00777197">
      <w:pPr>
        <w:pStyle w:val="Header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835E66">
        <w:rPr>
          <w:rFonts w:ascii="Times New Roman" w:hAnsi="Times New Roman" w:cs="Times New Roman"/>
          <w:sz w:val="24"/>
          <w:szCs w:val="24"/>
        </w:rPr>
        <w:t xml:space="preserve">  </w:t>
      </w:r>
      <w:r w:rsidR="00835E66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Date: </w:t>
      </w:r>
      <w:r w:rsidR="00B5116F">
        <w:rPr>
          <w:rFonts w:ascii="Times New Roman" w:hAnsi="Times New Roman" w:cs="Times New Roman"/>
          <w:sz w:val="24"/>
          <w:szCs w:val="24"/>
        </w:rPr>
        <w:t>8</w:t>
      </w:r>
      <w:r w:rsidR="00835E66">
        <w:rPr>
          <w:rFonts w:ascii="Times New Roman" w:hAnsi="Times New Roman" w:cs="Times New Roman"/>
          <w:sz w:val="24"/>
          <w:szCs w:val="24"/>
        </w:rPr>
        <w:t>/0</w:t>
      </w:r>
      <w:r w:rsidR="00B5116F">
        <w:rPr>
          <w:rFonts w:ascii="Times New Roman" w:hAnsi="Times New Roman" w:cs="Times New Roman"/>
          <w:sz w:val="24"/>
          <w:szCs w:val="24"/>
        </w:rPr>
        <w:t>7</w:t>
      </w:r>
      <w:r w:rsidR="00835E66">
        <w:rPr>
          <w:rFonts w:ascii="Times New Roman" w:hAnsi="Times New Roman" w:cs="Times New Roman"/>
          <w:sz w:val="24"/>
          <w:szCs w:val="24"/>
        </w:rPr>
        <w:t>/202</w:t>
      </w:r>
      <w:r w:rsidR="00B5116F">
        <w:rPr>
          <w:rFonts w:ascii="Times New Roman" w:hAnsi="Times New Roman" w:cs="Times New Roman"/>
          <w:sz w:val="24"/>
          <w:szCs w:val="24"/>
        </w:rPr>
        <w:t>6</w:t>
      </w:r>
    </w:p>
    <w:p w14:paraId="10AFAB92" w14:textId="374ECD2C" w:rsidR="00117E40" w:rsidRDefault="0042372A" w:rsidP="0042372A">
      <w:pPr>
        <w:tabs>
          <w:tab w:val="left" w:pos="2940"/>
        </w:tabs>
        <w:spacing w:line="360" w:lineRule="auto"/>
        <w:jc w:val="both"/>
      </w:pPr>
      <w:r>
        <w:tab/>
      </w:r>
    </w:p>
    <w:p w14:paraId="38C1586A" w14:textId="37329F09" w:rsidR="0086302A" w:rsidRDefault="0086302A" w:rsidP="00A47C2C">
      <w:pPr>
        <w:pStyle w:val="ListParagraph"/>
        <w:numPr>
          <w:ilvl w:val="0"/>
          <w:numId w:val="4"/>
        </w:numPr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17395">
        <w:rPr>
          <w:rFonts w:ascii="Times New Roman" w:hAnsi="Times New Roman" w:cs="Times New Roman"/>
          <w:sz w:val="24"/>
          <w:szCs w:val="24"/>
          <w:lang w:val="en-US"/>
        </w:rPr>
        <w:t>Define Medium Access Control (MAC) in wireless networks and explain its importance.</w:t>
      </w:r>
      <w:r w:rsidR="00D32F80">
        <w:rPr>
          <w:rFonts w:ascii="Times New Roman" w:hAnsi="Times New Roman" w:cs="Times New Roman"/>
          <w:sz w:val="24"/>
          <w:szCs w:val="24"/>
          <w:lang w:val="en-US"/>
        </w:rPr>
        <w:t xml:space="preserve"> CO3</w:t>
      </w:r>
    </w:p>
    <w:p w14:paraId="6C69A73B" w14:textId="3C3C3247" w:rsidR="0086302A" w:rsidRDefault="0086302A" w:rsidP="00A47C2C">
      <w:pPr>
        <w:pStyle w:val="ListParagraph"/>
        <w:numPr>
          <w:ilvl w:val="0"/>
          <w:numId w:val="4"/>
        </w:numPr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117395">
        <w:rPr>
          <w:rFonts w:ascii="Times New Roman" w:hAnsi="Times New Roman" w:cs="Times New Roman"/>
          <w:sz w:val="24"/>
          <w:szCs w:val="24"/>
        </w:rPr>
        <w:t>What is Link Adaptation in Wi-Fi, and why is it needed in wireless communication?</w:t>
      </w:r>
      <w:r w:rsidR="00D32F80">
        <w:rPr>
          <w:rFonts w:ascii="Times New Roman" w:hAnsi="Times New Roman" w:cs="Times New Roman"/>
          <w:sz w:val="24"/>
          <w:szCs w:val="24"/>
        </w:rPr>
        <w:t xml:space="preserve"> CO3</w:t>
      </w:r>
    </w:p>
    <w:p w14:paraId="2C4182A3" w14:textId="162A4380" w:rsidR="0086302A" w:rsidRDefault="0086302A" w:rsidP="00A47C2C">
      <w:pPr>
        <w:pStyle w:val="ListParagraph"/>
        <w:numPr>
          <w:ilvl w:val="0"/>
          <w:numId w:val="4"/>
        </w:numPr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117395">
        <w:rPr>
          <w:rFonts w:ascii="Times New Roman" w:hAnsi="Times New Roman" w:cs="Times New Roman"/>
          <w:sz w:val="24"/>
          <w:szCs w:val="24"/>
        </w:rPr>
        <w:t>List the major differences between proactive and reactive routing protocols in ad hoc networks.</w:t>
      </w:r>
      <w:r w:rsidR="00D32F80">
        <w:rPr>
          <w:rFonts w:ascii="Times New Roman" w:hAnsi="Times New Roman" w:cs="Times New Roman"/>
          <w:sz w:val="24"/>
          <w:szCs w:val="24"/>
        </w:rPr>
        <w:t xml:space="preserve"> CO3</w:t>
      </w:r>
    </w:p>
    <w:p w14:paraId="683D78F6" w14:textId="7FABFFEB" w:rsidR="0086302A" w:rsidRDefault="0086302A" w:rsidP="00A47C2C">
      <w:pPr>
        <w:pStyle w:val="ListParagraph"/>
        <w:numPr>
          <w:ilvl w:val="0"/>
          <w:numId w:val="4"/>
        </w:numPr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117395">
        <w:rPr>
          <w:rFonts w:ascii="Times New Roman" w:hAnsi="Times New Roman" w:cs="Times New Roman"/>
          <w:sz w:val="24"/>
          <w:szCs w:val="24"/>
        </w:rPr>
        <w:t>What is the LEACH protocol, and what type of network does it typically apply to?</w:t>
      </w:r>
      <w:r w:rsidR="00D32F80">
        <w:rPr>
          <w:rFonts w:ascii="Times New Roman" w:hAnsi="Times New Roman" w:cs="Times New Roman"/>
          <w:sz w:val="24"/>
          <w:szCs w:val="24"/>
        </w:rPr>
        <w:t xml:space="preserve"> CO3, CO4</w:t>
      </w:r>
    </w:p>
    <w:p w14:paraId="195655BA" w14:textId="0E0B7E1E" w:rsidR="0086302A" w:rsidRDefault="0086302A" w:rsidP="00A47C2C">
      <w:pPr>
        <w:pStyle w:val="ListParagraph"/>
        <w:numPr>
          <w:ilvl w:val="0"/>
          <w:numId w:val="4"/>
        </w:numPr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117395">
        <w:rPr>
          <w:rFonts w:ascii="Times New Roman" w:hAnsi="Times New Roman" w:cs="Times New Roman"/>
          <w:sz w:val="24"/>
          <w:szCs w:val="24"/>
        </w:rPr>
        <w:t>Explain the role of clustering in the LEACH protocol for wireless sensor networks.</w:t>
      </w:r>
      <w:r w:rsidR="00D32F80">
        <w:rPr>
          <w:rFonts w:ascii="Times New Roman" w:hAnsi="Times New Roman" w:cs="Times New Roman"/>
          <w:sz w:val="24"/>
          <w:szCs w:val="24"/>
        </w:rPr>
        <w:t xml:space="preserve"> CO4</w:t>
      </w:r>
    </w:p>
    <w:p w14:paraId="20238AAD" w14:textId="4941C6EE" w:rsidR="0086302A" w:rsidRDefault="0086302A" w:rsidP="00A47C2C">
      <w:pPr>
        <w:pStyle w:val="ListParagraph"/>
        <w:numPr>
          <w:ilvl w:val="0"/>
          <w:numId w:val="4"/>
        </w:numPr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117395">
        <w:rPr>
          <w:rFonts w:ascii="Times New Roman" w:hAnsi="Times New Roman" w:cs="Times New Roman"/>
          <w:sz w:val="24"/>
          <w:szCs w:val="24"/>
        </w:rPr>
        <w:t>What are the primary characteristics of Ad hoc On-Demand Distance Vector (AODV) routing protocol?</w:t>
      </w:r>
      <w:r w:rsidR="00D32F80">
        <w:rPr>
          <w:rFonts w:ascii="Times New Roman" w:hAnsi="Times New Roman" w:cs="Times New Roman"/>
          <w:sz w:val="24"/>
          <w:szCs w:val="24"/>
        </w:rPr>
        <w:t xml:space="preserve"> CO3</w:t>
      </w:r>
    </w:p>
    <w:p w14:paraId="0E8BDAFA" w14:textId="2AD5F1DF" w:rsidR="0086302A" w:rsidRDefault="0086302A" w:rsidP="00A47C2C">
      <w:pPr>
        <w:pStyle w:val="ListParagraph"/>
        <w:numPr>
          <w:ilvl w:val="0"/>
          <w:numId w:val="4"/>
        </w:numPr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117395">
        <w:rPr>
          <w:rFonts w:ascii="Times New Roman" w:hAnsi="Times New Roman" w:cs="Times New Roman"/>
          <w:sz w:val="24"/>
          <w:szCs w:val="24"/>
        </w:rPr>
        <w:t>Describe the main goal of medium access control in ad hoc wireless networks.</w:t>
      </w:r>
      <w:r w:rsidR="00D32F80">
        <w:rPr>
          <w:rFonts w:ascii="Times New Roman" w:hAnsi="Times New Roman" w:cs="Times New Roman"/>
          <w:sz w:val="24"/>
          <w:szCs w:val="24"/>
        </w:rPr>
        <w:t xml:space="preserve"> CO3</w:t>
      </w:r>
    </w:p>
    <w:p w14:paraId="265C7147" w14:textId="70112494" w:rsidR="0086302A" w:rsidRDefault="0086302A" w:rsidP="00A47C2C">
      <w:pPr>
        <w:pStyle w:val="ListParagraph"/>
        <w:numPr>
          <w:ilvl w:val="0"/>
          <w:numId w:val="4"/>
        </w:numPr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117395">
        <w:rPr>
          <w:rFonts w:ascii="Times New Roman" w:hAnsi="Times New Roman" w:cs="Times New Roman"/>
          <w:sz w:val="24"/>
          <w:szCs w:val="24"/>
        </w:rPr>
        <w:t>Compare and contrast LEACH protocol with other clustering protocols used in wireless sensor networks.</w:t>
      </w:r>
      <w:r w:rsidR="00D32F80">
        <w:rPr>
          <w:rFonts w:ascii="Times New Roman" w:hAnsi="Times New Roman" w:cs="Times New Roman"/>
          <w:sz w:val="24"/>
          <w:szCs w:val="24"/>
        </w:rPr>
        <w:t xml:space="preserve"> CO3, CO4</w:t>
      </w:r>
    </w:p>
    <w:p w14:paraId="43727D12" w14:textId="62449F61" w:rsidR="0086302A" w:rsidRDefault="0086302A" w:rsidP="00A47C2C">
      <w:pPr>
        <w:pStyle w:val="ListParagraph"/>
        <w:numPr>
          <w:ilvl w:val="0"/>
          <w:numId w:val="4"/>
        </w:numPr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117395">
        <w:rPr>
          <w:rFonts w:ascii="Times New Roman" w:hAnsi="Times New Roman" w:cs="Times New Roman"/>
          <w:sz w:val="24"/>
          <w:szCs w:val="24"/>
        </w:rPr>
        <w:t>Explain how link adaptation dynamically adjusts the transmission parameters in Wi-Fi networks.</w:t>
      </w:r>
      <w:r w:rsidR="00D32F80">
        <w:rPr>
          <w:rFonts w:ascii="Times New Roman" w:hAnsi="Times New Roman" w:cs="Times New Roman"/>
          <w:sz w:val="24"/>
          <w:szCs w:val="24"/>
        </w:rPr>
        <w:t xml:space="preserve"> CO3</w:t>
      </w:r>
    </w:p>
    <w:p w14:paraId="1A34F1EF" w14:textId="762D17ED" w:rsidR="0086302A" w:rsidRDefault="0086302A" w:rsidP="00A47C2C">
      <w:pPr>
        <w:pStyle w:val="ListParagraph"/>
        <w:numPr>
          <w:ilvl w:val="0"/>
          <w:numId w:val="4"/>
        </w:numPr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117395">
        <w:rPr>
          <w:rFonts w:ascii="Times New Roman" w:hAnsi="Times New Roman" w:cs="Times New Roman"/>
          <w:sz w:val="24"/>
          <w:szCs w:val="24"/>
        </w:rPr>
        <w:t>Discuss the limitations of the traditional MAC layer in supporting high-mobility ad hoc networks.</w:t>
      </w:r>
      <w:r w:rsidR="00D32F80">
        <w:rPr>
          <w:rFonts w:ascii="Times New Roman" w:hAnsi="Times New Roman" w:cs="Times New Roman"/>
          <w:sz w:val="24"/>
          <w:szCs w:val="24"/>
        </w:rPr>
        <w:t xml:space="preserve"> CO3</w:t>
      </w:r>
    </w:p>
    <w:p w14:paraId="7C3221DB" w14:textId="3AE5E91C" w:rsidR="0086302A" w:rsidRDefault="0086302A" w:rsidP="00A47C2C">
      <w:pPr>
        <w:pStyle w:val="ListParagraph"/>
        <w:numPr>
          <w:ilvl w:val="0"/>
          <w:numId w:val="4"/>
        </w:numPr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117395">
        <w:rPr>
          <w:rFonts w:ascii="Times New Roman" w:hAnsi="Times New Roman" w:cs="Times New Roman"/>
          <w:sz w:val="24"/>
          <w:szCs w:val="24"/>
        </w:rPr>
        <w:t>How does the Dynamic Source Routing (DSR) protocol differ from the AODV protocol in ad hoc networks?</w:t>
      </w:r>
      <w:r w:rsidR="00D32F80">
        <w:rPr>
          <w:rFonts w:ascii="Times New Roman" w:hAnsi="Times New Roman" w:cs="Times New Roman"/>
          <w:sz w:val="24"/>
          <w:szCs w:val="24"/>
        </w:rPr>
        <w:t xml:space="preserve"> CO3</w:t>
      </w:r>
    </w:p>
    <w:p w14:paraId="2A49CC11" w14:textId="5CA76755" w:rsidR="0086302A" w:rsidRDefault="0086302A" w:rsidP="00A47C2C">
      <w:pPr>
        <w:pStyle w:val="ListParagraph"/>
        <w:numPr>
          <w:ilvl w:val="0"/>
          <w:numId w:val="4"/>
        </w:numPr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117395">
        <w:rPr>
          <w:rFonts w:ascii="Times New Roman" w:hAnsi="Times New Roman" w:cs="Times New Roman"/>
          <w:sz w:val="24"/>
          <w:szCs w:val="24"/>
        </w:rPr>
        <w:t>Explain the cluster head selection process in the LEACH protocol and how it contributes to network energy efficiency.</w:t>
      </w:r>
      <w:r w:rsidR="00D32F80">
        <w:rPr>
          <w:rFonts w:ascii="Times New Roman" w:hAnsi="Times New Roman" w:cs="Times New Roman"/>
          <w:sz w:val="24"/>
          <w:szCs w:val="24"/>
        </w:rPr>
        <w:t xml:space="preserve"> CO</w:t>
      </w:r>
      <w:r w:rsidR="00EC1740">
        <w:rPr>
          <w:rFonts w:ascii="Times New Roman" w:hAnsi="Times New Roman" w:cs="Times New Roman"/>
          <w:sz w:val="24"/>
          <w:szCs w:val="24"/>
        </w:rPr>
        <w:t>4</w:t>
      </w:r>
    </w:p>
    <w:p w14:paraId="6C26653D" w14:textId="7D47B3F5" w:rsidR="0086302A" w:rsidRDefault="0086302A" w:rsidP="00A47C2C">
      <w:pPr>
        <w:pStyle w:val="ListParagraph"/>
        <w:numPr>
          <w:ilvl w:val="0"/>
          <w:numId w:val="4"/>
        </w:numPr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117395">
        <w:rPr>
          <w:rFonts w:ascii="Times New Roman" w:hAnsi="Times New Roman" w:cs="Times New Roman"/>
          <w:sz w:val="24"/>
          <w:szCs w:val="24"/>
        </w:rPr>
        <w:t>What are the main challenges in designing MAC protocols for ad hoc networks?</w:t>
      </w:r>
      <w:r w:rsidR="00D32F80">
        <w:rPr>
          <w:rFonts w:ascii="Times New Roman" w:hAnsi="Times New Roman" w:cs="Times New Roman"/>
          <w:sz w:val="24"/>
          <w:szCs w:val="24"/>
        </w:rPr>
        <w:t xml:space="preserve"> CO3</w:t>
      </w:r>
    </w:p>
    <w:p w14:paraId="1806D6CA" w14:textId="09579FCA" w:rsidR="0086302A" w:rsidRDefault="0086302A" w:rsidP="00A47C2C">
      <w:pPr>
        <w:pStyle w:val="ListParagraph"/>
        <w:numPr>
          <w:ilvl w:val="0"/>
          <w:numId w:val="4"/>
        </w:numPr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117395">
        <w:rPr>
          <w:rFonts w:ascii="Times New Roman" w:hAnsi="Times New Roman" w:cs="Times New Roman"/>
          <w:sz w:val="24"/>
          <w:szCs w:val="24"/>
        </w:rPr>
        <w:t>Describe the routing mechanism of the Destination-Sequenced Distance-Vector (DSDV) protocol in ad hoc networks.</w:t>
      </w:r>
      <w:r w:rsidR="00EC1740">
        <w:rPr>
          <w:rFonts w:ascii="Times New Roman" w:hAnsi="Times New Roman" w:cs="Times New Roman"/>
          <w:sz w:val="24"/>
          <w:szCs w:val="24"/>
        </w:rPr>
        <w:t xml:space="preserve"> CO3</w:t>
      </w:r>
    </w:p>
    <w:p w14:paraId="596AC026" w14:textId="456DEC5A" w:rsidR="0086302A" w:rsidRDefault="0086302A" w:rsidP="00A47C2C">
      <w:pPr>
        <w:pStyle w:val="ListParagraph"/>
        <w:numPr>
          <w:ilvl w:val="0"/>
          <w:numId w:val="4"/>
        </w:numPr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117395">
        <w:rPr>
          <w:rFonts w:ascii="Times New Roman" w:hAnsi="Times New Roman" w:cs="Times New Roman"/>
          <w:sz w:val="24"/>
          <w:szCs w:val="24"/>
        </w:rPr>
        <w:t>Explain in detail how link adaptation works in Wi-Fi networks using techniques such as Adaptive Modulation and Coding (AMC). Include examples of how these techniques affect network performance.</w:t>
      </w:r>
      <w:r w:rsidR="00EC1740">
        <w:rPr>
          <w:rFonts w:ascii="Times New Roman" w:hAnsi="Times New Roman" w:cs="Times New Roman"/>
          <w:sz w:val="24"/>
          <w:szCs w:val="24"/>
        </w:rPr>
        <w:t xml:space="preserve"> CO3</w:t>
      </w:r>
    </w:p>
    <w:p w14:paraId="6F5A578E" w14:textId="6C25B08E" w:rsidR="0086302A" w:rsidRDefault="0086302A" w:rsidP="00A47C2C">
      <w:pPr>
        <w:pStyle w:val="ListParagraph"/>
        <w:numPr>
          <w:ilvl w:val="0"/>
          <w:numId w:val="4"/>
        </w:numPr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117395">
        <w:rPr>
          <w:rFonts w:ascii="Times New Roman" w:hAnsi="Times New Roman" w:cs="Times New Roman"/>
          <w:sz w:val="24"/>
          <w:szCs w:val="24"/>
        </w:rPr>
        <w:t>Describe the impact of link adaptation on Quality of Service (QoS) in Wi-Fi networks. What are the key factors influencing link adaptation performance?</w:t>
      </w:r>
      <w:r w:rsidR="00EC1740">
        <w:rPr>
          <w:rFonts w:ascii="Times New Roman" w:hAnsi="Times New Roman" w:cs="Times New Roman"/>
          <w:sz w:val="24"/>
          <w:szCs w:val="24"/>
        </w:rPr>
        <w:t xml:space="preserve"> CO3</w:t>
      </w:r>
    </w:p>
    <w:p w14:paraId="36204835" w14:textId="284997DF" w:rsidR="00BD07D8" w:rsidRPr="00EC1740" w:rsidRDefault="00A47C2C" w:rsidP="00A47C2C">
      <w:pPr>
        <w:pStyle w:val="ListParagraph"/>
        <w:numPr>
          <w:ilvl w:val="0"/>
          <w:numId w:val="4"/>
        </w:numPr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117395">
        <w:rPr>
          <w:rFonts w:ascii="Times New Roman" w:hAnsi="Times New Roman" w:cs="Times New Roman"/>
          <w:sz w:val="24"/>
          <w:szCs w:val="24"/>
        </w:rPr>
        <w:t>Describe the process of route discovery and route maintenance in the AODV routing protocol. How does this protocol handle link failures?</w:t>
      </w:r>
      <w:r w:rsidR="00EC1740">
        <w:rPr>
          <w:rFonts w:ascii="Times New Roman" w:hAnsi="Times New Roman" w:cs="Times New Roman"/>
          <w:sz w:val="24"/>
          <w:szCs w:val="24"/>
        </w:rPr>
        <w:t xml:space="preserve"> CO3</w:t>
      </w:r>
    </w:p>
    <w:sectPr w:rsidR="00BD07D8" w:rsidRPr="00EC1740" w:rsidSect="0042372A">
      <w:headerReference w:type="default" r:id="rId7"/>
      <w:pgSz w:w="11906" w:h="16838"/>
      <w:pgMar w:top="1440" w:right="1440" w:bottom="1440" w:left="1440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923794" w14:textId="77777777" w:rsidR="001D1D85" w:rsidRDefault="001D1D85" w:rsidP="0032535F">
      <w:pPr>
        <w:spacing w:after="0" w:line="240" w:lineRule="auto"/>
      </w:pPr>
      <w:r>
        <w:separator/>
      </w:r>
    </w:p>
  </w:endnote>
  <w:endnote w:type="continuationSeparator" w:id="0">
    <w:p w14:paraId="7791B791" w14:textId="77777777" w:rsidR="001D1D85" w:rsidRDefault="001D1D85" w:rsidP="003253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C1AF02" w14:textId="77777777" w:rsidR="001D1D85" w:rsidRDefault="001D1D85" w:rsidP="0032535F">
      <w:pPr>
        <w:spacing w:after="0" w:line="240" w:lineRule="auto"/>
      </w:pPr>
      <w:r>
        <w:separator/>
      </w:r>
    </w:p>
  </w:footnote>
  <w:footnote w:type="continuationSeparator" w:id="0">
    <w:p w14:paraId="24BC9BEF" w14:textId="77777777" w:rsidR="001D1D85" w:rsidRDefault="001D1D85" w:rsidP="003253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B4C351" w14:textId="77777777" w:rsidR="00130EA2" w:rsidRDefault="00777197" w:rsidP="00F5191A">
    <w:pPr>
      <w:spacing w:after="0"/>
      <w:ind w:left="1832" w:right="-46" w:firstLine="720"/>
      <w:rPr>
        <w:rFonts w:ascii="Cambria"/>
        <w:b/>
        <w:color w:val="404040"/>
        <w:spacing w:val="1"/>
      </w:rPr>
    </w:pPr>
    <w:r w:rsidRPr="00BD2E47">
      <w:rPr>
        <w:b/>
        <w:bCs/>
        <w:noProof/>
      </w:rPr>
      <w:drawing>
        <wp:anchor distT="0" distB="0" distL="114300" distR="114300" simplePos="0" relativeHeight="251658240" behindDoc="0" locked="0" layoutInCell="1" allowOverlap="1" wp14:anchorId="4BEFB8A8" wp14:editId="418E5D67">
          <wp:simplePos x="0" y="0"/>
          <wp:positionH relativeFrom="column">
            <wp:posOffset>-701040</wp:posOffset>
          </wp:positionH>
          <wp:positionV relativeFrom="paragraph">
            <wp:posOffset>-36195</wp:posOffset>
          </wp:positionV>
          <wp:extent cx="2240280" cy="746760"/>
          <wp:effectExtent l="0" t="0" r="7620" b="0"/>
          <wp:wrapNone/>
          <wp:docPr id="73865906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40280" cy="746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Cambria"/>
        <w:b/>
        <w:color w:val="404040"/>
        <w:sz w:val="28"/>
      </w:rPr>
      <w:t>M</w:t>
    </w:r>
    <w:r>
      <w:rPr>
        <w:rFonts w:ascii="Cambria"/>
        <w:b/>
        <w:color w:val="404040"/>
      </w:rPr>
      <w:t xml:space="preserve">ARWADI </w:t>
    </w:r>
    <w:r>
      <w:rPr>
        <w:rFonts w:ascii="Cambria"/>
        <w:b/>
        <w:color w:val="404040"/>
        <w:sz w:val="28"/>
      </w:rPr>
      <w:t>U</w:t>
    </w:r>
    <w:r>
      <w:rPr>
        <w:rFonts w:ascii="Cambria"/>
        <w:b/>
        <w:color w:val="404040"/>
      </w:rPr>
      <w:t>NIVERSITY</w:t>
    </w:r>
    <w:r>
      <w:rPr>
        <w:rFonts w:ascii="Cambria"/>
        <w:b/>
        <w:color w:val="404040"/>
        <w:spacing w:val="1"/>
      </w:rPr>
      <w:t xml:space="preserve"> </w:t>
    </w:r>
  </w:p>
  <w:p w14:paraId="1ACF796C" w14:textId="765A5D28" w:rsidR="00777197" w:rsidRDefault="00777197" w:rsidP="00F5191A">
    <w:pPr>
      <w:spacing w:after="0"/>
      <w:ind w:left="1832" w:right="-46" w:firstLine="720"/>
      <w:rPr>
        <w:rFonts w:ascii="Cambria"/>
        <w:b/>
      </w:rPr>
    </w:pPr>
    <w:r>
      <w:rPr>
        <w:rFonts w:ascii="Cambria"/>
        <w:b/>
        <w:color w:val="404040"/>
        <w:sz w:val="28"/>
      </w:rPr>
      <w:t>F</w:t>
    </w:r>
    <w:r>
      <w:rPr>
        <w:rFonts w:ascii="Cambria"/>
        <w:b/>
        <w:color w:val="404040"/>
      </w:rPr>
      <w:t>ACULTY</w:t>
    </w:r>
    <w:r>
      <w:rPr>
        <w:rFonts w:ascii="Cambria"/>
        <w:b/>
        <w:color w:val="404040"/>
        <w:spacing w:val="-2"/>
      </w:rPr>
      <w:t xml:space="preserve"> </w:t>
    </w:r>
    <w:r>
      <w:rPr>
        <w:rFonts w:ascii="Cambria"/>
        <w:b/>
        <w:color w:val="404040"/>
      </w:rPr>
      <w:t>OF</w:t>
    </w:r>
    <w:r>
      <w:rPr>
        <w:rFonts w:ascii="Cambria"/>
        <w:b/>
        <w:color w:val="404040"/>
        <w:spacing w:val="-4"/>
      </w:rPr>
      <w:t xml:space="preserve"> </w:t>
    </w:r>
    <w:r>
      <w:rPr>
        <w:rFonts w:ascii="Cambria"/>
        <w:b/>
        <w:color w:val="404040"/>
        <w:sz w:val="28"/>
      </w:rPr>
      <w:t>T</w:t>
    </w:r>
    <w:r>
      <w:rPr>
        <w:rFonts w:ascii="Cambria"/>
        <w:b/>
        <w:color w:val="404040"/>
      </w:rPr>
      <w:t>ECHNOLOGY</w:t>
    </w:r>
  </w:p>
  <w:p w14:paraId="2801BE7E" w14:textId="2471D3AA" w:rsidR="00777197" w:rsidRDefault="00777197" w:rsidP="00F5191A">
    <w:pPr>
      <w:pStyle w:val="Header"/>
      <w:ind w:left="2552"/>
      <w:rPr>
        <w:rFonts w:ascii="Times New Roman" w:hAnsi="Times New Roman" w:cs="Times New Roman"/>
        <w:b/>
        <w:bCs/>
        <w:sz w:val="24"/>
        <w:szCs w:val="24"/>
      </w:rPr>
    </w:pPr>
    <w:r>
      <w:rPr>
        <w:rFonts w:ascii="Cambria"/>
        <w:b/>
        <w:color w:val="404040"/>
        <w:spacing w:val="-1"/>
        <w:sz w:val="24"/>
      </w:rPr>
      <w:t>D</w:t>
    </w:r>
    <w:r>
      <w:rPr>
        <w:rFonts w:ascii="Cambria"/>
        <w:b/>
        <w:color w:val="404040"/>
        <w:spacing w:val="-1"/>
        <w:sz w:val="19"/>
      </w:rPr>
      <w:t xml:space="preserve">EPARTMENT OF </w:t>
    </w:r>
    <w:r>
      <w:rPr>
        <w:rFonts w:ascii="Cambria"/>
        <w:b/>
        <w:color w:val="404040"/>
        <w:spacing w:val="-1"/>
        <w:sz w:val="24"/>
      </w:rPr>
      <w:t>I</w:t>
    </w:r>
    <w:r>
      <w:rPr>
        <w:rFonts w:ascii="Cambria"/>
        <w:b/>
        <w:color w:val="404040"/>
        <w:spacing w:val="-1"/>
        <w:sz w:val="19"/>
      </w:rPr>
      <w:t xml:space="preserve">NFORMATION </w:t>
    </w:r>
    <w:r>
      <w:rPr>
        <w:rFonts w:ascii="Cambria"/>
        <w:b/>
        <w:color w:val="404040"/>
        <w:sz w:val="24"/>
      </w:rPr>
      <w:t>&amp; C</w:t>
    </w:r>
    <w:r>
      <w:rPr>
        <w:rFonts w:ascii="Cambria"/>
        <w:b/>
        <w:color w:val="404040"/>
        <w:sz w:val="19"/>
      </w:rPr>
      <w:t xml:space="preserve">OMMUNICATION </w:t>
    </w:r>
    <w:r>
      <w:rPr>
        <w:rFonts w:ascii="Cambria"/>
        <w:b/>
        <w:color w:val="404040"/>
        <w:sz w:val="24"/>
      </w:rPr>
      <w:t>T</w:t>
    </w:r>
    <w:r>
      <w:rPr>
        <w:rFonts w:ascii="Cambria"/>
        <w:b/>
        <w:color w:val="404040"/>
        <w:sz w:val="19"/>
      </w:rPr>
      <w:t>ECHNOLOGY</w:t>
    </w:r>
  </w:p>
  <w:p w14:paraId="1F0EC159" w14:textId="77777777" w:rsidR="00777197" w:rsidRDefault="00777197" w:rsidP="00F5191A">
    <w:pPr>
      <w:pStyle w:val="Header"/>
      <w:jc w:val="right"/>
      <w:rPr>
        <w:rFonts w:ascii="Times New Roman" w:hAnsi="Times New Roman" w:cs="Times New Roman"/>
        <w:b/>
        <w:bCs/>
        <w:sz w:val="24"/>
        <w:szCs w:val="24"/>
      </w:rPr>
    </w:pPr>
  </w:p>
  <w:p w14:paraId="00D73A36" w14:textId="02E2DFC8" w:rsidR="00BD2E47" w:rsidRDefault="0042372A" w:rsidP="00F5191A">
    <w:pPr>
      <w:pStyle w:val="Header"/>
      <w:jc w:val="cent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b/>
        <w:bCs/>
        <w:sz w:val="24"/>
        <w:szCs w:val="24"/>
      </w:rPr>
      <w:t xml:space="preserve">                         </w:t>
    </w:r>
    <w:r w:rsidR="00BD2E47" w:rsidRPr="00BD2E47">
      <w:rPr>
        <w:rFonts w:ascii="Times New Roman" w:hAnsi="Times New Roman" w:cs="Times New Roman"/>
        <w:b/>
        <w:bCs/>
        <w:sz w:val="24"/>
        <w:szCs w:val="24"/>
      </w:rPr>
      <w:t>Subject:</w:t>
    </w:r>
    <w:r w:rsidR="00BD2E47">
      <w:rPr>
        <w:rFonts w:ascii="Times New Roman" w:hAnsi="Times New Roman" w:cs="Times New Roman"/>
        <w:sz w:val="24"/>
        <w:szCs w:val="24"/>
      </w:rPr>
      <w:t xml:space="preserve"> </w:t>
    </w:r>
    <w:r w:rsidRPr="00BD2E47">
      <w:rPr>
        <w:rFonts w:ascii="Times New Roman" w:hAnsi="Times New Roman" w:cs="Times New Roman"/>
        <w:sz w:val="24"/>
        <w:szCs w:val="24"/>
      </w:rPr>
      <w:t>Mobile And Pervasive Computing</w:t>
    </w:r>
    <w:r>
      <w:rPr>
        <w:rFonts w:ascii="Times New Roman" w:hAnsi="Times New Roman" w:cs="Times New Roman"/>
        <w:sz w:val="24"/>
        <w:szCs w:val="24"/>
      </w:rPr>
      <w:t xml:space="preserve"> </w:t>
    </w:r>
    <w:r w:rsidR="00BD2E47">
      <w:rPr>
        <w:rFonts w:ascii="Times New Roman" w:hAnsi="Times New Roman" w:cs="Times New Roman"/>
        <w:sz w:val="24"/>
        <w:szCs w:val="24"/>
      </w:rPr>
      <w:t>(</w:t>
    </w:r>
    <w:r w:rsidR="00BD2E47" w:rsidRPr="00BD2E47">
      <w:rPr>
        <w:rFonts w:ascii="Times New Roman" w:hAnsi="Times New Roman" w:cs="Times New Roman"/>
        <w:sz w:val="24"/>
        <w:szCs w:val="24"/>
      </w:rPr>
      <w:t>01CT0716</w:t>
    </w:r>
    <w:r w:rsidR="00BD2E47">
      <w:rPr>
        <w:rFonts w:ascii="Times New Roman" w:hAnsi="Times New Roman" w:cs="Times New Roman"/>
        <w:sz w:val="24"/>
        <w:szCs w:val="24"/>
      </w:rPr>
      <w:t xml:space="preserve">) </w:t>
    </w:r>
  </w:p>
  <w:p w14:paraId="28C10F79" w14:textId="77777777" w:rsidR="00BD2E47" w:rsidRDefault="00BD2E47" w:rsidP="00BD2E47">
    <w:pPr>
      <w:pStyle w:val="Header"/>
      <w:jc w:val="right"/>
      <w:rPr>
        <w:rFonts w:ascii="Times New Roman" w:hAnsi="Times New Roman" w:cs="Times New Roman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7410F9"/>
    <w:multiLevelType w:val="hybridMultilevel"/>
    <w:tmpl w:val="86A4E190"/>
    <w:lvl w:ilvl="0" w:tplc="B21A28DA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</w:rPr>
    </w:lvl>
    <w:lvl w:ilvl="1" w:tplc="0846B282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7601E7"/>
    <w:multiLevelType w:val="hybridMultilevel"/>
    <w:tmpl w:val="3304923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606E35D1"/>
    <w:multiLevelType w:val="multilevel"/>
    <w:tmpl w:val="BBB49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D604465"/>
    <w:multiLevelType w:val="hybridMultilevel"/>
    <w:tmpl w:val="844CEF7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EA25A8C"/>
    <w:multiLevelType w:val="hybridMultilevel"/>
    <w:tmpl w:val="F8FA48B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0381586">
    <w:abstractNumId w:val="4"/>
  </w:num>
  <w:num w:numId="2" w16cid:durableId="154995884">
    <w:abstractNumId w:val="3"/>
  </w:num>
  <w:num w:numId="3" w16cid:durableId="699280724">
    <w:abstractNumId w:val="2"/>
  </w:num>
  <w:num w:numId="4" w16cid:durableId="1692796482">
    <w:abstractNumId w:val="1"/>
  </w:num>
  <w:num w:numId="5" w16cid:durableId="181407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E7C"/>
    <w:rsid w:val="00067BFB"/>
    <w:rsid w:val="000A0A49"/>
    <w:rsid w:val="000F0320"/>
    <w:rsid w:val="00117395"/>
    <w:rsid w:val="00117E40"/>
    <w:rsid w:val="00130EA2"/>
    <w:rsid w:val="001B4717"/>
    <w:rsid w:val="001D1D85"/>
    <w:rsid w:val="002156CC"/>
    <w:rsid w:val="002778C0"/>
    <w:rsid w:val="003148C9"/>
    <w:rsid w:val="0032535F"/>
    <w:rsid w:val="0034645A"/>
    <w:rsid w:val="0036110C"/>
    <w:rsid w:val="003E6FF8"/>
    <w:rsid w:val="0042372A"/>
    <w:rsid w:val="0045154D"/>
    <w:rsid w:val="00475C99"/>
    <w:rsid w:val="004B4D46"/>
    <w:rsid w:val="00590B18"/>
    <w:rsid w:val="006476C5"/>
    <w:rsid w:val="00745131"/>
    <w:rsid w:val="00770247"/>
    <w:rsid w:val="00771052"/>
    <w:rsid w:val="00777197"/>
    <w:rsid w:val="008017F6"/>
    <w:rsid w:val="00835E66"/>
    <w:rsid w:val="0086302A"/>
    <w:rsid w:val="00906E7C"/>
    <w:rsid w:val="00923C68"/>
    <w:rsid w:val="00984430"/>
    <w:rsid w:val="0099334D"/>
    <w:rsid w:val="009F0FED"/>
    <w:rsid w:val="00A22C3F"/>
    <w:rsid w:val="00A47C2C"/>
    <w:rsid w:val="00A77E0E"/>
    <w:rsid w:val="00AC3DEF"/>
    <w:rsid w:val="00AF0644"/>
    <w:rsid w:val="00B41C3B"/>
    <w:rsid w:val="00B5116F"/>
    <w:rsid w:val="00BD07D8"/>
    <w:rsid w:val="00BD2E47"/>
    <w:rsid w:val="00C657A1"/>
    <w:rsid w:val="00C951CA"/>
    <w:rsid w:val="00CC0640"/>
    <w:rsid w:val="00D00031"/>
    <w:rsid w:val="00D160C2"/>
    <w:rsid w:val="00D32F80"/>
    <w:rsid w:val="00DF7EAB"/>
    <w:rsid w:val="00E16714"/>
    <w:rsid w:val="00E27D85"/>
    <w:rsid w:val="00EC1740"/>
    <w:rsid w:val="00EC358C"/>
    <w:rsid w:val="00EE6230"/>
    <w:rsid w:val="00F139E9"/>
    <w:rsid w:val="00F4665F"/>
    <w:rsid w:val="00F5191A"/>
    <w:rsid w:val="00F62E05"/>
    <w:rsid w:val="00FA4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6F5081"/>
  <w15:chartTrackingRefBased/>
  <w15:docId w15:val="{F1C87314-5976-4080-9C20-7227431EE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gu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8443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2535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535F"/>
    <w:rPr>
      <w:lang w:bidi="gu-IN"/>
    </w:rPr>
  </w:style>
  <w:style w:type="paragraph" w:styleId="Footer">
    <w:name w:val="footer"/>
    <w:basedOn w:val="Normal"/>
    <w:link w:val="FooterChar"/>
    <w:uiPriority w:val="99"/>
    <w:unhideWhenUsed/>
    <w:rsid w:val="0032535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535F"/>
    <w:rPr>
      <w:lang w:bidi="gu-IN"/>
    </w:rPr>
  </w:style>
  <w:style w:type="paragraph" w:styleId="Title">
    <w:name w:val="Title"/>
    <w:basedOn w:val="Normal"/>
    <w:link w:val="TitleChar"/>
    <w:uiPriority w:val="10"/>
    <w:qFormat/>
    <w:rsid w:val="00777197"/>
    <w:pPr>
      <w:widowControl w:val="0"/>
      <w:autoSpaceDE w:val="0"/>
      <w:autoSpaceDN w:val="0"/>
      <w:spacing w:after="0" w:line="240" w:lineRule="auto"/>
      <w:ind w:left="4125" w:right="4801"/>
      <w:jc w:val="center"/>
    </w:pPr>
    <w:rPr>
      <w:rFonts w:ascii="Times New Roman" w:eastAsia="Times New Roman" w:hAnsi="Times New Roman" w:cs="Times New Roman"/>
      <w:b/>
      <w:bCs/>
      <w:kern w:val="0"/>
      <w:sz w:val="28"/>
      <w:szCs w:val="28"/>
      <w:u w:val="single" w:color="000000"/>
      <w:lang w:val="en-US" w:bidi="ar-SA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777197"/>
    <w:rPr>
      <w:rFonts w:ascii="Times New Roman" w:eastAsia="Times New Roman" w:hAnsi="Times New Roman" w:cs="Times New Roman"/>
      <w:b/>
      <w:bCs/>
      <w:kern w:val="0"/>
      <w:sz w:val="28"/>
      <w:szCs w:val="28"/>
      <w:u w:val="single" w:color="00000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634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9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6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3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328</TotalTime>
  <Pages>1</Pages>
  <Words>283</Words>
  <Characters>1618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Mitesh Solanki</dc:creator>
  <cp:keywords/>
  <dc:description/>
  <cp:lastModifiedBy>lenova</cp:lastModifiedBy>
  <cp:revision>42</cp:revision>
  <dcterms:created xsi:type="dcterms:W3CDTF">2024-08-28T02:26:00Z</dcterms:created>
  <dcterms:modified xsi:type="dcterms:W3CDTF">2026-06-24T08:42:00Z</dcterms:modified>
</cp:coreProperties>
</file>