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Caption w:val="Cover page"/>
      </w:tblPr>
      <w:tblGrid>
        <w:gridCol w:w="899"/>
        <w:gridCol w:w="4726"/>
        <w:gridCol w:w="4277"/>
        <w:gridCol w:w="899"/>
      </w:tblGrid>
      <w:tr w:rsidR="19CE9513" w:rsidTr="19CE9513" w14:paraId="67911610">
        <w:trPr>
          <w:trHeight w:val="4377"/>
        </w:trPr>
        <w:tc>
          <w:tcPr>
            <w:tcW w:w="899" w:type="dxa"/>
            <w:vMerge w:val="restart"/>
            <w:tcBorders>
              <w:top w:val="nil"/>
              <w:left w:val="nil"/>
              <w:bottom w:val="nil"/>
              <w:right w:val="nil"/>
            </w:tcBorders>
            <w:shd w:val="clear" w:color="auto" w:fill="F0F5FF"/>
            <w:tcMar/>
            <w:vAlign w:val="top"/>
          </w:tcPr>
          <w:p w:rsidR="19CE9513" w:rsidRDefault="19CE9513" w14:paraId="550C6B53" w14:textId="57344240">
            <w:bookmarkStart w:name="_Int_QYGBUHTV" w:id="1733709511"/>
            <w:bookmarkEnd w:id="1733709511"/>
          </w:p>
        </w:tc>
        <w:tc>
          <w:tcPr>
            <w:tcW w:w="9003" w:type="dxa"/>
            <w:gridSpan w:val="2"/>
            <w:tcBorders>
              <w:top w:val="nil"/>
              <w:left w:val="nil"/>
              <w:bottom w:val="nil"/>
              <w:right w:val="nil"/>
            </w:tcBorders>
            <w:shd w:val="clear" w:color="auto" w:fill="F0F5FF"/>
            <w:tcMar>
              <w:left w:w="105" w:type="dxa"/>
              <w:right w:w="105" w:type="dxa"/>
            </w:tcMar>
            <w:vAlign w:val="center"/>
          </w:tcPr>
          <w:p w:rsidR="19CE9513" w:rsidP="19CE9513" w:rsidRDefault="19CE9513" w14:paraId="0EC4C1E0" w14:textId="564FDBF6">
            <w:pPr>
              <w:pStyle w:val="Title"/>
            </w:pPr>
            <w:r w:rsidR="19CE9513">
              <w:rPr/>
              <w:t>Exploratory Data Analysis</w:t>
            </w:r>
            <w:r>
              <w:br/>
            </w:r>
          </w:p>
        </w:tc>
        <w:tc>
          <w:tcPr>
            <w:tcW w:w="899" w:type="dxa"/>
            <w:vMerge w:val="restart"/>
            <w:tcBorders>
              <w:top w:val="nil"/>
              <w:left w:val="nil"/>
              <w:bottom w:val="nil"/>
              <w:right w:val="nil"/>
            </w:tcBorders>
            <w:shd w:val="clear" w:color="auto" w:fill="F0F5FF"/>
            <w:tcMar/>
            <w:vAlign w:val="top"/>
          </w:tcPr>
          <w:p w:rsidR="19CE9513" w:rsidRDefault="19CE9513" w14:paraId="3A3B1BE4" w14:textId="34D04B48">
            <w:bookmarkStart w:name="_Int_bWVc8Xwe" w:id="1454264090"/>
            <w:bookmarkEnd w:id="1454264090"/>
          </w:p>
        </w:tc>
      </w:tr>
      <w:tr w:rsidR="19CE9513" w:rsidTr="19CE9513" w14:paraId="3B052DBA">
        <w:trPr>
          <w:trHeight w:val="4406"/>
        </w:trPr>
        <w:tc>
          <w:tcPr>
            <w:tcW w:w="899" w:type="dxa"/>
            <w:vMerge/>
            <w:tcBorders>
              <w:top w:val="nil" w:sz="0"/>
              <w:left w:val="nil" w:sz="0"/>
              <w:bottom w:val="nil" w:sz="0"/>
              <w:right w:val="nil" w:sz="0"/>
            </w:tcBorders>
            <w:tcMar/>
            <w:vAlign w:val="center"/>
          </w:tcPr>
          <w:p w14:paraId="300E6F9A"/>
        </w:tc>
        <w:tc>
          <w:tcPr>
            <w:tcW w:w="9003" w:type="dxa"/>
            <w:gridSpan w:val="2"/>
            <w:tcBorders>
              <w:top w:val="nil"/>
              <w:left w:val="nil"/>
              <w:bottom w:val="nil"/>
              <w:right w:val="nil"/>
            </w:tcBorders>
            <w:shd w:val="clear" w:color="auto" w:fill="F0F5FF"/>
            <w:tcMar>
              <w:left w:w="105" w:type="dxa"/>
              <w:right w:w="105" w:type="dxa"/>
            </w:tcMar>
            <w:vAlign w:val="top"/>
          </w:tcPr>
          <w:p w:rsidR="19CE9513" w:rsidP="19CE9513" w:rsidRDefault="19CE9513" w14:paraId="6E18DD3F" w14:textId="544935F5">
            <w:pPr>
              <w:pStyle w:val="Subtitle"/>
            </w:pPr>
          </w:p>
          <w:p w:rsidR="19CE9513" w:rsidRDefault="19CE9513" w14:paraId="64CC4D52" w14:textId="1D7ADBC9">
            <w:r w:rsidR="19CE9513">
              <w:rPr/>
              <w:t xml:space="preserve"> </w:t>
            </w:r>
          </w:p>
        </w:tc>
        <w:tc>
          <w:tcPr>
            <w:tcW w:w="899" w:type="dxa"/>
            <w:vMerge/>
            <w:tcBorders>
              <w:top w:val="nil" w:sz="0"/>
              <w:left w:val="nil" w:sz="0"/>
              <w:bottom w:val="nil" w:sz="0"/>
              <w:right w:val="nil" w:sz="0"/>
            </w:tcBorders>
            <w:tcMar/>
            <w:vAlign w:val="center"/>
          </w:tcPr>
          <w:p w14:paraId="672FAE07"/>
        </w:tc>
      </w:tr>
      <w:tr w:rsidR="19CE9513" w:rsidTr="19CE9513" w14:paraId="538FA91E">
        <w:trPr>
          <w:trHeight w:val="752"/>
        </w:trPr>
        <w:tc>
          <w:tcPr>
            <w:tcW w:w="899" w:type="dxa"/>
            <w:vMerge/>
            <w:tcBorders>
              <w:top w:val="nil" w:sz="0"/>
              <w:left w:val="nil" w:sz="0"/>
              <w:bottom w:val="nil" w:sz="0"/>
              <w:right w:val="nil" w:sz="0"/>
            </w:tcBorders>
            <w:tcMar/>
            <w:vAlign w:val="center"/>
          </w:tcPr>
          <w:p w14:paraId="075BACCD"/>
        </w:tc>
        <w:tc>
          <w:tcPr>
            <w:tcW w:w="9003" w:type="dxa"/>
            <w:gridSpan w:val="2"/>
            <w:tcBorders>
              <w:top w:val="nil"/>
              <w:left w:val="nil"/>
              <w:bottom w:val="nil"/>
              <w:right w:val="nil"/>
            </w:tcBorders>
            <w:shd w:val="clear" w:color="auto" w:fill="F0F5FF"/>
            <w:tcMar>
              <w:left w:w="105" w:type="dxa"/>
              <w:right w:w="105" w:type="dxa"/>
            </w:tcMar>
            <w:vAlign w:val="top"/>
          </w:tcPr>
          <w:p w:rsidR="19CE9513" w:rsidRDefault="19CE9513" w14:paraId="13C7F386" w14:textId="107C7336">
            <w:bookmarkStart w:name="_Int_UjaUWKiz" w:id="1447344120"/>
            <w:r w:rsidR="19CE9513">
              <w:rPr/>
              <w:t>23/02/2023</w:t>
            </w:r>
            <w:bookmarkEnd w:id="1447344120"/>
          </w:p>
        </w:tc>
        <w:tc>
          <w:tcPr>
            <w:tcW w:w="899" w:type="dxa"/>
            <w:vMerge/>
            <w:tcBorders>
              <w:top w:val="nil" w:sz="0"/>
              <w:left w:val="nil" w:sz="0"/>
              <w:bottom w:val="nil" w:sz="0"/>
              <w:right w:val="nil" w:sz="0"/>
            </w:tcBorders>
            <w:tcMar/>
            <w:vAlign w:val="center"/>
          </w:tcPr>
          <w:p w14:paraId="26AB7F62"/>
        </w:tc>
      </w:tr>
      <w:tr w:rsidR="19CE9513" w:rsidTr="19CE9513" w14:paraId="418FDC52">
        <w:trPr>
          <w:trHeight w:val="2028"/>
        </w:trPr>
        <w:tc>
          <w:tcPr>
            <w:tcW w:w="899" w:type="dxa"/>
            <w:vMerge w:val="restart"/>
            <w:tcBorders>
              <w:top w:val="nil"/>
              <w:left w:val="nil"/>
              <w:bottom w:val="nil"/>
              <w:right w:val="nil"/>
            </w:tcBorders>
            <w:shd w:val="clear" w:color="auto" w:fill="4472C4" w:themeFill="accent1"/>
            <w:tcMar/>
            <w:vAlign w:val="top"/>
          </w:tcPr>
          <w:p w:rsidR="19CE9513" w:rsidRDefault="19CE9513" w14:paraId="24173766" w14:textId="656012E3"/>
        </w:tc>
        <w:tc>
          <w:tcPr>
            <w:tcW w:w="9003" w:type="dxa"/>
            <w:gridSpan w:val="2"/>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79268345" w14:textId="367991C2">
            <w:pPr>
              <w:pStyle w:val="Title"/>
              <w:rPr>
                <w:color w:val="FFFFFF" w:themeColor="background1" w:themeTint="FF" w:themeShade="FF"/>
              </w:rPr>
            </w:pPr>
            <w:r w:rsidRPr="19CE9513" w:rsidR="19CE9513">
              <w:rPr>
                <w:color w:val="FFFFFF" w:themeColor="background1" w:themeTint="FF" w:themeShade="FF"/>
              </w:rPr>
              <w:t>Ministry of Social Development</w:t>
            </w:r>
          </w:p>
        </w:tc>
        <w:tc>
          <w:tcPr>
            <w:tcW w:w="899" w:type="dxa"/>
            <w:tcBorders>
              <w:top w:val="nil"/>
              <w:left w:val="nil"/>
              <w:bottom w:val="nil"/>
              <w:right w:val="nil"/>
            </w:tcBorders>
            <w:shd w:val="clear" w:color="auto" w:fill="4472C4" w:themeFill="accent1"/>
            <w:tcMar/>
            <w:vAlign w:val="top"/>
          </w:tcPr>
          <w:p w:rsidR="19CE9513" w:rsidRDefault="19CE9513" w14:paraId="6754A49C" w14:textId="62C54B26"/>
        </w:tc>
      </w:tr>
      <w:tr w:rsidR="19CE9513" w:rsidTr="19CE9513" w14:paraId="5E840099">
        <w:trPr>
          <w:trHeight w:val="2159"/>
        </w:trPr>
        <w:tc>
          <w:tcPr>
            <w:tcW w:w="899" w:type="dxa"/>
            <w:vMerge/>
            <w:tcBorders>
              <w:top w:val="nil" w:sz="0"/>
              <w:left w:val="nil" w:sz="0"/>
              <w:bottom w:val="nil" w:sz="0"/>
              <w:right w:val="nil" w:sz="0"/>
            </w:tcBorders>
            <w:tcMar/>
            <w:vAlign w:val="center"/>
          </w:tcPr>
          <w:p w14:paraId="3AEAA373"/>
        </w:tc>
        <w:tc>
          <w:tcPr>
            <w:tcW w:w="4726" w:type="dxa"/>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459E64B2" w14:textId="6E8FA900">
            <w:pPr>
              <w:rPr>
                <w:color w:val="FFFFFF" w:themeColor="background1" w:themeTint="FF" w:themeShade="FF"/>
              </w:rPr>
            </w:pPr>
            <w:bookmarkStart w:name="_Int_J7hbJZ3o" w:id="771581219"/>
            <w:r w:rsidRPr="19CE9513" w:rsidR="19CE9513">
              <w:rPr>
                <w:color w:val="FFFFFF" w:themeColor="background1" w:themeTint="FF" w:themeShade="FF"/>
              </w:rPr>
              <w:t>Mihir</w:t>
            </w:r>
            <w:r w:rsidRPr="19CE9513" w:rsidR="19CE9513">
              <w:rPr>
                <w:color w:val="FFFFFF" w:themeColor="background1" w:themeTint="FF" w:themeShade="FF"/>
              </w:rPr>
              <w:t xml:space="preserve"> Bachkaniwala</w:t>
            </w:r>
            <w:bookmarkEnd w:id="771581219"/>
          </w:p>
        </w:tc>
        <w:tc>
          <w:tcPr>
            <w:tcW w:w="4277" w:type="dxa"/>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4EFC3F5C" w14:textId="7C9C5F18">
            <w:pPr>
              <w:pStyle w:val="Normal"/>
              <w:rPr>
                <w:color w:val="FFFFFF" w:themeColor="background1" w:themeTint="FF" w:themeShade="FF"/>
              </w:rPr>
            </w:pPr>
            <w:r w:rsidR="19CE9513">
              <w:rPr/>
              <w:t xml:space="preserve"> </w:t>
            </w:r>
            <w:r>
              <w:drawing>
                <wp:inline wp14:editId="2B6B0E8E" wp14:anchorId="75347A65">
                  <wp:extent cx="2247900" cy="1236345"/>
                  <wp:effectExtent l="0" t="0" r="0" b="0"/>
                  <wp:docPr id="1069083869" name="" title=""/>
                  <wp:cNvGraphicFramePr>
                    <a:graphicFrameLocks noChangeAspect="1"/>
                  </wp:cNvGraphicFramePr>
                  <a:graphic>
                    <a:graphicData uri="http://schemas.openxmlformats.org/drawingml/2006/picture">
                      <pic:pic>
                        <pic:nvPicPr>
                          <pic:cNvPr id="0" name=""/>
                          <pic:cNvPicPr/>
                        </pic:nvPicPr>
                        <pic:blipFill>
                          <a:blip r:embed="Rbe80bf9e05824816">
                            <a:extLst>
                              <a:ext xmlns:a="http://schemas.openxmlformats.org/drawingml/2006/main" uri="{28A0092B-C50C-407E-A947-70E740481C1C}">
                                <a14:useLocalDpi val="0"/>
                              </a:ext>
                            </a:extLst>
                          </a:blip>
                          <a:stretch>
                            <a:fillRect/>
                          </a:stretch>
                        </pic:blipFill>
                        <pic:spPr>
                          <a:xfrm>
                            <a:off x="0" y="0"/>
                            <a:ext cx="2247900" cy="1236345"/>
                          </a:xfrm>
                          <a:prstGeom prst="rect">
                            <a:avLst/>
                          </a:prstGeom>
                        </pic:spPr>
                      </pic:pic>
                    </a:graphicData>
                  </a:graphic>
                </wp:inline>
              </w:drawing>
            </w:r>
          </w:p>
          <w:p w:rsidR="19CE9513" w:rsidP="19CE9513" w:rsidRDefault="19CE9513" w14:paraId="03534642" w14:textId="232AAF3D">
            <w:pPr>
              <w:pStyle w:val="Normal"/>
              <w:jc w:val="center"/>
            </w:pPr>
          </w:p>
        </w:tc>
        <w:tc>
          <w:tcPr>
            <w:tcW w:w="899" w:type="dxa"/>
            <w:tcBorders>
              <w:top w:val="nil"/>
              <w:left w:val="nil"/>
              <w:bottom w:val="nil"/>
              <w:right w:val="nil"/>
            </w:tcBorders>
            <w:shd w:val="clear" w:color="auto" w:fill="4472C4" w:themeFill="accent1"/>
            <w:tcMar/>
            <w:vAlign w:val="top"/>
          </w:tcPr>
          <w:p w:rsidR="19CE9513" w:rsidRDefault="19CE9513" w14:paraId="20D2F782" w14:textId="3EA2C920"/>
        </w:tc>
      </w:tr>
      <w:tr w:rsidR="19CE9513" w:rsidTr="19CE9513" w14:paraId="2216957A">
        <w:trPr>
          <w:trHeight w:val="317"/>
        </w:trPr>
        <w:tc>
          <w:tcPr>
            <w:tcW w:w="899" w:type="dxa"/>
            <w:vMerge/>
            <w:tcBorders>
              <w:top w:val="nil" w:sz="0"/>
              <w:left w:val="nil" w:sz="0"/>
              <w:bottom w:val="nil" w:sz="0"/>
              <w:right w:val="nil" w:sz="0"/>
            </w:tcBorders>
            <w:tcMar/>
            <w:vAlign w:val="center"/>
          </w:tcPr>
          <w:p w14:paraId="7342DC7C"/>
        </w:tc>
        <w:tc>
          <w:tcPr>
            <w:tcW w:w="9003" w:type="dxa"/>
            <w:gridSpan w:val="2"/>
            <w:tcBorders>
              <w:top w:val="nil"/>
              <w:left w:val="nil"/>
              <w:bottom w:val="nil"/>
              <w:right w:val="nil"/>
            </w:tcBorders>
            <w:shd w:val="clear" w:color="auto" w:fill="4472C4" w:themeFill="accent1"/>
            <w:tcMar/>
            <w:vAlign w:val="top"/>
          </w:tcPr>
          <w:p w:rsidR="19CE9513" w:rsidRDefault="19CE9513" w14:paraId="30330364" w14:textId="28AA348E"/>
        </w:tc>
        <w:tc>
          <w:tcPr>
            <w:tcW w:w="899" w:type="dxa"/>
            <w:tcBorders>
              <w:top w:val="nil"/>
              <w:left w:val="nil"/>
              <w:bottom w:val="nil"/>
              <w:right w:val="nil"/>
            </w:tcBorders>
            <w:shd w:val="clear" w:color="auto" w:fill="4472C4" w:themeFill="accent1"/>
            <w:tcMar/>
            <w:vAlign w:val="top"/>
          </w:tcPr>
          <w:p w:rsidR="19CE9513" w:rsidRDefault="19CE9513" w14:paraId="50F3C29B" w14:textId="1D095418"/>
        </w:tc>
      </w:tr>
    </w:tbl>
    <w:p w:rsidR="19CE9513" w:rsidP="19CE9513" w:rsidRDefault="19CE9513" w14:paraId="3BF59C96" w14:textId="7EC02306">
      <w:pPr>
        <w:pStyle w:val="Heading1"/>
        <w:rPr>
          <w:noProof w:val="0"/>
          <w:lang w:val="en-US"/>
        </w:rPr>
      </w:pPr>
    </w:p>
    <w:p w:rsidR="19CE9513" w:rsidP="19CE9513" w:rsidRDefault="19CE9513" w14:paraId="1C79647D" w14:textId="0004F881">
      <w:pPr>
        <w:pStyle w:val="Heading1"/>
        <w:bidi w:val="0"/>
        <w:spacing w:before="0" w:beforeAutospacing="off" w:after="480" w:afterAutospacing="off" w:line="259" w:lineRule="auto"/>
        <w:ind w:left="0" w:right="0"/>
        <w:jc w:val="left"/>
      </w:pPr>
      <w:r w:rsidRPr="19CE9513" w:rsidR="19CE9513">
        <w:rPr>
          <w:noProof w:val="0"/>
          <w:lang w:val="en-US"/>
        </w:rPr>
        <w:t>Exploratory Data Analysis (EDA)</w:t>
      </w:r>
    </w:p>
    <w:p w:rsidR="19CE9513" w:rsidP="19CE9513" w:rsidRDefault="19CE9513" w14:paraId="46725FD8" w14:textId="77169AC1">
      <w:pPr>
        <w:pStyle w:val="ListParagraph"/>
        <w:numPr>
          <w:ilvl w:val="0"/>
          <w:numId w:val="4"/>
        </w:numPr>
        <w:rPr>
          <w:noProof w:val="0"/>
          <w:lang w:val="en-US"/>
        </w:rPr>
      </w:pPr>
      <w:r w:rsidRPr="19CE9513" w:rsidR="19CE9513">
        <w:rPr>
          <w:noProof w:val="0"/>
          <w:lang w:val="en-US"/>
        </w:rPr>
        <w:t>Understanding the data: This involves getting to know the data you are working with by reviewing the data's source, structure, and contents. It is essential to understand the data's features, such as its type, range, and distribution, to make informed decisions about which EDA techniques to use.</w:t>
      </w:r>
    </w:p>
    <w:p w:rsidR="19CE9513" w:rsidP="19CE9513" w:rsidRDefault="19CE9513" w14:paraId="1D1CC748" w14:textId="616BC47A">
      <w:pPr>
        <w:pStyle w:val="Normal"/>
        <w:rPr>
          <w:noProof w:val="0"/>
          <w:lang w:val="en-US"/>
        </w:rPr>
      </w:pPr>
    </w:p>
    <w:p w:rsidR="19CE9513" w:rsidP="19CE9513" w:rsidRDefault="19CE9513" w14:paraId="0AFBFA48" w14:textId="653C0275">
      <w:pPr>
        <w:pStyle w:val="ListParagraph"/>
        <w:numPr>
          <w:ilvl w:val="0"/>
          <w:numId w:val="4"/>
        </w:numPr>
        <w:rPr/>
      </w:pPr>
      <w:r w:rsidRPr="19CE9513" w:rsidR="19CE9513">
        <w:rPr>
          <w:noProof w:val="0"/>
          <w:lang w:val="en-US"/>
        </w:rPr>
        <w:t xml:space="preserve">Cleaning the data: This step involves detecting and correcting errors and inconsistencies in the data to ensure that the results of the EDA are </w:t>
      </w:r>
      <w:r w:rsidRPr="19CE9513" w:rsidR="19CE9513">
        <w:rPr>
          <w:noProof w:val="0"/>
          <w:lang w:val="en-US"/>
        </w:rPr>
        <w:t>accurate</w:t>
      </w:r>
      <w:r w:rsidRPr="19CE9513" w:rsidR="19CE9513">
        <w:rPr>
          <w:noProof w:val="0"/>
          <w:lang w:val="en-US"/>
        </w:rPr>
        <w:t xml:space="preserve"> and reliable. Data cleaning may involve </w:t>
      </w:r>
      <w:r w:rsidRPr="19CE9513" w:rsidR="19CE9513">
        <w:rPr>
          <w:noProof w:val="0"/>
          <w:lang w:val="en-US"/>
        </w:rPr>
        <w:t>imputing</w:t>
      </w:r>
      <w:r w:rsidRPr="19CE9513" w:rsidR="19CE9513">
        <w:rPr>
          <w:noProof w:val="0"/>
          <w:lang w:val="en-US"/>
        </w:rPr>
        <w:t xml:space="preserve"> missing values, </w:t>
      </w:r>
      <w:r w:rsidRPr="19CE9513" w:rsidR="19CE9513">
        <w:rPr>
          <w:noProof w:val="0"/>
          <w:lang w:val="en-US"/>
        </w:rPr>
        <w:t>identifying</w:t>
      </w:r>
      <w:r w:rsidRPr="19CE9513" w:rsidR="19CE9513">
        <w:rPr>
          <w:noProof w:val="0"/>
          <w:lang w:val="en-US"/>
        </w:rPr>
        <w:t xml:space="preserve"> and removing outliers, and standardizing the data.</w:t>
      </w:r>
    </w:p>
    <w:p w:rsidR="19CE9513" w:rsidP="19CE9513" w:rsidRDefault="19CE9513" w14:paraId="04D0D54B" w14:textId="45FF3D4F">
      <w:pPr>
        <w:pStyle w:val="Normal"/>
        <w:rPr>
          <w:noProof w:val="0"/>
          <w:lang w:val="en-US"/>
        </w:rPr>
      </w:pPr>
    </w:p>
    <w:p w:rsidR="19CE9513" w:rsidP="19CE9513" w:rsidRDefault="19CE9513" w14:paraId="65FFE73E" w14:textId="50FFF44A">
      <w:pPr>
        <w:pStyle w:val="ListParagraph"/>
        <w:numPr>
          <w:ilvl w:val="0"/>
          <w:numId w:val="4"/>
        </w:numPr>
        <w:rPr/>
      </w:pPr>
      <w:r w:rsidRPr="19CE9513" w:rsidR="19CE9513">
        <w:rPr>
          <w:noProof w:val="0"/>
          <w:lang w:val="en-US"/>
        </w:rPr>
        <w:t xml:space="preserve">Exploring the data: This step involves visualizing the data to </w:t>
      </w:r>
      <w:r w:rsidRPr="19CE9513" w:rsidR="19CE9513">
        <w:rPr>
          <w:noProof w:val="0"/>
          <w:lang w:val="en-US"/>
        </w:rPr>
        <w:t>identify</w:t>
      </w:r>
      <w:r w:rsidRPr="19CE9513" w:rsidR="19CE9513">
        <w:rPr>
          <w:noProof w:val="0"/>
          <w:lang w:val="en-US"/>
        </w:rPr>
        <w:t xml:space="preserve"> patterns, trends, and relationships between variables. The goal is to </w:t>
      </w:r>
      <w:r w:rsidRPr="19CE9513" w:rsidR="19CE9513">
        <w:rPr>
          <w:noProof w:val="0"/>
          <w:lang w:val="en-US"/>
        </w:rPr>
        <w:t>identify</w:t>
      </w:r>
      <w:r w:rsidRPr="19CE9513" w:rsidR="19CE9513">
        <w:rPr>
          <w:noProof w:val="0"/>
          <w:lang w:val="en-US"/>
        </w:rPr>
        <w:t xml:space="preserve"> interesting features of the data that may </w:t>
      </w:r>
      <w:r w:rsidRPr="19CE9513" w:rsidR="19CE9513">
        <w:rPr>
          <w:noProof w:val="0"/>
          <w:lang w:val="en-US"/>
        </w:rPr>
        <w:t>provide</w:t>
      </w:r>
      <w:r w:rsidRPr="19CE9513" w:rsidR="19CE9513">
        <w:rPr>
          <w:noProof w:val="0"/>
          <w:lang w:val="en-US"/>
        </w:rPr>
        <w:t xml:space="preserve"> insights into the underlying phenomenon being studied.</w:t>
      </w:r>
    </w:p>
    <w:p w:rsidR="19CE9513" w:rsidP="19CE9513" w:rsidRDefault="19CE9513" w14:paraId="1109216B" w14:textId="5693EBC6">
      <w:pPr>
        <w:pStyle w:val="Normal"/>
        <w:rPr>
          <w:noProof w:val="0"/>
          <w:lang w:val="en-US"/>
        </w:rPr>
      </w:pPr>
    </w:p>
    <w:p w:rsidR="19CE9513" w:rsidP="19CE9513" w:rsidRDefault="19CE9513" w14:paraId="36EFAD13" w14:textId="217204B4">
      <w:pPr>
        <w:pStyle w:val="ListParagraph"/>
        <w:numPr>
          <w:ilvl w:val="0"/>
          <w:numId w:val="4"/>
        </w:numPr>
        <w:rPr/>
      </w:pPr>
      <w:r w:rsidRPr="19CE9513" w:rsidR="19CE9513">
        <w:rPr>
          <w:noProof w:val="0"/>
          <w:lang w:val="en-US"/>
        </w:rPr>
        <w:t xml:space="preserve">Summarizing the data: This step involves summarizing the data using descriptive statistics such as measures of central tendency, dispersion, and correlation. These statistics can </w:t>
      </w:r>
      <w:r w:rsidRPr="19CE9513" w:rsidR="19CE9513">
        <w:rPr>
          <w:noProof w:val="0"/>
          <w:lang w:val="en-US"/>
        </w:rPr>
        <w:t>provide</w:t>
      </w:r>
      <w:r w:rsidRPr="19CE9513" w:rsidR="19CE9513">
        <w:rPr>
          <w:noProof w:val="0"/>
          <w:lang w:val="en-US"/>
        </w:rPr>
        <w:t xml:space="preserve"> a quick overview of the data and help </w:t>
      </w:r>
      <w:r w:rsidRPr="19CE9513" w:rsidR="19CE9513">
        <w:rPr>
          <w:noProof w:val="0"/>
          <w:lang w:val="en-US"/>
        </w:rPr>
        <w:t>identify</w:t>
      </w:r>
      <w:r w:rsidRPr="19CE9513" w:rsidR="19CE9513">
        <w:rPr>
          <w:noProof w:val="0"/>
          <w:lang w:val="en-US"/>
        </w:rPr>
        <w:t xml:space="preserve"> potential issues or interesting patterns.</w:t>
      </w:r>
    </w:p>
    <w:p w:rsidR="19CE9513" w:rsidP="19CE9513" w:rsidRDefault="19CE9513" w14:paraId="1710D2C5" w14:textId="381E969D">
      <w:pPr>
        <w:pStyle w:val="Normal"/>
        <w:rPr>
          <w:noProof w:val="0"/>
          <w:lang w:val="en-US"/>
        </w:rPr>
      </w:pPr>
    </w:p>
    <w:p w:rsidR="19CE9513" w:rsidP="19CE9513" w:rsidRDefault="19CE9513" w14:paraId="49383856" w14:textId="045F1956">
      <w:pPr>
        <w:pStyle w:val="ListParagraph"/>
        <w:numPr>
          <w:ilvl w:val="0"/>
          <w:numId w:val="4"/>
        </w:numPr>
        <w:rPr/>
      </w:pPr>
      <w:r w:rsidRPr="19CE9513" w:rsidR="19CE9513">
        <w:rPr>
          <w:noProof w:val="0"/>
          <w:lang w:val="en-US"/>
        </w:rPr>
        <w:t xml:space="preserve">Drawing conclusions: Based on the results of the EDA, you can draw conclusions about the data and the phenomenon being studied. This step involves synthesizing the insights gained from the data analysis and </w:t>
      </w:r>
      <w:r w:rsidRPr="19CE9513" w:rsidR="19CE9513">
        <w:rPr>
          <w:noProof w:val="0"/>
          <w:lang w:val="en-US"/>
        </w:rPr>
        <w:t>identifying</w:t>
      </w:r>
      <w:r w:rsidRPr="19CE9513" w:rsidR="19CE9513">
        <w:rPr>
          <w:noProof w:val="0"/>
          <w:lang w:val="en-US"/>
        </w:rPr>
        <w:t xml:space="preserve"> potential follow-up analyses that could </w:t>
      </w:r>
      <w:r w:rsidRPr="19CE9513" w:rsidR="19CE9513">
        <w:rPr>
          <w:noProof w:val="0"/>
          <w:lang w:val="en-US"/>
        </w:rPr>
        <w:t>provide</w:t>
      </w:r>
      <w:r w:rsidRPr="19CE9513" w:rsidR="19CE9513">
        <w:rPr>
          <w:noProof w:val="0"/>
          <w:lang w:val="en-US"/>
        </w:rPr>
        <w:t xml:space="preserve"> more information or answer specific research questions.</w:t>
      </w:r>
    </w:p>
    <w:p w:rsidR="19CE9513" w:rsidP="19CE9513" w:rsidRDefault="19CE9513" w14:paraId="1DAAE3C6" w14:textId="5F9032DC">
      <w:pPr>
        <w:pStyle w:val="Normal"/>
        <w:rPr>
          <w:noProof w:val="0"/>
          <w:lang w:val="en-US"/>
        </w:rPr>
      </w:pPr>
    </w:p>
    <w:p w:rsidR="19CE9513" w:rsidP="19CE9513" w:rsidRDefault="19CE9513" w14:paraId="389C772E" w14:textId="00BCF028">
      <w:pPr>
        <w:pStyle w:val="Normal"/>
      </w:pPr>
      <w:r w:rsidRPr="19CE9513" w:rsidR="19CE9513">
        <w:rPr>
          <w:noProof w:val="0"/>
          <w:lang w:val="en-US"/>
        </w:rPr>
        <w:t>In summary, a good EDA involves thorough understanding and cleaning of the data, effective exploration and visualization techniques, and careful summarization and conclusion drawing.</w:t>
      </w:r>
    </w:p>
    <w:p w:rsidR="19CE9513" w:rsidP="19CE9513" w:rsidRDefault="19CE9513" w14:paraId="0DD777AA" w14:textId="427915EC">
      <w:pPr>
        <w:pStyle w:val="Normal"/>
        <w:rPr>
          <w:noProof w:val="0"/>
          <w:lang w:val="en-US"/>
        </w:rPr>
      </w:pPr>
    </w:p>
    <w:p w:rsidR="795C0844" w:rsidP="795C0844" w:rsidRDefault="795C0844" w14:paraId="751DB37E" w14:textId="51CE830D">
      <w:pPr>
        <w:pStyle w:val="Normal"/>
        <w:rPr>
          <w:noProof w:val="0"/>
          <w:lang w:val="en-US"/>
        </w:rPr>
      </w:pPr>
      <w:r w:rsidRPr="795C0844" w:rsidR="795C0844">
        <w:rPr>
          <w:noProof w:val="0"/>
          <w:lang w:val="en-US"/>
        </w:rPr>
        <w:t>The objective of this report is to conduct an exploratory data analysis on an incident reporting dataset from the MSD (Ministry of Social Development). This dataset contains row-level information for incident events, including details about injuries sustained, hazards involved, demographic information of employees, and details about the incident events such as the location, severity, and actions taken after the incident.</w:t>
      </w:r>
    </w:p>
    <w:p w:rsidR="795C0844" w:rsidP="795C0844" w:rsidRDefault="795C0844" w14:paraId="7520102F" w14:textId="67FE0282">
      <w:pPr>
        <w:pStyle w:val="Normal"/>
      </w:pPr>
      <w:r w:rsidRPr="795C0844" w:rsidR="795C0844">
        <w:rPr>
          <w:noProof w:val="0"/>
          <w:lang w:val="en-US"/>
        </w:rPr>
        <w:t>The purpose of this analysis is to gain insights into the data and uncover patterns and trends that may inform the MSD's decision-making process regarding incident prevention and management. This report will focus on analyzing the data using various data visualization techniques and statistical methods to answer questions such as which regions have the highest incident and lowest incident rates, the summary of the top 5 types of incidents, and the top 5 common body parts injured.</w:t>
      </w:r>
    </w:p>
    <w:p w:rsidR="795C0844" w:rsidP="795C0844" w:rsidRDefault="795C0844" w14:paraId="191B9C44" w14:textId="3F41C928">
      <w:pPr>
        <w:pStyle w:val="Normal"/>
      </w:pPr>
      <w:r w:rsidRPr="795C0844" w:rsidR="795C0844">
        <w:rPr>
          <w:noProof w:val="0"/>
          <w:lang w:val="en-US"/>
        </w:rPr>
        <w:t>The report will start with a data cleaning process to ensure that the data is accurate and complete. Then, we will conduct exploratory data analysis, which involves the use of visualizations and descriptive statistics to understand the data better. Finally, we will summarize our findings and provide recommendations to the MSD based on the insights obtained from the data analysis.</w:t>
      </w:r>
    </w:p>
    <w:p w:rsidR="795C0844" w:rsidP="795C0844" w:rsidRDefault="795C0844" w14:paraId="7D515DD1" w14:textId="0776F8D1">
      <w:pPr>
        <w:pStyle w:val="Normal"/>
        <w:rPr>
          <w:noProof w:val="0"/>
          <w:lang w:val="en-US"/>
        </w:rPr>
      </w:pPr>
    </w:p>
    <w:p w:rsidR="19CE9513" w:rsidP="19CE9513" w:rsidRDefault="19CE9513" w14:paraId="6D2F8988" w14:textId="5F0BEF9A">
      <w:pPr>
        <w:rPr>
          <w:noProof w:val="0"/>
          <w:lang w:val="en-US"/>
        </w:rPr>
      </w:pPr>
      <w:bookmarkStart w:name="_Int_EBsZ84OZ" w:id="692522504"/>
      <w:r w:rsidRPr="5CD29925" w:rsidR="5CD29925">
        <w:rPr>
          <w:noProof w:val="0"/>
          <w:lang w:val="en-US"/>
        </w:rPr>
        <w:t xml:space="preserve"> </w:t>
      </w:r>
      <w:bookmarkEnd w:id="692522504"/>
    </w:p>
    <w:p w:rsidR="5CD29925" w:rsidP="5CD29925" w:rsidRDefault="5CD29925" w14:paraId="1D3770E3" w14:textId="5675405C">
      <w:pPr>
        <w:pStyle w:val="Normal"/>
        <w:rPr>
          <w:noProof w:val="0"/>
          <w:lang w:val="en-US"/>
        </w:rPr>
      </w:pPr>
    </w:p>
    <w:p w:rsidR="5CD29925" w:rsidP="5CD29925" w:rsidRDefault="5CD29925" w14:paraId="1E658E6A" w14:textId="249A4678">
      <w:pPr>
        <w:pStyle w:val="Normal"/>
        <w:rPr>
          <w:noProof w:val="0"/>
          <w:lang w:val="en-US"/>
        </w:rPr>
      </w:pPr>
    </w:p>
    <w:p w:rsidR="5CD29925" w:rsidP="5CD29925" w:rsidRDefault="5CD29925" w14:paraId="0CD7B26A" w14:textId="7F3C45F7">
      <w:pPr>
        <w:pStyle w:val="Normal"/>
        <w:rPr>
          <w:noProof w:val="0"/>
          <w:lang w:val="en-US"/>
        </w:rPr>
      </w:pPr>
    </w:p>
    <w:p w:rsidR="5CD29925" w:rsidP="5CD29925" w:rsidRDefault="5CD29925" w14:paraId="2B066BC3" w14:textId="670A81F0">
      <w:pPr>
        <w:pStyle w:val="Normal"/>
        <w:rPr>
          <w:noProof w:val="0"/>
          <w:lang w:val="en-US"/>
        </w:rPr>
      </w:pPr>
    </w:p>
    <w:p w:rsidR="5CD29925" w:rsidP="5CD29925" w:rsidRDefault="5CD29925" w14:paraId="3ECAF975" w14:textId="797F85ED">
      <w:pPr>
        <w:pStyle w:val="Normal"/>
        <w:rPr>
          <w:noProof w:val="0"/>
          <w:lang w:val="en-US"/>
        </w:rPr>
      </w:pPr>
    </w:p>
    <w:p w:rsidR="5CD29925" w:rsidP="5CD29925" w:rsidRDefault="5CD29925" w14:paraId="5993715B" w14:textId="19252F5D">
      <w:pPr>
        <w:pStyle w:val="Normal"/>
        <w:rPr>
          <w:noProof w:val="0"/>
          <w:lang w:val="en-US"/>
        </w:rPr>
      </w:pPr>
    </w:p>
    <w:p w:rsidR="5CD29925" w:rsidP="5CD29925" w:rsidRDefault="5CD29925" w14:paraId="1EA55BBE" w14:textId="736C3208">
      <w:pPr>
        <w:pStyle w:val="Normal"/>
        <w:rPr>
          <w:noProof w:val="0"/>
          <w:lang w:val="en-US"/>
        </w:rPr>
      </w:pPr>
    </w:p>
    <w:p w:rsidR="5CD29925" w:rsidP="5CD29925" w:rsidRDefault="5CD29925" w14:paraId="30690ED8" w14:textId="6BAC10D6">
      <w:pPr>
        <w:pStyle w:val="Normal"/>
        <w:rPr>
          <w:noProof w:val="0"/>
          <w:lang w:val="en-US"/>
        </w:rPr>
      </w:pPr>
    </w:p>
    <w:p w:rsidR="19CE9513" w:rsidP="19CE9513" w:rsidRDefault="19CE9513" w14:paraId="1139F0CE" w14:textId="340EAF61">
      <w:pPr>
        <w:pStyle w:val="Heading2"/>
        <w:rPr>
          <w:noProof w:val="0"/>
          <w:lang w:val="en-US"/>
        </w:rPr>
      </w:pPr>
      <w:r w:rsidRPr="795C0844" w:rsidR="795C0844">
        <w:rPr>
          <w:noProof w:val="0"/>
          <w:lang w:val="en-US"/>
        </w:rPr>
        <w:t>Understanding the data</w:t>
      </w:r>
    </w:p>
    <w:p w:rsidR="795C0844" w:rsidP="795C0844" w:rsidRDefault="795C0844" w14:paraId="40DDFA38" w14:textId="3A6F0E91">
      <w:pPr>
        <w:pStyle w:val="Normal"/>
        <w:rPr>
          <w:noProof w:val="0"/>
          <w:lang w:val="en-US"/>
        </w:rPr>
      </w:pPr>
      <w:r w:rsidRPr="795C0844" w:rsidR="795C0844">
        <w:rPr>
          <w:noProof w:val="0"/>
          <w:lang w:val="en-US"/>
        </w:rPr>
        <w:t xml:space="preserve">Based on the </w:t>
      </w:r>
      <w:r w:rsidRPr="795C0844" w:rsidR="795C0844">
        <w:rPr>
          <w:noProof w:val="0"/>
          <w:lang w:val="en-US"/>
        </w:rPr>
        <w:t>initial</w:t>
      </w:r>
      <w:r w:rsidRPr="795C0844" w:rsidR="795C0844">
        <w:rPr>
          <w:noProof w:val="0"/>
          <w:lang w:val="en-US"/>
        </w:rPr>
        <w:t xml:space="preserve"> analysis done with Excel and </w:t>
      </w:r>
      <w:r w:rsidRPr="795C0844" w:rsidR="795C0844">
        <w:rPr>
          <w:noProof w:val="0"/>
          <w:lang w:val="en-US"/>
        </w:rPr>
        <w:t>Jupyter</w:t>
      </w:r>
      <w:r w:rsidRPr="795C0844" w:rsidR="795C0844">
        <w:rPr>
          <w:noProof w:val="0"/>
          <w:lang w:val="en-US"/>
        </w:rPr>
        <w:t xml:space="preserve"> Notebook, the dataset consists of three tables: Demographic.csv, Event.csv, and Injury.csv. The Demographic table has 1621 rows and 7 columns, with data types of Int64 and varchar. There are no missing values or duplicates in this table.</w:t>
      </w:r>
    </w:p>
    <w:p w:rsidR="795C0844" w:rsidP="795C0844" w:rsidRDefault="795C0844" w14:paraId="73DD9EEA" w14:textId="1510793B">
      <w:pPr>
        <w:pStyle w:val="Normal"/>
        <w:rPr>
          <w:noProof w:val="0"/>
          <w:lang w:val="en-US"/>
        </w:rPr>
      </w:pPr>
    </w:p>
    <w:p w:rsidR="795C0844" w:rsidP="795C0844" w:rsidRDefault="795C0844" w14:paraId="7B6DFF50" w14:textId="7890B8B8">
      <w:pPr>
        <w:pStyle w:val="Normal"/>
      </w:pPr>
      <w:r w:rsidRPr="795C0844" w:rsidR="795C0844">
        <w:rPr>
          <w:noProof w:val="0"/>
          <w:lang w:val="en-US"/>
        </w:rPr>
        <w:t xml:space="preserve">The Event table has 3076 rows and 11 columns, with data types of Int64, varchar, and datetime64. There are missing values in the Site 3 Name and Site 2 Name columns, which </w:t>
      </w:r>
      <w:r w:rsidRPr="795C0844" w:rsidR="795C0844">
        <w:rPr>
          <w:noProof w:val="0"/>
          <w:lang w:val="en-US"/>
        </w:rPr>
        <w:t>indicates</w:t>
      </w:r>
      <w:r w:rsidRPr="795C0844" w:rsidR="795C0844">
        <w:rPr>
          <w:noProof w:val="0"/>
          <w:lang w:val="en-US"/>
        </w:rPr>
        <w:t xml:space="preserve"> that some events occurred outside of the site. Additionally, there are duplicates in this table, with 460 duplicate records found.</w:t>
      </w:r>
    </w:p>
    <w:p w:rsidR="795C0844" w:rsidP="795C0844" w:rsidRDefault="795C0844" w14:paraId="1BDD0F6B" w14:textId="1B562CBE">
      <w:pPr>
        <w:pStyle w:val="Normal"/>
        <w:rPr>
          <w:noProof w:val="0"/>
          <w:lang w:val="en-US"/>
        </w:rPr>
      </w:pPr>
    </w:p>
    <w:p w:rsidR="795C0844" w:rsidP="795C0844" w:rsidRDefault="795C0844" w14:paraId="7193099B" w14:textId="48EEE865">
      <w:pPr>
        <w:pStyle w:val="Normal"/>
      </w:pPr>
      <w:r w:rsidRPr="795C0844" w:rsidR="795C0844">
        <w:rPr>
          <w:noProof w:val="0"/>
          <w:lang w:val="en-US"/>
        </w:rPr>
        <w:t>The Injury table has 3224 rows and 8 columns, with data types of Int64 and varchar. There are missing values in the Injury and Body Part columns, with 19.6% and 4.74% of the data missing, respectively.</w:t>
      </w:r>
    </w:p>
    <w:p w:rsidR="795C0844" w:rsidP="795C0844" w:rsidRDefault="795C0844" w14:paraId="72383FF3" w14:textId="218F7F71">
      <w:pPr>
        <w:pStyle w:val="Normal"/>
        <w:rPr>
          <w:noProof w:val="0"/>
          <w:lang w:val="en-US"/>
        </w:rPr>
      </w:pPr>
    </w:p>
    <w:p w:rsidR="795C0844" w:rsidP="795C0844" w:rsidRDefault="795C0844" w14:paraId="31D75B0E" w14:textId="7CE33C4A">
      <w:pPr>
        <w:pStyle w:val="Normal"/>
      </w:pPr>
      <w:r w:rsidRPr="795C0844" w:rsidR="795C0844">
        <w:rPr>
          <w:noProof w:val="0"/>
          <w:lang w:val="en-US"/>
        </w:rPr>
        <w:t>The earliest record in the dataset is dated 10 February 2018 and the latest record is on 19th January 2021.</w:t>
      </w:r>
    </w:p>
    <w:p w:rsidR="795C0844" w:rsidP="795C0844" w:rsidRDefault="795C0844" w14:paraId="4F643FB9" w14:textId="5E150220">
      <w:pPr>
        <w:pStyle w:val="Normal"/>
        <w:rPr>
          <w:noProof w:val="0"/>
          <w:lang w:val="en-US"/>
        </w:rPr>
      </w:pPr>
    </w:p>
    <w:p w:rsidR="5CD29925" w:rsidP="5CD29925" w:rsidRDefault="5CD29925" w14:paraId="38F26595" w14:textId="35EB0B3E">
      <w:pPr>
        <w:pStyle w:val="Normal"/>
        <w:rPr>
          <w:noProof w:val="0"/>
          <w:lang w:val="en-US"/>
        </w:rPr>
      </w:pPr>
    </w:p>
    <w:tbl>
      <w:tblPr>
        <w:tblStyle w:val="TableGrid"/>
        <w:tblW w:w="0" w:type="auto"/>
        <w:tblLayout w:type="fixed"/>
        <w:tblLook w:val="06A0" w:firstRow="1" w:lastRow="0" w:firstColumn="1" w:lastColumn="0" w:noHBand="1" w:noVBand="1"/>
      </w:tblPr>
      <w:tblGrid>
        <w:gridCol w:w="2614"/>
        <w:gridCol w:w="2614"/>
        <w:gridCol w:w="2614"/>
        <w:gridCol w:w="2614"/>
      </w:tblGrid>
      <w:tr w:rsidR="5CD29925" w:rsidTr="795C0844" w14:paraId="79D459DF">
        <w:trPr>
          <w:trHeight w:val="300"/>
        </w:trPr>
        <w:tc>
          <w:tcPr>
            <w:tcW w:w="2614" w:type="dxa"/>
            <w:tcMar/>
          </w:tcPr>
          <w:p w:rsidR="5CD29925" w:rsidP="5CD29925" w:rsidRDefault="5CD29925" w14:paraId="0C960921" w14:textId="4094F152">
            <w:pPr>
              <w:pStyle w:val="Normal"/>
              <w:rPr>
                <w:noProof w:val="0"/>
                <w:lang w:val="en-US"/>
              </w:rPr>
            </w:pPr>
          </w:p>
        </w:tc>
        <w:tc>
          <w:tcPr>
            <w:tcW w:w="2614" w:type="dxa"/>
            <w:tcMar/>
          </w:tcPr>
          <w:p w:rsidR="5CD29925" w:rsidP="5CD29925" w:rsidRDefault="5CD29925" w14:paraId="12929D16" w14:textId="7A6E0B37">
            <w:pPr>
              <w:pStyle w:val="Normal"/>
              <w:rPr>
                <w:noProof w:val="0"/>
                <w:lang w:val="en-US"/>
              </w:rPr>
            </w:pPr>
            <w:r w:rsidRPr="5CD29925" w:rsidR="5CD29925">
              <w:rPr>
                <w:noProof w:val="0"/>
                <w:lang w:val="en-US"/>
              </w:rPr>
              <w:t>Demographic.csv</w:t>
            </w:r>
          </w:p>
          <w:p w:rsidR="5CD29925" w:rsidP="5CD29925" w:rsidRDefault="5CD29925" w14:paraId="02687B91" w14:textId="73140E7E">
            <w:pPr>
              <w:pStyle w:val="Normal"/>
              <w:rPr>
                <w:noProof w:val="0"/>
                <w:lang w:val="en-US"/>
              </w:rPr>
            </w:pPr>
          </w:p>
        </w:tc>
        <w:tc>
          <w:tcPr>
            <w:tcW w:w="2614" w:type="dxa"/>
            <w:tcMar/>
          </w:tcPr>
          <w:p w:rsidR="5CD29925" w:rsidP="5CD29925" w:rsidRDefault="5CD29925" w14:paraId="29F08407" w14:textId="571EEEEC">
            <w:pPr>
              <w:pStyle w:val="Normal"/>
              <w:rPr>
                <w:noProof w:val="0"/>
                <w:lang w:val="en-US"/>
              </w:rPr>
            </w:pPr>
            <w:r w:rsidRPr="5CD29925" w:rsidR="5CD29925">
              <w:rPr>
                <w:noProof w:val="0"/>
                <w:lang w:val="en-US"/>
              </w:rPr>
              <w:t>Event.csv</w:t>
            </w:r>
          </w:p>
        </w:tc>
        <w:tc>
          <w:tcPr>
            <w:tcW w:w="2614" w:type="dxa"/>
            <w:tcMar/>
          </w:tcPr>
          <w:p w:rsidR="5CD29925" w:rsidP="5CD29925" w:rsidRDefault="5CD29925" w14:paraId="4382B80E" w14:textId="7E296440">
            <w:pPr>
              <w:pStyle w:val="Normal"/>
              <w:rPr>
                <w:noProof w:val="0"/>
                <w:lang w:val="en-US"/>
              </w:rPr>
            </w:pPr>
            <w:r w:rsidRPr="5CD29925" w:rsidR="5CD29925">
              <w:rPr>
                <w:noProof w:val="0"/>
                <w:lang w:val="en-US"/>
              </w:rPr>
              <w:t>Injury.csv</w:t>
            </w:r>
          </w:p>
        </w:tc>
      </w:tr>
      <w:tr w:rsidR="5CD29925" w:rsidTr="795C0844" w14:paraId="650138CD">
        <w:trPr>
          <w:trHeight w:val="300"/>
        </w:trPr>
        <w:tc>
          <w:tcPr>
            <w:tcW w:w="2614" w:type="dxa"/>
            <w:tcMar/>
          </w:tcPr>
          <w:p w:rsidR="5CD29925" w:rsidP="5CD29925" w:rsidRDefault="5CD29925" w14:paraId="1B2DA1E3" w14:textId="3F7D31B6">
            <w:pPr>
              <w:pStyle w:val="Normal"/>
              <w:rPr>
                <w:noProof w:val="0"/>
                <w:lang w:val="en-US"/>
              </w:rPr>
            </w:pPr>
            <w:r w:rsidRPr="5CD29925" w:rsidR="5CD29925">
              <w:rPr>
                <w:noProof w:val="0"/>
                <w:lang w:val="en-US"/>
              </w:rPr>
              <w:t>Number of records and columns</w:t>
            </w:r>
          </w:p>
        </w:tc>
        <w:tc>
          <w:tcPr>
            <w:tcW w:w="2614" w:type="dxa"/>
            <w:tcMar/>
          </w:tcPr>
          <w:p w:rsidR="5CD29925" w:rsidP="5CD29925" w:rsidRDefault="5CD29925" w14:paraId="45A38B26" w14:textId="407A4E74">
            <w:pPr>
              <w:pStyle w:val="Normal"/>
              <w:rPr>
                <w:noProof w:val="0"/>
                <w:lang w:val="en-US"/>
              </w:rPr>
            </w:pPr>
            <w:r w:rsidRPr="5CD29925" w:rsidR="5CD29925">
              <w:rPr>
                <w:noProof w:val="0"/>
                <w:lang w:val="en-US"/>
              </w:rPr>
              <w:t>Rows: 1621</w:t>
            </w:r>
          </w:p>
          <w:p w:rsidR="5CD29925" w:rsidP="5CD29925" w:rsidRDefault="5CD29925" w14:paraId="4CB74728" w14:textId="2C37E691">
            <w:pPr>
              <w:pStyle w:val="Normal"/>
              <w:rPr>
                <w:noProof w:val="0"/>
                <w:lang w:val="en-US"/>
              </w:rPr>
            </w:pPr>
            <w:r w:rsidRPr="5CD29925" w:rsidR="5CD29925">
              <w:rPr>
                <w:noProof w:val="0"/>
                <w:lang w:val="en-US"/>
              </w:rPr>
              <w:t>Columns:7</w:t>
            </w:r>
          </w:p>
        </w:tc>
        <w:tc>
          <w:tcPr>
            <w:tcW w:w="2614" w:type="dxa"/>
            <w:tcMar/>
          </w:tcPr>
          <w:p w:rsidR="5CD29925" w:rsidP="5CD29925" w:rsidRDefault="5CD29925" w14:paraId="11C05261" w14:textId="72DFF2DF">
            <w:pPr>
              <w:pStyle w:val="Normal"/>
              <w:rPr>
                <w:noProof w:val="0"/>
                <w:lang w:val="en-US"/>
              </w:rPr>
            </w:pPr>
            <w:r w:rsidRPr="5CD29925" w:rsidR="5CD29925">
              <w:rPr>
                <w:noProof w:val="0"/>
                <w:lang w:val="en-US"/>
              </w:rPr>
              <w:t>Rows:3076</w:t>
            </w:r>
          </w:p>
          <w:p w:rsidR="5CD29925" w:rsidP="5CD29925" w:rsidRDefault="5CD29925" w14:paraId="0AC90993" w14:textId="4CA9D1BE">
            <w:pPr>
              <w:pStyle w:val="Normal"/>
              <w:rPr>
                <w:noProof w:val="0"/>
                <w:lang w:val="en-US"/>
              </w:rPr>
            </w:pPr>
            <w:r w:rsidRPr="5CD29925" w:rsidR="5CD29925">
              <w:rPr>
                <w:noProof w:val="0"/>
                <w:lang w:val="en-US"/>
              </w:rPr>
              <w:t>Columns:11</w:t>
            </w:r>
          </w:p>
          <w:p w:rsidR="5CD29925" w:rsidP="5CD29925" w:rsidRDefault="5CD29925" w14:paraId="1CED9A97" w14:textId="454E52A5">
            <w:pPr>
              <w:pStyle w:val="Normal"/>
              <w:rPr>
                <w:noProof w:val="0"/>
                <w:lang w:val="en-US"/>
              </w:rPr>
            </w:pPr>
          </w:p>
        </w:tc>
        <w:tc>
          <w:tcPr>
            <w:tcW w:w="2614" w:type="dxa"/>
            <w:tcMar/>
          </w:tcPr>
          <w:p w:rsidR="5CD29925" w:rsidP="5CD29925" w:rsidRDefault="5CD29925" w14:paraId="11A2F850" w14:textId="2D4D3C34">
            <w:pPr>
              <w:pStyle w:val="Normal"/>
              <w:rPr>
                <w:noProof w:val="0"/>
                <w:lang w:val="en-US"/>
              </w:rPr>
            </w:pPr>
            <w:r w:rsidRPr="5CD29925" w:rsidR="5CD29925">
              <w:rPr>
                <w:noProof w:val="0"/>
                <w:lang w:val="en-US"/>
              </w:rPr>
              <w:t>Rows:3224</w:t>
            </w:r>
          </w:p>
          <w:p w:rsidR="5CD29925" w:rsidP="5CD29925" w:rsidRDefault="5CD29925" w14:paraId="3FA60E40" w14:textId="458EEF6F">
            <w:pPr>
              <w:pStyle w:val="Normal"/>
              <w:rPr>
                <w:noProof w:val="0"/>
                <w:lang w:val="en-US"/>
              </w:rPr>
            </w:pPr>
            <w:r w:rsidRPr="5CD29925" w:rsidR="5CD29925">
              <w:rPr>
                <w:noProof w:val="0"/>
                <w:lang w:val="en-US"/>
              </w:rPr>
              <w:t>Columns:8</w:t>
            </w:r>
          </w:p>
          <w:p w:rsidR="5CD29925" w:rsidP="5CD29925" w:rsidRDefault="5CD29925" w14:paraId="2A8926F6" w14:textId="224AC9AE">
            <w:pPr>
              <w:pStyle w:val="Normal"/>
              <w:rPr>
                <w:noProof w:val="0"/>
                <w:lang w:val="en-US"/>
              </w:rPr>
            </w:pPr>
          </w:p>
        </w:tc>
      </w:tr>
      <w:tr w:rsidR="5CD29925" w:rsidTr="795C0844" w14:paraId="47FA4873">
        <w:trPr>
          <w:trHeight w:val="300"/>
        </w:trPr>
        <w:tc>
          <w:tcPr>
            <w:tcW w:w="2614" w:type="dxa"/>
            <w:tcMar/>
          </w:tcPr>
          <w:p w:rsidR="5CD29925" w:rsidP="5CD29925" w:rsidRDefault="5CD29925" w14:paraId="0BEE3B4A" w14:textId="308A78FB">
            <w:pPr>
              <w:pStyle w:val="Normal"/>
              <w:rPr>
                <w:noProof w:val="0"/>
                <w:lang w:val="en-US"/>
              </w:rPr>
            </w:pPr>
            <w:r w:rsidRPr="5CD29925" w:rsidR="5CD29925">
              <w:rPr>
                <w:noProof w:val="0"/>
                <w:lang w:val="en-US"/>
              </w:rPr>
              <w:t>Data types</w:t>
            </w:r>
          </w:p>
        </w:tc>
        <w:tc>
          <w:tcPr>
            <w:tcW w:w="2614" w:type="dxa"/>
            <w:tcMar/>
          </w:tcPr>
          <w:p w:rsidR="5CD29925" w:rsidP="5CD29925" w:rsidRDefault="5CD29925" w14:paraId="40D07952" w14:textId="669E104C">
            <w:pPr>
              <w:pStyle w:val="Normal"/>
              <w:rPr>
                <w:noProof w:val="0"/>
                <w:lang w:val="en-US"/>
              </w:rPr>
            </w:pPr>
            <w:r w:rsidRPr="5CD29925" w:rsidR="5CD29925">
              <w:rPr>
                <w:noProof w:val="0"/>
                <w:lang w:val="en-US"/>
              </w:rPr>
              <w:t>Int64, varchar</w:t>
            </w:r>
          </w:p>
          <w:p w:rsidR="5CD29925" w:rsidP="5CD29925" w:rsidRDefault="5CD29925" w14:paraId="4B3F4F14" w14:textId="04D39826">
            <w:pPr>
              <w:pStyle w:val="Normal"/>
              <w:rPr>
                <w:noProof w:val="0"/>
                <w:lang w:val="en-US"/>
              </w:rPr>
            </w:pPr>
          </w:p>
        </w:tc>
        <w:tc>
          <w:tcPr>
            <w:tcW w:w="2614" w:type="dxa"/>
            <w:tcMar/>
          </w:tcPr>
          <w:p w:rsidR="5CD29925" w:rsidP="5CD29925" w:rsidRDefault="5CD29925" w14:paraId="1C311F6B" w14:textId="29CFBBB8">
            <w:pPr>
              <w:pStyle w:val="Normal"/>
              <w:rPr>
                <w:noProof w:val="0"/>
                <w:lang w:val="en-US"/>
              </w:rPr>
            </w:pPr>
            <w:r w:rsidRPr="795C0844" w:rsidR="795C0844">
              <w:rPr>
                <w:noProof w:val="0"/>
                <w:lang w:val="en-US"/>
              </w:rPr>
              <w:t>Int64, varchar, datetime64</w:t>
            </w:r>
          </w:p>
          <w:p w:rsidR="795C0844" w:rsidP="795C0844" w:rsidRDefault="795C0844" w14:paraId="72EDBC06" w14:textId="4B00B04B">
            <w:pPr>
              <w:pStyle w:val="Normal"/>
              <w:rPr>
                <w:noProof w:val="0"/>
                <w:lang w:val="en-US"/>
              </w:rPr>
            </w:pPr>
          </w:p>
          <w:p w:rsidR="795C0844" w:rsidP="795C0844" w:rsidRDefault="795C0844" w14:paraId="1D58EB08" w14:textId="29047855">
            <w:pPr>
              <w:pStyle w:val="Normal"/>
              <w:rPr>
                <w:noProof w:val="0"/>
                <w:lang w:val="en-US"/>
              </w:rPr>
            </w:pPr>
            <w:r w:rsidRPr="795C0844" w:rsidR="795C0844">
              <w:rPr>
                <w:noProof w:val="0"/>
                <w:lang w:val="en-US"/>
              </w:rPr>
              <w:t>Note: Data type for date changed to datetime64.</w:t>
            </w:r>
          </w:p>
          <w:p w:rsidR="5CD29925" w:rsidP="5CD29925" w:rsidRDefault="5CD29925" w14:paraId="2723FE89" w14:textId="76C5DAE7">
            <w:pPr>
              <w:pStyle w:val="Normal"/>
              <w:rPr>
                <w:noProof w:val="0"/>
                <w:lang w:val="en-US"/>
              </w:rPr>
            </w:pPr>
          </w:p>
        </w:tc>
        <w:tc>
          <w:tcPr>
            <w:tcW w:w="2614" w:type="dxa"/>
            <w:tcMar/>
          </w:tcPr>
          <w:p w:rsidR="5CD29925" w:rsidP="5CD29925" w:rsidRDefault="5CD29925" w14:paraId="16A5D7C4" w14:textId="669E104C">
            <w:pPr>
              <w:pStyle w:val="Normal"/>
              <w:rPr>
                <w:noProof w:val="0"/>
                <w:lang w:val="en-US"/>
              </w:rPr>
            </w:pPr>
            <w:r w:rsidRPr="5CD29925" w:rsidR="5CD29925">
              <w:rPr>
                <w:noProof w:val="0"/>
                <w:lang w:val="en-US"/>
              </w:rPr>
              <w:t>Int64, varchar</w:t>
            </w:r>
          </w:p>
          <w:p w:rsidR="5CD29925" w:rsidP="5CD29925" w:rsidRDefault="5CD29925" w14:paraId="090A83AE" w14:textId="20B224EE">
            <w:pPr>
              <w:pStyle w:val="Normal"/>
              <w:rPr>
                <w:noProof w:val="0"/>
                <w:lang w:val="en-US"/>
              </w:rPr>
            </w:pPr>
          </w:p>
        </w:tc>
      </w:tr>
      <w:tr w:rsidR="5CD29925" w:rsidTr="795C0844" w14:paraId="0468A873">
        <w:trPr>
          <w:trHeight w:val="300"/>
        </w:trPr>
        <w:tc>
          <w:tcPr>
            <w:tcW w:w="2614" w:type="dxa"/>
            <w:tcMar/>
          </w:tcPr>
          <w:p w:rsidR="5CD29925" w:rsidP="5CD29925" w:rsidRDefault="5CD29925" w14:paraId="0229B097" w14:textId="39787E86">
            <w:pPr>
              <w:pStyle w:val="Normal"/>
              <w:rPr>
                <w:noProof w:val="0"/>
                <w:lang w:val="en-US"/>
              </w:rPr>
            </w:pPr>
            <w:r w:rsidRPr="5CD29925" w:rsidR="5CD29925">
              <w:rPr>
                <w:noProof w:val="0"/>
                <w:lang w:val="en-US"/>
              </w:rPr>
              <w:t>Missing values</w:t>
            </w:r>
          </w:p>
          <w:p w:rsidR="5CD29925" w:rsidP="5CD29925" w:rsidRDefault="5CD29925" w14:paraId="59C7ABC7" w14:textId="7853AC07">
            <w:pPr>
              <w:pStyle w:val="Normal"/>
              <w:rPr>
                <w:noProof w:val="0"/>
                <w:lang w:val="en-US"/>
              </w:rPr>
            </w:pPr>
          </w:p>
        </w:tc>
        <w:tc>
          <w:tcPr>
            <w:tcW w:w="2614" w:type="dxa"/>
            <w:tcMar/>
          </w:tcPr>
          <w:p w:rsidR="5CD29925" w:rsidP="5CD29925" w:rsidRDefault="5CD29925" w14:paraId="225B443D" w14:textId="0979A236">
            <w:pPr>
              <w:pStyle w:val="Normal"/>
              <w:rPr>
                <w:noProof w:val="0"/>
                <w:lang w:val="en-US"/>
              </w:rPr>
            </w:pPr>
            <w:r w:rsidRPr="5CD29925" w:rsidR="5CD29925">
              <w:rPr>
                <w:noProof w:val="0"/>
                <w:lang w:val="en-US"/>
              </w:rPr>
              <w:t xml:space="preserve">No missing values </w:t>
            </w:r>
          </w:p>
        </w:tc>
        <w:tc>
          <w:tcPr>
            <w:tcW w:w="2614" w:type="dxa"/>
            <w:tcMar/>
          </w:tcPr>
          <w:p w:rsidR="5CD29925" w:rsidP="5CD29925" w:rsidRDefault="5CD29925" w14:paraId="25E304A4" w14:textId="7625442B">
            <w:pPr>
              <w:pStyle w:val="Normal"/>
              <w:rPr>
                <w:noProof w:val="0"/>
                <w:lang w:val="en-US"/>
              </w:rPr>
            </w:pPr>
            <w:r w:rsidRPr="5CD29925" w:rsidR="5CD29925">
              <w:rPr>
                <w:noProof w:val="0"/>
                <w:lang w:val="en-US"/>
              </w:rPr>
              <w:t xml:space="preserve">Site 3 Name:  21.39%            </w:t>
            </w:r>
            <w:r>
              <w:br/>
            </w:r>
            <w:r w:rsidRPr="5CD29925" w:rsidR="5CD29925">
              <w:rPr>
                <w:noProof w:val="0"/>
                <w:lang w:val="en-US"/>
              </w:rPr>
              <w:t xml:space="preserve">Site 2 Name: 2.40%    </w:t>
            </w:r>
          </w:p>
        </w:tc>
        <w:tc>
          <w:tcPr>
            <w:tcW w:w="2614" w:type="dxa"/>
            <w:tcMar/>
          </w:tcPr>
          <w:p w:rsidR="5CD29925" w:rsidP="5CD29925" w:rsidRDefault="5CD29925" w14:paraId="12583A00" w14:textId="0A441793">
            <w:pPr>
              <w:pStyle w:val="Normal"/>
              <w:rPr>
                <w:noProof w:val="0"/>
                <w:lang w:val="en-US"/>
              </w:rPr>
            </w:pPr>
            <w:r w:rsidRPr="5CD29925" w:rsidR="5CD29925">
              <w:rPr>
                <w:noProof w:val="0"/>
                <w:lang w:val="en-US"/>
              </w:rPr>
              <w:t>Injury: 19.6 %</w:t>
            </w:r>
          </w:p>
          <w:p w:rsidR="5CD29925" w:rsidP="5CD29925" w:rsidRDefault="5CD29925" w14:paraId="702AF9E5" w14:textId="5B65F9C5">
            <w:pPr>
              <w:pStyle w:val="Normal"/>
              <w:rPr>
                <w:noProof w:val="0"/>
                <w:lang w:val="en-US"/>
              </w:rPr>
            </w:pPr>
            <w:r>
              <w:br/>
            </w:r>
            <w:r w:rsidRPr="5CD29925" w:rsidR="5CD29925">
              <w:rPr>
                <w:noProof w:val="0"/>
                <w:lang w:val="en-US"/>
              </w:rPr>
              <w:t>Body Part: 4.74%</w:t>
            </w:r>
          </w:p>
          <w:p w:rsidR="5CD29925" w:rsidP="5CD29925" w:rsidRDefault="5CD29925" w14:paraId="2DBBBA0C" w14:textId="07DB6502">
            <w:pPr>
              <w:pStyle w:val="Normal"/>
              <w:rPr>
                <w:noProof w:val="0"/>
                <w:lang w:val="en-US"/>
              </w:rPr>
            </w:pPr>
          </w:p>
        </w:tc>
      </w:tr>
      <w:tr w:rsidR="5CD29925" w:rsidTr="795C0844" w14:paraId="01158CA8">
        <w:trPr>
          <w:trHeight w:val="300"/>
        </w:trPr>
        <w:tc>
          <w:tcPr>
            <w:tcW w:w="2614" w:type="dxa"/>
            <w:tcMar/>
          </w:tcPr>
          <w:p w:rsidR="5CD29925" w:rsidP="5CD29925" w:rsidRDefault="5CD29925" w14:paraId="2DFC0E0A" w14:textId="07E045F6">
            <w:pPr>
              <w:pStyle w:val="Normal"/>
              <w:rPr>
                <w:noProof w:val="0"/>
                <w:lang w:val="en-US"/>
              </w:rPr>
            </w:pPr>
            <w:r w:rsidRPr="5CD29925" w:rsidR="5CD29925">
              <w:rPr>
                <w:noProof w:val="0"/>
                <w:lang w:val="en-US"/>
              </w:rPr>
              <w:t>Duplicates</w:t>
            </w:r>
          </w:p>
          <w:p w:rsidR="5CD29925" w:rsidP="5CD29925" w:rsidRDefault="5CD29925" w14:paraId="016A6468" w14:textId="50AF0EFF">
            <w:pPr>
              <w:pStyle w:val="Normal"/>
              <w:rPr>
                <w:noProof w:val="0"/>
                <w:lang w:val="en-US"/>
              </w:rPr>
            </w:pPr>
          </w:p>
        </w:tc>
        <w:tc>
          <w:tcPr>
            <w:tcW w:w="2614" w:type="dxa"/>
            <w:tcMar/>
          </w:tcPr>
          <w:p w:rsidR="5CD29925" w:rsidP="5CD29925" w:rsidRDefault="5CD29925" w14:paraId="4CAF1901" w14:textId="6660A8D4">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18C077C8" w14:textId="03880A07">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3F093ED1" w14:textId="618B144E">
            <w:pPr>
              <w:pStyle w:val="Normal"/>
              <w:rPr>
                <w:noProof w:val="0"/>
                <w:lang w:val="en-US"/>
              </w:rPr>
            </w:pPr>
            <w:r w:rsidRPr="5CD29925" w:rsidR="5CD29925">
              <w:rPr>
                <w:noProof w:val="0"/>
                <w:lang w:val="en-US"/>
              </w:rPr>
              <w:t>460 Duplicates found</w:t>
            </w:r>
          </w:p>
        </w:tc>
      </w:tr>
    </w:tbl>
    <w:p w:rsidR="795C0844" w:rsidP="795C0844" w:rsidRDefault="795C0844" w14:paraId="73C01E17" w14:textId="6ECEB71E">
      <w:pPr>
        <w:pStyle w:val="Normal"/>
        <w:rPr>
          <w:noProof w:val="0"/>
          <w:lang w:val="en-US"/>
        </w:rPr>
      </w:pPr>
    </w:p>
    <w:p w:rsidR="795C0844" w:rsidP="795C0844" w:rsidRDefault="795C0844" w14:paraId="3BD4F5A8" w14:textId="4991734E">
      <w:pPr>
        <w:pStyle w:val="Normal"/>
      </w:pPr>
      <w:r>
        <w:drawing>
          <wp:inline wp14:editId="21564058" wp14:anchorId="5C82FF31">
            <wp:extent cx="2200794" cy="1136983"/>
            <wp:effectExtent l="0" t="0" r="0" b="0"/>
            <wp:docPr id="347360213" name="" title=""/>
            <wp:cNvGraphicFramePr>
              <a:graphicFrameLocks noChangeAspect="1"/>
            </wp:cNvGraphicFramePr>
            <a:graphic>
              <a:graphicData uri="http://schemas.openxmlformats.org/drawingml/2006/picture">
                <pic:pic>
                  <pic:nvPicPr>
                    <pic:cNvPr id="0" name=""/>
                    <pic:cNvPicPr/>
                  </pic:nvPicPr>
                  <pic:blipFill>
                    <a:blip r:embed="R4425d13be3c341ed">
                      <a:extLst>
                        <a:ext xmlns:a="http://schemas.openxmlformats.org/drawingml/2006/main" uri="{28A0092B-C50C-407E-A947-70E740481C1C}">
                          <a14:useLocalDpi val="0"/>
                        </a:ext>
                      </a:extLst>
                    </a:blip>
                    <a:stretch>
                      <a:fillRect/>
                    </a:stretch>
                  </pic:blipFill>
                  <pic:spPr>
                    <a:xfrm>
                      <a:off x="0" y="0"/>
                      <a:ext cx="2200794" cy="1136983"/>
                    </a:xfrm>
                    <a:prstGeom prst="rect">
                      <a:avLst/>
                    </a:prstGeom>
                  </pic:spPr>
                </pic:pic>
              </a:graphicData>
            </a:graphic>
          </wp:inline>
        </w:drawing>
      </w:r>
    </w:p>
    <w:p w:rsidR="795C0844" w:rsidP="795C0844" w:rsidRDefault="795C0844" w14:paraId="06FC0A84" w14:textId="62958C36">
      <w:pPr>
        <w:pStyle w:val="Normal"/>
        <w:rPr>
          <w:noProof w:val="0"/>
          <w:lang w:val="en-US"/>
        </w:rPr>
      </w:pPr>
    </w:p>
    <w:p w:rsidR="795C0844" w:rsidP="795C0844" w:rsidRDefault="795C0844" w14:paraId="102BEF9D" w14:textId="3F009141">
      <w:pPr>
        <w:pStyle w:val="Heading2"/>
        <w:rPr>
          <w:noProof w:val="0"/>
          <w:lang w:val="en-US"/>
        </w:rPr>
      </w:pPr>
    </w:p>
    <w:p w:rsidR="795C0844" w:rsidP="795C0844" w:rsidRDefault="795C0844" w14:paraId="0823125C" w14:textId="3ABC0061">
      <w:pPr>
        <w:pStyle w:val="Normal"/>
        <w:rPr>
          <w:noProof w:val="0"/>
          <w:lang w:val="en-US"/>
        </w:rPr>
      </w:pPr>
    </w:p>
    <w:p w:rsidR="795C0844" w:rsidP="795C0844" w:rsidRDefault="795C0844" w14:paraId="724FF99C" w14:textId="0297FBB5">
      <w:pPr>
        <w:pStyle w:val="Normal"/>
        <w:rPr>
          <w:noProof w:val="0"/>
          <w:lang w:val="en-US"/>
        </w:rPr>
      </w:pPr>
    </w:p>
    <w:p w:rsidR="5CD29925" w:rsidP="5CD29925" w:rsidRDefault="5CD29925" w14:paraId="0A1A8E9D" w14:textId="0A20A338">
      <w:pPr>
        <w:pStyle w:val="Heading2"/>
        <w:rPr>
          <w:noProof w:val="0"/>
          <w:lang w:val="en-US"/>
        </w:rPr>
      </w:pPr>
      <w:r w:rsidRPr="795C0844" w:rsidR="795C0844">
        <w:rPr>
          <w:noProof w:val="0"/>
          <w:lang w:val="en-US"/>
        </w:rPr>
        <w:t>Cleaning the data</w:t>
      </w:r>
    </w:p>
    <w:p w:rsidR="795C0844" w:rsidP="795C0844" w:rsidRDefault="795C0844" w14:paraId="0EBAE89C" w14:textId="33BC5145">
      <w:pPr>
        <w:pStyle w:val="Normal"/>
      </w:pPr>
      <w:r w:rsidR="795C0844">
        <w:rPr/>
        <w:t>Based on the initial analysis, the data cleaning process involved the removal of duplicate records and rows with missing or unassigned values. The 'Injury.csv' file had 460 duplicate rows, which were removed to decrease the total number of rows to 2764. Additionally, rows with 'N/A' or 'Unassigned' values were eliminated as they did not require any intervention or medical care.</w:t>
      </w:r>
    </w:p>
    <w:p w:rsidR="795C0844" w:rsidP="795C0844" w:rsidRDefault="795C0844" w14:paraId="56294A54" w14:textId="6420AE25">
      <w:pPr>
        <w:pStyle w:val="Normal"/>
      </w:pPr>
      <w:r w:rsidR="795C0844">
        <w:rPr/>
        <w:t>The 'Incident Date' column was modified to have a more precise data type of datetime64. This modification will facilitate the analysis of the incident data over time.</w:t>
      </w:r>
    </w:p>
    <w:p w:rsidR="795C0844" w:rsidP="795C0844" w:rsidRDefault="795C0844" w14:paraId="4BF03CDE" w14:textId="60776C13">
      <w:pPr>
        <w:pStyle w:val="Normal"/>
      </w:pPr>
    </w:p>
    <w:p w:rsidR="795C0844" w:rsidP="795C0844" w:rsidRDefault="795C0844" w14:paraId="07B33B65" w14:textId="029A16CB">
      <w:pPr>
        <w:pStyle w:val="Normal"/>
      </w:pPr>
      <w:r w:rsidR="795C0844">
        <w:rPr/>
        <w:t>To find relationships between columns across the data frames, we merged the data frames. This process will allow us to investigate relationships between injury types, demographics, and incident events.</w:t>
      </w:r>
    </w:p>
    <w:p w:rsidR="795C0844" w:rsidP="795C0844" w:rsidRDefault="795C0844" w14:paraId="7D327955" w14:textId="66F0295A">
      <w:pPr>
        <w:pStyle w:val="Normal"/>
      </w:pPr>
    </w:p>
    <w:p w:rsidR="795C0844" w:rsidP="795C0844" w:rsidRDefault="795C0844" w14:paraId="7EF4F6BD" w14:textId="68537B40">
      <w:pPr>
        <w:pStyle w:val="Normal"/>
      </w:pPr>
      <w:r w:rsidR="795C0844">
        <w:rPr/>
        <w:t>The data visualization phase will involve the use of graphs, charts, and other visual aids to explore the relationships between different variables in the dataset. The goal of this phase is to identify any patterns, trends, or anomalies in the data that may be useful for understanding the incident reporting system and improving workplace safety.</w:t>
      </w:r>
    </w:p>
    <w:p w:rsidR="795C0844" w:rsidP="795C0844" w:rsidRDefault="795C0844" w14:paraId="358A5187" w14:textId="1056D58D">
      <w:pPr>
        <w:pStyle w:val="Normal"/>
      </w:pPr>
    </w:p>
    <w:p w:rsidR="795C0844" w:rsidP="795C0844" w:rsidRDefault="795C0844" w14:paraId="46501284" w14:textId="176A108C">
      <w:pPr>
        <w:pStyle w:val="Normal"/>
        <w:ind w:left="0"/>
      </w:pPr>
    </w:p>
    <w:p w:rsidR="795C0844" w:rsidP="795C0844" w:rsidRDefault="795C0844" w14:paraId="2A36F7C2" w14:textId="3E1E52CB">
      <w:pPr>
        <w:pStyle w:val="Normal"/>
        <w:rPr>
          <w:noProof w:val="0"/>
          <w:lang w:val="en-US"/>
        </w:rPr>
      </w:pPr>
    </w:p>
    <w:p w:rsidR="5CD29925" w:rsidP="795C0844" w:rsidRDefault="5CD29925" w14:paraId="6895A81A" w14:textId="5472CEED">
      <w:pPr>
        <w:pStyle w:val="Heading2"/>
        <w:rPr>
          <w:noProof w:val="0"/>
          <w:lang w:val="en-US"/>
        </w:rPr>
      </w:pPr>
      <w:r w:rsidRPr="795C0844" w:rsidR="795C0844">
        <w:rPr>
          <w:noProof w:val="0"/>
          <w:lang w:val="en-US"/>
        </w:rPr>
        <w:t>Exploring the data</w:t>
      </w:r>
    </w:p>
    <w:p w:rsidR="5CD29925" w:rsidP="795C0844" w:rsidRDefault="5CD29925" w14:paraId="2B7BCF80" w14:textId="7B92896A">
      <w:pPr>
        <w:pStyle w:val="Normal"/>
        <w:ind w:left="0"/>
        <w:rPr>
          <w:noProof w:val="0"/>
          <w:lang w:val="en-US"/>
        </w:rPr>
      </w:pPr>
      <w:r w:rsidRPr="795C0844" w:rsidR="795C0844">
        <w:rPr>
          <w:noProof w:val="0"/>
          <w:lang w:val="en-US"/>
        </w:rPr>
        <w:t xml:space="preserve">During the Exploratory Data Analysis (EDA) phase, we analyzed the files to gain insights into the demographic distribution of incidents, the regions with the highest and lowest incident rates, the types of incidents, and the nature of injuries. We categorized incidents based on age group, gender, ethnicity, and salary range to examine the demographic distribution. We created several bar graphs to visualize the distribution of incidents based on each of these attributes. The bar graph </w:t>
      </w:r>
      <w:r w:rsidRPr="795C0844" w:rsidR="795C0844">
        <w:rPr>
          <w:noProof w:val="0"/>
          <w:lang w:val="en-US"/>
        </w:rPr>
        <w:t>representing</w:t>
      </w:r>
      <w:r w:rsidRPr="795C0844" w:rsidR="795C0844">
        <w:rPr>
          <w:noProof w:val="0"/>
          <w:lang w:val="en-US"/>
        </w:rPr>
        <w:t xml:space="preserve"> the number of incidents by gender showed that female employees had a higher number of incidents compared to male employees. The bar graph </w:t>
      </w:r>
      <w:r w:rsidRPr="795C0844" w:rsidR="795C0844">
        <w:rPr>
          <w:noProof w:val="0"/>
          <w:lang w:val="en-US"/>
        </w:rPr>
        <w:t>representing</w:t>
      </w:r>
      <w:r w:rsidRPr="795C0844" w:rsidR="795C0844">
        <w:rPr>
          <w:noProof w:val="0"/>
          <w:lang w:val="en-US"/>
        </w:rPr>
        <w:t xml:space="preserve"> the number of incidents by ethnicity showed that incidents were reported across various ethnicities, with the highest number of incidents reported by group 'B' employees. The bar graph </w:t>
      </w:r>
      <w:r w:rsidRPr="795C0844" w:rsidR="795C0844">
        <w:rPr>
          <w:noProof w:val="0"/>
          <w:lang w:val="en-US"/>
        </w:rPr>
        <w:t>representing</w:t>
      </w:r>
      <w:r w:rsidRPr="795C0844" w:rsidR="795C0844">
        <w:rPr>
          <w:noProof w:val="0"/>
          <w:lang w:val="en-US"/>
        </w:rPr>
        <w:t xml:space="preserve"> the number of incidents by age group showed that employees in the age band 1 reported the highest number of incidents.</w:t>
      </w:r>
    </w:p>
    <w:p w:rsidR="5CD29925" w:rsidP="795C0844" w:rsidRDefault="5CD29925" w14:paraId="53BDE51E" w14:textId="3528FB7B">
      <w:pPr>
        <w:pStyle w:val="Normal"/>
        <w:ind w:left="0"/>
        <w:rPr>
          <w:noProof w:val="0"/>
          <w:lang w:val="en-US"/>
        </w:rPr>
      </w:pPr>
    </w:p>
    <w:p w:rsidR="5CD29925" w:rsidP="795C0844" w:rsidRDefault="5CD29925" w14:paraId="7EBC3FE6" w14:textId="5440646E">
      <w:pPr>
        <w:pStyle w:val="Normal"/>
        <w:ind w:left="0"/>
      </w:pPr>
      <w:r w:rsidRPr="795C0844" w:rsidR="795C0844">
        <w:rPr>
          <w:noProof w:val="0"/>
          <w:lang w:val="en-US"/>
        </w:rPr>
        <w:t xml:space="preserve">We also examined the regions with the highest and lowest incident rates by combining data from multiple sources into a single </w:t>
      </w:r>
      <w:r w:rsidRPr="795C0844" w:rsidR="795C0844">
        <w:rPr>
          <w:noProof w:val="0"/>
          <w:lang w:val="en-US"/>
        </w:rPr>
        <w:t>dataframe</w:t>
      </w:r>
      <w:r w:rsidRPr="795C0844" w:rsidR="795C0844">
        <w:rPr>
          <w:noProof w:val="0"/>
          <w:lang w:val="en-US"/>
        </w:rPr>
        <w:t xml:space="preserve">. We plotted a bar graph showing the total number of incidents per region and a bar graph showing the highest and lowest incident rates. The bar graph </w:t>
      </w:r>
      <w:r w:rsidRPr="795C0844" w:rsidR="795C0844">
        <w:rPr>
          <w:noProof w:val="0"/>
          <w:lang w:val="en-US"/>
        </w:rPr>
        <w:t>representing</w:t>
      </w:r>
      <w:r w:rsidRPr="795C0844" w:rsidR="795C0844">
        <w:rPr>
          <w:noProof w:val="0"/>
          <w:lang w:val="en-US"/>
        </w:rPr>
        <w:t xml:space="preserve"> the highest and lowest incident rates showed that Region K had the highest incident rate while Region M had the lowest incident rate. The bar graph </w:t>
      </w:r>
      <w:r w:rsidRPr="795C0844" w:rsidR="795C0844">
        <w:rPr>
          <w:noProof w:val="0"/>
          <w:lang w:val="en-US"/>
        </w:rPr>
        <w:t>representing</w:t>
      </w:r>
      <w:r w:rsidRPr="795C0844" w:rsidR="795C0844">
        <w:rPr>
          <w:noProof w:val="0"/>
          <w:lang w:val="en-US"/>
        </w:rPr>
        <w:t xml:space="preserve"> the total number of incidents per region showed that Region G had the highest number of incidents while Region J had the lowest number of incidents.</w:t>
      </w:r>
    </w:p>
    <w:p w:rsidR="5CD29925" w:rsidP="795C0844" w:rsidRDefault="5CD29925" w14:paraId="4C6CB4D0" w14:textId="0F9DB173">
      <w:pPr>
        <w:pStyle w:val="Normal"/>
        <w:ind w:left="0"/>
        <w:rPr>
          <w:noProof w:val="0"/>
          <w:lang w:val="en-US"/>
        </w:rPr>
      </w:pPr>
    </w:p>
    <w:p w:rsidR="5CD29925" w:rsidP="795C0844" w:rsidRDefault="5CD29925" w14:paraId="77D773B8" w14:textId="04407393">
      <w:pPr>
        <w:pStyle w:val="Normal"/>
        <w:ind w:left="0"/>
      </w:pPr>
      <w:r w:rsidRPr="795C0844" w:rsidR="795C0844">
        <w:rPr>
          <w:noProof w:val="0"/>
          <w:lang w:val="en-US"/>
        </w:rPr>
        <w:t xml:space="preserve">Furthermore, we analyzed the types of incidents and nature of injuries by creating several bar graphs. A bar graph </w:t>
      </w:r>
      <w:r w:rsidRPr="795C0844" w:rsidR="795C0844">
        <w:rPr>
          <w:noProof w:val="0"/>
          <w:lang w:val="en-US"/>
        </w:rPr>
        <w:t>representing</w:t>
      </w:r>
      <w:r w:rsidRPr="795C0844" w:rsidR="795C0844">
        <w:rPr>
          <w:noProof w:val="0"/>
          <w:lang w:val="en-US"/>
        </w:rPr>
        <w:t xml:space="preserve"> the top 5 types of incidents showed that "Sprain/ Strain" was the most common type of incident reported, followed by "Bruising/Crushing." The bar graph </w:t>
      </w:r>
      <w:r w:rsidRPr="795C0844" w:rsidR="795C0844">
        <w:rPr>
          <w:noProof w:val="0"/>
          <w:lang w:val="en-US"/>
        </w:rPr>
        <w:t>representing</w:t>
      </w:r>
      <w:r w:rsidRPr="795C0844" w:rsidR="795C0844">
        <w:rPr>
          <w:noProof w:val="0"/>
          <w:lang w:val="en-US"/>
        </w:rPr>
        <w:t xml:space="preserve"> the top 5 common body parts injured showed that the "Back" was the </w:t>
      </w:r>
      <w:r w:rsidRPr="795C0844" w:rsidR="795C0844">
        <w:rPr>
          <w:noProof w:val="0"/>
          <w:lang w:val="en-US"/>
        </w:rPr>
        <w:t>most commonly injured</w:t>
      </w:r>
      <w:r w:rsidRPr="795C0844" w:rsidR="795C0844">
        <w:rPr>
          <w:noProof w:val="0"/>
          <w:lang w:val="en-US"/>
        </w:rPr>
        <w:t xml:space="preserve"> body part. The bar graph </w:t>
      </w:r>
      <w:r w:rsidRPr="795C0844" w:rsidR="795C0844">
        <w:rPr>
          <w:noProof w:val="0"/>
          <w:lang w:val="en-US"/>
        </w:rPr>
        <w:t>representing</w:t>
      </w:r>
      <w:r w:rsidRPr="795C0844" w:rsidR="795C0844">
        <w:rPr>
          <w:noProof w:val="0"/>
          <w:lang w:val="en-US"/>
        </w:rPr>
        <w:t xml:space="preserve"> the nature of injuries showed that "Ergonomic" were the most common type of injury reported. Overall, the visualizations created during the EDA phase </w:t>
      </w:r>
      <w:r w:rsidRPr="795C0844" w:rsidR="795C0844">
        <w:rPr>
          <w:noProof w:val="0"/>
          <w:lang w:val="en-US"/>
        </w:rPr>
        <w:t>provide</w:t>
      </w:r>
      <w:r w:rsidRPr="795C0844" w:rsidR="795C0844">
        <w:rPr>
          <w:noProof w:val="0"/>
          <w:lang w:val="en-US"/>
        </w:rPr>
        <w:t xml:space="preserve"> valuable insights into the distribution of incidents and the nature of injuries reported.</w:t>
      </w:r>
    </w:p>
    <w:p w:rsidR="5CD29925" w:rsidP="795C0844" w:rsidRDefault="5CD29925" w14:paraId="584118B5" w14:textId="45C0042B">
      <w:pPr>
        <w:pStyle w:val="Normal"/>
        <w:ind w:left="0"/>
        <w:rPr>
          <w:noProof w:val="0"/>
          <w:lang w:val="en-US"/>
        </w:rPr>
      </w:pPr>
    </w:p>
    <w:p w:rsidR="5CD29925" w:rsidP="795C0844" w:rsidRDefault="5CD29925" w14:paraId="2C0113D6" w14:textId="41B5BC13">
      <w:pPr>
        <w:pStyle w:val="Normal"/>
        <w:ind w:left="0"/>
        <w:rPr>
          <w:noProof w:val="0"/>
          <w:lang w:val="en-US"/>
        </w:rPr>
      </w:pPr>
    </w:p>
    <w:p w:rsidR="5CD29925" w:rsidP="795C0844" w:rsidRDefault="5CD29925" w14:paraId="24BD6147" w14:textId="61ACF5D5">
      <w:pPr>
        <w:pStyle w:val="Normal"/>
        <w:ind w:left="0"/>
        <w:rPr>
          <w:noProof w:val="0"/>
          <w:lang w:val="en-US"/>
        </w:rPr>
      </w:pPr>
    </w:p>
    <w:p w:rsidR="5CD29925" w:rsidP="795C0844" w:rsidRDefault="5CD29925" w14:paraId="4E61670B" w14:textId="5F47AE25">
      <w:pPr>
        <w:pStyle w:val="Normal"/>
        <w:ind w:left="0"/>
        <w:rPr>
          <w:noProof w:val="0"/>
          <w:lang w:val="en-US"/>
        </w:rPr>
      </w:pPr>
    </w:p>
    <w:p w:rsidR="5CD29925" w:rsidP="795C0844" w:rsidRDefault="5CD29925" w14:paraId="55C53B1D" w14:textId="3C85E10D">
      <w:pPr>
        <w:pStyle w:val="Normal"/>
        <w:ind w:left="0"/>
        <w:rPr>
          <w:noProof w:val="0"/>
          <w:lang w:val="en-US"/>
        </w:rPr>
      </w:pPr>
    </w:p>
    <w:p w:rsidR="5CD29925" w:rsidP="795C0844" w:rsidRDefault="5CD29925" w14:paraId="29D5E4CC" w14:textId="568D5A8A">
      <w:pPr>
        <w:pStyle w:val="Normal"/>
        <w:ind w:left="0"/>
        <w:rPr>
          <w:noProof w:val="0"/>
          <w:lang w:val="en-US"/>
        </w:rPr>
      </w:pPr>
    </w:p>
    <w:p w:rsidR="5CD29925" w:rsidP="795C0844" w:rsidRDefault="5CD29925" w14:paraId="6DA3DBBE" w14:textId="7EE1E703">
      <w:pPr>
        <w:pStyle w:val="Normal"/>
        <w:ind w:left="0"/>
        <w:rPr>
          <w:noProof w:val="0"/>
          <w:lang w:val="en-US"/>
        </w:rPr>
      </w:pPr>
    </w:p>
    <w:p w:rsidR="5CD29925" w:rsidP="795C0844" w:rsidRDefault="5CD29925" w14:paraId="2E4ED33C" w14:textId="2F38A459">
      <w:pPr>
        <w:pStyle w:val="Normal"/>
        <w:rPr>
          <w:noProof w:val="0"/>
          <w:lang w:val="en-US"/>
        </w:rPr>
      </w:pPr>
    </w:p>
    <w:p w:rsidR="5CD29925" w:rsidP="5CD29925" w:rsidRDefault="5CD29925" w14:paraId="05339970" w14:textId="6136497B">
      <w:pPr>
        <w:pStyle w:val="Heading2"/>
        <w:rPr>
          <w:noProof w:val="0"/>
          <w:lang w:val="en-US"/>
        </w:rPr>
      </w:pPr>
      <w:r w:rsidRPr="795C0844" w:rsidR="795C0844">
        <w:rPr>
          <w:noProof w:val="0"/>
          <w:lang w:val="en-US"/>
        </w:rPr>
        <w:t>Summarizing the data</w:t>
      </w:r>
    </w:p>
    <w:p w:rsidR="795C0844" w:rsidP="795C0844" w:rsidRDefault="795C0844" w14:paraId="4A7DC6B6" w14:textId="6C6C3A52">
      <w:pPr>
        <w:pStyle w:val="Normal"/>
        <w:rPr>
          <w:noProof w:val="0"/>
          <w:lang w:val="en-US"/>
        </w:rPr>
      </w:pPr>
      <w:r w:rsidRPr="795C0844" w:rsidR="795C0844">
        <w:rPr>
          <w:noProof w:val="0"/>
          <w:lang w:val="en-US"/>
        </w:rPr>
        <w:t>After analyzing the Injury dataset, it</w:t>
      </w:r>
      <w:r w:rsidRPr="795C0844" w:rsidR="795C0844">
        <w:rPr>
          <w:noProof w:val="0"/>
          <w:lang w:val="en-US"/>
        </w:rPr>
        <w:t xml:space="preserve"> was </w:t>
      </w:r>
      <w:r w:rsidRPr="795C0844" w:rsidR="795C0844">
        <w:rPr>
          <w:noProof w:val="0"/>
          <w:lang w:val="en-US"/>
        </w:rPr>
        <w:t>observed</w:t>
      </w:r>
      <w:r w:rsidRPr="795C0844" w:rsidR="795C0844">
        <w:rPr>
          <w:noProof w:val="0"/>
          <w:lang w:val="en-US"/>
        </w:rPr>
        <w:t xml:space="preserve"> that a significant percentage of cases did not specify any </w:t>
      </w:r>
      <w:r w:rsidRPr="795C0844" w:rsidR="795C0844">
        <w:rPr>
          <w:noProof w:val="0"/>
          <w:lang w:val="en-US"/>
        </w:rPr>
        <w:t>particular body</w:t>
      </w:r>
      <w:r w:rsidRPr="795C0844" w:rsidR="795C0844">
        <w:rPr>
          <w:noProof w:val="0"/>
          <w:lang w:val="en-US"/>
        </w:rPr>
        <w:t xml:space="preserve"> part but were associated with psychological distress. This highlights the importance of addressing mental health concerns in the workplace. Additionally, </w:t>
      </w:r>
      <w:r w:rsidRPr="795C0844" w:rsidR="795C0844">
        <w:rPr>
          <w:noProof w:val="0"/>
          <w:lang w:val="en-US"/>
        </w:rPr>
        <w:t>the majority of</w:t>
      </w:r>
      <w:r w:rsidRPr="795C0844" w:rsidR="795C0844">
        <w:rPr>
          <w:noProof w:val="0"/>
          <w:lang w:val="en-US"/>
        </w:rPr>
        <w:t xml:space="preserve"> incidents in the dataset were closed, </w:t>
      </w:r>
      <w:r w:rsidRPr="795C0844" w:rsidR="795C0844">
        <w:rPr>
          <w:noProof w:val="0"/>
          <w:lang w:val="en-US"/>
        </w:rPr>
        <w:t>indicating</w:t>
      </w:r>
      <w:r w:rsidRPr="795C0844" w:rsidR="795C0844">
        <w:rPr>
          <w:noProof w:val="0"/>
          <w:lang w:val="en-US"/>
        </w:rPr>
        <w:t xml:space="preserve"> that </w:t>
      </w:r>
      <w:r w:rsidRPr="795C0844" w:rsidR="795C0844">
        <w:rPr>
          <w:noProof w:val="0"/>
          <w:lang w:val="en-US"/>
        </w:rPr>
        <w:t>appropriate measures</w:t>
      </w:r>
      <w:r w:rsidRPr="795C0844" w:rsidR="795C0844">
        <w:rPr>
          <w:noProof w:val="0"/>
          <w:lang w:val="en-US"/>
        </w:rPr>
        <w:t xml:space="preserve"> were taken to resolve the issues. The common body parts injured were found to be the back, multiple locations, wrist, shoulders, and neck. This information can be used to prioritize workplace safety measures to prevent injuries in these areas.</w:t>
      </w:r>
    </w:p>
    <w:p w:rsidR="795C0844" w:rsidP="795C0844" w:rsidRDefault="795C0844" w14:paraId="2F980280" w14:textId="6A72929B">
      <w:pPr>
        <w:pStyle w:val="Normal"/>
        <w:rPr>
          <w:noProof w:val="0"/>
          <w:lang w:val="en-US"/>
        </w:rPr>
      </w:pPr>
    </w:p>
    <w:p w:rsidR="795C0844" w:rsidP="795C0844" w:rsidRDefault="795C0844" w14:paraId="4C4597CE" w14:textId="69830C3A">
      <w:pPr>
        <w:pStyle w:val="Normal"/>
      </w:pPr>
      <w:r w:rsidRPr="795C0844" w:rsidR="795C0844">
        <w:rPr>
          <w:noProof w:val="0"/>
          <w:lang w:val="en-US"/>
        </w:rPr>
        <w:t xml:space="preserve">Further analysis of the dataset revealed that Case Managers had the highest number of injuries, </w:t>
      </w:r>
      <w:r w:rsidRPr="795C0844" w:rsidR="795C0844">
        <w:rPr>
          <w:noProof w:val="0"/>
          <w:lang w:val="en-US"/>
        </w:rPr>
        <w:t>indicating</w:t>
      </w:r>
      <w:r w:rsidRPr="795C0844" w:rsidR="795C0844">
        <w:rPr>
          <w:noProof w:val="0"/>
          <w:lang w:val="en-US"/>
        </w:rPr>
        <w:t xml:space="preserve"> that their job roles may have a higher risk of incidents. The M1 salary band was associated with the highest number of injuries, which highlights the need for targeted safety measures for employees in this salary range. The Customer service delivery site had the most injuries compared to other sites, </w:t>
      </w:r>
      <w:r w:rsidRPr="795C0844" w:rsidR="795C0844">
        <w:rPr>
          <w:noProof w:val="0"/>
          <w:lang w:val="en-US"/>
        </w:rPr>
        <w:t>indicating</w:t>
      </w:r>
      <w:r w:rsidRPr="795C0844" w:rsidR="795C0844">
        <w:rPr>
          <w:noProof w:val="0"/>
          <w:lang w:val="en-US"/>
        </w:rPr>
        <w:t xml:space="preserve"> the need for site-specific safety measures. However, the National office and offsite injuries were </w:t>
      </w:r>
      <w:r w:rsidRPr="795C0844" w:rsidR="795C0844">
        <w:rPr>
          <w:noProof w:val="0"/>
          <w:lang w:val="en-US"/>
        </w:rPr>
        <w:t>relatively low</w:t>
      </w:r>
      <w:r w:rsidRPr="795C0844" w:rsidR="795C0844">
        <w:rPr>
          <w:noProof w:val="0"/>
          <w:lang w:val="en-US"/>
        </w:rPr>
        <w:t xml:space="preserve"> in number, suggesting that the current safety measures may be effective in preventing injuries at these locations.</w:t>
      </w:r>
    </w:p>
    <w:p w:rsidR="795C0844" w:rsidP="795C0844" w:rsidRDefault="795C0844" w14:paraId="3DD657CE" w14:textId="4EB70732">
      <w:pPr>
        <w:pStyle w:val="Normal"/>
        <w:rPr>
          <w:noProof w:val="0"/>
          <w:lang w:val="en-US"/>
        </w:rPr>
      </w:pPr>
    </w:p>
    <w:p w:rsidR="795C0844" w:rsidP="795C0844" w:rsidRDefault="795C0844" w14:paraId="7610D462" w14:textId="322DEEB3">
      <w:pPr>
        <w:pStyle w:val="Normal"/>
      </w:pPr>
      <w:r w:rsidRPr="795C0844" w:rsidR="795C0844">
        <w:rPr>
          <w:noProof w:val="0"/>
          <w:lang w:val="en-US"/>
        </w:rPr>
        <w:t>The incidents in the dataset were classified based on their potential consequences, and it was observed that a major proportion of incidents had no or minor consequences. However, a significant number of cases had moderate consequences, indicating the need for appropriate measures to prevent incidents from escalating to more severe outcomes. Interestingly, a majority of incidents required no treatment, which suggests that many incidents were minor in nature. Overall, these findings provide valuable insights into the nature of incidents and highlight the need for targeted safety measures to prevent injuries in the workplace.</w:t>
      </w:r>
    </w:p>
    <w:p w:rsidR="795C0844" w:rsidP="795C0844" w:rsidRDefault="795C0844" w14:paraId="2C76DB5E" w14:textId="0C7C4B07">
      <w:pPr>
        <w:pStyle w:val="Normal"/>
        <w:rPr>
          <w:noProof w:val="0"/>
          <w:lang w:val="en-US"/>
        </w:rPr>
      </w:pPr>
    </w:p>
    <w:p w:rsidR="5CD29925" w:rsidP="5CD29925" w:rsidRDefault="5CD29925" w14:paraId="22B9D15B" w14:textId="4A848500">
      <w:pPr>
        <w:pStyle w:val="Heading2"/>
        <w:rPr>
          <w:noProof w:val="0"/>
          <w:lang w:val="en-US"/>
        </w:rPr>
      </w:pPr>
    </w:p>
    <w:p w:rsidR="795C0844" w:rsidP="795C0844" w:rsidRDefault="795C0844" w14:paraId="1F72AB13" w14:textId="44EB5ED9">
      <w:pPr>
        <w:pStyle w:val="Normal"/>
        <w:rPr>
          <w:noProof w:val="0"/>
          <w:lang w:val="en-US"/>
        </w:rPr>
      </w:pPr>
    </w:p>
    <w:p w:rsidR="795C0844" w:rsidP="795C0844" w:rsidRDefault="795C0844" w14:paraId="2DBC4665" w14:textId="7E9D3846">
      <w:pPr>
        <w:pStyle w:val="Normal"/>
        <w:rPr>
          <w:noProof w:val="0"/>
          <w:lang w:val="en-US"/>
        </w:rPr>
      </w:pPr>
    </w:p>
    <w:p w:rsidR="795C0844" w:rsidP="795C0844" w:rsidRDefault="795C0844" w14:paraId="58D8C619" w14:textId="79B15BBD">
      <w:pPr>
        <w:pStyle w:val="Normal"/>
        <w:rPr>
          <w:noProof w:val="0"/>
          <w:lang w:val="en-US"/>
        </w:rPr>
      </w:pPr>
    </w:p>
    <w:p w:rsidR="795C0844" w:rsidP="795C0844" w:rsidRDefault="795C0844" w14:paraId="4C0C5DF9" w14:textId="6BC7465D">
      <w:pPr>
        <w:pStyle w:val="Normal"/>
        <w:rPr>
          <w:noProof w:val="0"/>
          <w:lang w:val="en-US"/>
        </w:rPr>
      </w:pPr>
    </w:p>
    <w:p w:rsidR="795C0844" w:rsidP="795C0844" w:rsidRDefault="795C0844" w14:paraId="27F2FC61" w14:textId="715A6CE0">
      <w:pPr>
        <w:pStyle w:val="Normal"/>
        <w:rPr>
          <w:noProof w:val="0"/>
          <w:lang w:val="en-US"/>
        </w:rPr>
      </w:pPr>
    </w:p>
    <w:p w:rsidR="795C0844" w:rsidP="795C0844" w:rsidRDefault="795C0844" w14:paraId="14C1E960" w14:textId="56891F15">
      <w:pPr>
        <w:pStyle w:val="Normal"/>
        <w:rPr>
          <w:noProof w:val="0"/>
          <w:lang w:val="en-US"/>
        </w:rPr>
      </w:pPr>
    </w:p>
    <w:p w:rsidR="795C0844" w:rsidP="795C0844" w:rsidRDefault="795C0844" w14:paraId="7B4C9662" w14:textId="6DB136B9">
      <w:pPr>
        <w:pStyle w:val="Normal"/>
        <w:rPr>
          <w:noProof w:val="0"/>
          <w:lang w:val="en-US"/>
        </w:rPr>
      </w:pPr>
    </w:p>
    <w:p w:rsidR="795C0844" w:rsidP="795C0844" w:rsidRDefault="795C0844" w14:paraId="75E40DA6" w14:textId="0DED475D">
      <w:pPr>
        <w:pStyle w:val="Normal"/>
        <w:rPr>
          <w:noProof w:val="0"/>
          <w:lang w:val="en-US"/>
        </w:rPr>
      </w:pPr>
    </w:p>
    <w:p w:rsidR="795C0844" w:rsidP="795C0844" w:rsidRDefault="795C0844" w14:paraId="5A90D681" w14:textId="535CA2DA">
      <w:pPr>
        <w:pStyle w:val="Normal"/>
        <w:rPr>
          <w:noProof w:val="0"/>
          <w:lang w:val="en-US"/>
        </w:rPr>
      </w:pPr>
    </w:p>
    <w:p w:rsidR="795C0844" w:rsidP="795C0844" w:rsidRDefault="795C0844" w14:paraId="7AC05BB1" w14:textId="747130EE">
      <w:pPr>
        <w:pStyle w:val="Normal"/>
        <w:rPr>
          <w:noProof w:val="0"/>
          <w:lang w:val="en-US"/>
        </w:rPr>
      </w:pPr>
    </w:p>
    <w:p w:rsidR="795C0844" w:rsidP="795C0844" w:rsidRDefault="795C0844" w14:paraId="4600B283" w14:textId="5470FFF3">
      <w:pPr>
        <w:pStyle w:val="Normal"/>
        <w:rPr>
          <w:noProof w:val="0"/>
          <w:lang w:val="en-US"/>
        </w:rPr>
      </w:pPr>
    </w:p>
    <w:p w:rsidR="795C0844" w:rsidP="795C0844" w:rsidRDefault="795C0844" w14:paraId="7BD4485C" w14:textId="0D6A9510">
      <w:pPr>
        <w:pStyle w:val="Normal"/>
        <w:rPr>
          <w:noProof w:val="0"/>
          <w:lang w:val="en-US"/>
        </w:rPr>
      </w:pPr>
    </w:p>
    <w:p w:rsidR="795C0844" w:rsidP="795C0844" w:rsidRDefault="795C0844" w14:paraId="767A1251" w14:textId="4430076D">
      <w:pPr>
        <w:pStyle w:val="Normal"/>
        <w:rPr>
          <w:noProof w:val="0"/>
          <w:lang w:val="en-US"/>
        </w:rPr>
      </w:pPr>
    </w:p>
    <w:p w:rsidR="795C0844" w:rsidP="795C0844" w:rsidRDefault="795C0844" w14:paraId="253FAC7C" w14:textId="6CD69F1C">
      <w:pPr>
        <w:pStyle w:val="Normal"/>
        <w:rPr>
          <w:noProof w:val="0"/>
          <w:lang w:val="en-US"/>
        </w:rPr>
      </w:pPr>
    </w:p>
    <w:p w:rsidR="795C0844" w:rsidP="795C0844" w:rsidRDefault="795C0844" w14:paraId="3E7BA42F" w14:textId="1BABF88F">
      <w:pPr>
        <w:pStyle w:val="Normal"/>
        <w:rPr>
          <w:noProof w:val="0"/>
          <w:lang w:val="en-US"/>
        </w:rPr>
      </w:pPr>
    </w:p>
    <w:p w:rsidR="795C0844" w:rsidP="795C0844" w:rsidRDefault="795C0844" w14:paraId="260B35EB" w14:textId="4386924C">
      <w:pPr>
        <w:pStyle w:val="Normal"/>
        <w:rPr>
          <w:noProof w:val="0"/>
          <w:lang w:val="en-US"/>
        </w:rPr>
      </w:pPr>
    </w:p>
    <w:p w:rsidR="5CD29925" w:rsidP="5CD29925" w:rsidRDefault="5CD29925" w14:paraId="329124F7" w14:textId="56BA59E3">
      <w:pPr>
        <w:pStyle w:val="Heading2"/>
        <w:rPr>
          <w:noProof w:val="0"/>
          <w:lang w:val="en-US"/>
        </w:rPr>
      </w:pPr>
      <w:r w:rsidRPr="5CD29925" w:rsidR="5CD29925">
        <w:rPr>
          <w:noProof w:val="0"/>
          <w:lang w:val="en-US"/>
        </w:rPr>
        <w:t>Drawing conclusions</w:t>
      </w:r>
    </w:p>
    <w:p w:rsidR="5CD29925" w:rsidP="5CD29925" w:rsidRDefault="5CD29925" w14:paraId="51EA4ECD" w14:textId="77E4B6F9">
      <w:pPr>
        <w:pStyle w:val="Normal"/>
        <w:rPr>
          <w:noProof w:val="0"/>
          <w:lang w:val="en-US"/>
        </w:rPr>
      </w:pPr>
    </w:p>
    <w:p w:rsidR="795C0844" w:rsidP="795C0844" w:rsidRDefault="795C0844" w14:paraId="53986225" w14:textId="652C377F">
      <w:pPr>
        <w:pStyle w:val="Normal"/>
      </w:pPr>
      <w:r w:rsidR="795C0844">
        <w:rPr/>
        <w:t xml:space="preserve">Firstly, the data analysis provides insights into the demographic distribution of incidents, the regions with the highest and lowest incident rates, the types of incidents, and the nature of injuries. The analysis helps to </w:t>
      </w:r>
      <w:r w:rsidR="795C0844">
        <w:rPr/>
        <w:t>identify</w:t>
      </w:r>
      <w:r w:rsidR="795C0844">
        <w:rPr/>
        <w:t xml:space="preserve"> the common body parts injured, position titles with the most injuries, and the injury count by salary range.</w:t>
      </w:r>
    </w:p>
    <w:p w:rsidR="795C0844" w:rsidP="795C0844" w:rsidRDefault="795C0844" w14:paraId="055834DA" w14:textId="75BE933A">
      <w:pPr>
        <w:pStyle w:val="Normal"/>
      </w:pPr>
    </w:p>
    <w:p w:rsidR="795C0844" w:rsidP="795C0844" w:rsidRDefault="795C0844" w14:paraId="40252196" w14:textId="2407CB97">
      <w:pPr>
        <w:pStyle w:val="Normal"/>
      </w:pPr>
      <w:r w:rsidR="795C0844">
        <w:rPr/>
        <w:t xml:space="preserve">Secondly, the data shows that there is a high incidence of psychological distress associated with incidents that did not specify any </w:t>
      </w:r>
      <w:r w:rsidR="795C0844">
        <w:rPr/>
        <w:t>particular body</w:t>
      </w:r>
      <w:r w:rsidR="795C0844">
        <w:rPr/>
        <w:t xml:space="preserve"> part. Additionally, the closed status was the most common incident status, and Case Managers had the highest number of injuries.</w:t>
      </w:r>
    </w:p>
    <w:p w:rsidR="795C0844" w:rsidP="795C0844" w:rsidRDefault="795C0844" w14:paraId="300A1708" w14:textId="3083A5D6">
      <w:pPr>
        <w:pStyle w:val="Normal"/>
      </w:pPr>
    </w:p>
    <w:p w:rsidR="795C0844" w:rsidP="795C0844" w:rsidRDefault="795C0844" w14:paraId="6C2BB94A" w14:textId="4BAA7AD9">
      <w:pPr>
        <w:pStyle w:val="Normal"/>
      </w:pPr>
      <w:r w:rsidR="795C0844">
        <w:rPr/>
        <w:t>Finally, the data analysis also reveals that future enhancements can be made for advanced tracking of unassigned cases by adding another timestamp with updated information on event captured. This could help in doing a more in-depth analysis of the data using the concept of slow changing dimensions.</w:t>
      </w:r>
    </w:p>
    <w:p w:rsidR="795C0844" w:rsidP="795C0844" w:rsidRDefault="795C0844" w14:paraId="32F69571" w14:textId="6C293911">
      <w:pPr>
        <w:pStyle w:val="Normal"/>
      </w:pPr>
    </w:p>
    <w:p w:rsidR="795C0844" w:rsidP="795C0844" w:rsidRDefault="795C0844" w14:paraId="1737AE3B" w14:textId="37ACCFF5">
      <w:pPr>
        <w:pStyle w:val="Normal"/>
      </w:pPr>
      <w:r w:rsidR="795C0844">
        <w:rPr/>
        <w:t>Overall, the EDA provides valuable insights into the incidents and injuries, which can help organizations take steps to prevent them from occurring in the future.</w:t>
      </w:r>
    </w:p>
    <w:p w:rsidR="795C0844" w:rsidP="795C0844" w:rsidRDefault="795C0844" w14:paraId="52278F55" w14:textId="2ACDD775">
      <w:pPr>
        <w:pStyle w:val="Normal"/>
      </w:pPr>
    </w:p>
    <w:p w:rsidR="795C0844" w:rsidP="795C0844" w:rsidRDefault="795C0844" w14:paraId="449C4DDF" w14:textId="61F4D5C1">
      <w:pPr>
        <w:pStyle w:val="Normal"/>
      </w:pPr>
    </w:p>
    <w:p w:rsidR="795C0844" w:rsidP="795C0844" w:rsidRDefault="795C0844" w14:paraId="78681226" w14:textId="5C5A7266">
      <w:pPr>
        <w:pStyle w:val="Normal"/>
      </w:pPr>
      <w:r w:rsidR="795C0844">
        <w:rPr/>
        <w:t>References for bar charts</w:t>
      </w:r>
    </w:p>
    <w:tbl>
      <w:tblPr>
        <w:tblStyle w:val="TableGrid"/>
        <w:tblW w:w="0" w:type="auto"/>
        <w:tblLayout w:type="fixed"/>
        <w:tblLook w:val="06A0" w:firstRow="1" w:lastRow="0" w:firstColumn="1" w:lastColumn="0" w:noHBand="1" w:noVBand="1"/>
      </w:tblPr>
      <w:tblGrid>
        <w:gridCol w:w="5228"/>
        <w:gridCol w:w="5228"/>
      </w:tblGrid>
      <w:tr w:rsidR="795C0844" w:rsidTr="795C0844" w14:paraId="6B8B8289">
        <w:trPr>
          <w:trHeight w:val="300"/>
        </w:trPr>
        <w:tc>
          <w:tcPr>
            <w:tcW w:w="5228" w:type="dxa"/>
            <w:tcMar/>
          </w:tcPr>
          <w:p w:rsidR="795C0844" w:rsidP="795C0844" w:rsidRDefault="795C0844" w14:paraId="347DAFAC" w14:textId="3AC3A197">
            <w:pPr>
              <w:pStyle w:val="Normal"/>
            </w:pPr>
            <w:r w:rsidR="795C0844">
              <w:rPr/>
              <w:t>Fig 1.1 - Distribution of demographics by gender</w:t>
            </w:r>
          </w:p>
          <w:p w:rsidR="795C0844" w:rsidP="795C0844" w:rsidRDefault="795C0844" w14:paraId="16C62CA8" w14:textId="06DD647E">
            <w:pPr>
              <w:pStyle w:val="Normal"/>
            </w:pPr>
          </w:p>
        </w:tc>
        <w:tc>
          <w:tcPr>
            <w:tcW w:w="5228" w:type="dxa"/>
            <w:tcMar/>
          </w:tcPr>
          <w:p w:rsidR="795C0844" w:rsidP="795C0844" w:rsidRDefault="795C0844" w14:paraId="28F14C46" w14:textId="4D9FEA3B">
            <w:pPr>
              <w:pStyle w:val="Normal"/>
            </w:pPr>
            <w:r>
              <w:drawing>
                <wp:inline wp14:editId="79D4FC6E" wp14:anchorId="264A6B07">
                  <wp:extent cx="3171825" cy="2306181"/>
                  <wp:effectExtent l="0" t="0" r="0" b="0"/>
                  <wp:docPr id="68611922" name="" title=""/>
                  <wp:cNvGraphicFramePr>
                    <a:graphicFrameLocks noChangeAspect="1"/>
                  </wp:cNvGraphicFramePr>
                  <a:graphic>
                    <a:graphicData uri="http://schemas.openxmlformats.org/drawingml/2006/picture">
                      <pic:pic>
                        <pic:nvPicPr>
                          <pic:cNvPr id="0" name=""/>
                          <pic:cNvPicPr/>
                        </pic:nvPicPr>
                        <pic:blipFill>
                          <a:blip r:embed="R59430d54fbc447c1">
                            <a:extLst>
                              <a:ext xmlns:a="http://schemas.openxmlformats.org/drawingml/2006/main" uri="{28A0092B-C50C-407E-A947-70E740481C1C}">
                                <a14:useLocalDpi val="0"/>
                              </a:ext>
                            </a:extLst>
                          </a:blip>
                          <a:stretch>
                            <a:fillRect/>
                          </a:stretch>
                        </pic:blipFill>
                        <pic:spPr>
                          <a:xfrm>
                            <a:off x="0" y="0"/>
                            <a:ext cx="3171825" cy="2306181"/>
                          </a:xfrm>
                          <a:prstGeom prst="rect">
                            <a:avLst/>
                          </a:prstGeom>
                        </pic:spPr>
                      </pic:pic>
                    </a:graphicData>
                  </a:graphic>
                </wp:inline>
              </w:drawing>
            </w:r>
          </w:p>
        </w:tc>
      </w:tr>
      <w:tr w:rsidR="795C0844" w:rsidTr="795C0844" w14:paraId="621908E4">
        <w:trPr>
          <w:trHeight w:val="300"/>
        </w:trPr>
        <w:tc>
          <w:tcPr>
            <w:tcW w:w="5228" w:type="dxa"/>
            <w:tcMar/>
          </w:tcPr>
          <w:p w:rsidR="795C0844" w:rsidP="795C0844" w:rsidRDefault="795C0844" w14:paraId="5DEB1932" w14:textId="0586BACF">
            <w:pPr>
              <w:pStyle w:val="Normal"/>
            </w:pPr>
            <w:r w:rsidR="795C0844">
              <w:rPr/>
              <w:t>Fig 1.2 - Distribution of demographics by ethnicity</w:t>
            </w:r>
          </w:p>
          <w:p w:rsidR="795C0844" w:rsidP="795C0844" w:rsidRDefault="795C0844" w14:paraId="578C3D91" w14:textId="23E9D06E">
            <w:pPr>
              <w:pStyle w:val="Normal"/>
            </w:pPr>
          </w:p>
        </w:tc>
        <w:tc>
          <w:tcPr>
            <w:tcW w:w="5228" w:type="dxa"/>
            <w:tcMar/>
          </w:tcPr>
          <w:p w:rsidR="795C0844" w:rsidP="795C0844" w:rsidRDefault="795C0844" w14:paraId="665DDDE1" w14:textId="0807E8EE">
            <w:pPr>
              <w:pStyle w:val="Normal"/>
            </w:pPr>
            <w:r>
              <w:drawing>
                <wp:inline wp14:editId="68BEB845" wp14:anchorId="69E73369">
                  <wp:extent cx="3171825" cy="2381250"/>
                  <wp:effectExtent l="0" t="0" r="0" b="0"/>
                  <wp:docPr id="144658905" name="" title=""/>
                  <wp:cNvGraphicFramePr>
                    <a:graphicFrameLocks noChangeAspect="1"/>
                  </wp:cNvGraphicFramePr>
                  <a:graphic>
                    <a:graphicData uri="http://schemas.openxmlformats.org/drawingml/2006/picture">
                      <pic:pic>
                        <pic:nvPicPr>
                          <pic:cNvPr id="0" name=""/>
                          <pic:cNvPicPr/>
                        </pic:nvPicPr>
                        <pic:blipFill>
                          <a:blip r:embed="Rc14ab1f612434af9">
                            <a:extLst>
                              <a:ext xmlns:a="http://schemas.openxmlformats.org/drawingml/2006/main" uri="{28A0092B-C50C-407E-A947-70E740481C1C}">
                                <a14:useLocalDpi val="0"/>
                              </a:ext>
                            </a:extLst>
                          </a:blip>
                          <a:stretch>
                            <a:fillRect/>
                          </a:stretch>
                        </pic:blipFill>
                        <pic:spPr>
                          <a:xfrm>
                            <a:off x="0" y="0"/>
                            <a:ext cx="3171825" cy="2381250"/>
                          </a:xfrm>
                          <a:prstGeom prst="rect">
                            <a:avLst/>
                          </a:prstGeom>
                        </pic:spPr>
                      </pic:pic>
                    </a:graphicData>
                  </a:graphic>
                </wp:inline>
              </w:drawing>
            </w:r>
          </w:p>
        </w:tc>
      </w:tr>
      <w:tr w:rsidR="795C0844" w:rsidTr="795C0844" w14:paraId="1C7029E1">
        <w:trPr>
          <w:trHeight w:val="300"/>
        </w:trPr>
        <w:tc>
          <w:tcPr>
            <w:tcW w:w="5228" w:type="dxa"/>
            <w:tcMar/>
          </w:tcPr>
          <w:p w:rsidR="795C0844" w:rsidP="795C0844" w:rsidRDefault="795C0844" w14:paraId="12863F93" w14:textId="77341B7D">
            <w:pPr>
              <w:pStyle w:val="Normal"/>
            </w:pPr>
            <w:r w:rsidR="795C0844">
              <w:rPr/>
              <w:t>Fig 1.3 - Distribution of demographics by Age Band</w:t>
            </w:r>
          </w:p>
          <w:p w:rsidR="795C0844" w:rsidP="795C0844" w:rsidRDefault="795C0844" w14:paraId="4AFA9DBF" w14:textId="587CC333">
            <w:pPr>
              <w:pStyle w:val="Normal"/>
            </w:pPr>
            <w:r>
              <w:drawing>
                <wp:inline wp14:editId="5D20AC86" wp14:anchorId="0FE6010A">
                  <wp:extent cx="3171825" cy="2371725"/>
                  <wp:effectExtent l="0" t="0" r="0" b="0"/>
                  <wp:docPr id="591299276" name="" title=""/>
                  <wp:cNvGraphicFramePr>
                    <a:graphicFrameLocks noChangeAspect="1"/>
                  </wp:cNvGraphicFramePr>
                  <a:graphic>
                    <a:graphicData uri="http://schemas.openxmlformats.org/drawingml/2006/picture">
                      <pic:pic>
                        <pic:nvPicPr>
                          <pic:cNvPr id="0" name=""/>
                          <pic:cNvPicPr/>
                        </pic:nvPicPr>
                        <pic:blipFill>
                          <a:blip r:embed="R500678dfdfdd4d03">
                            <a:extLst>
                              <a:ext xmlns:a="http://schemas.openxmlformats.org/drawingml/2006/main" uri="{28A0092B-C50C-407E-A947-70E740481C1C}">
                                <a14:useLocalDpi val="0"/>
                              </a:ext>
                            </a:extLst>
                          </a:blip>
                          <a:stretch>
                            <a:fillRect/>
                          </a:stretch>
                        </pic:blipFill>
                        <pic:spPr>
                          <a:xfrm>
                            <a:off x="0" y="0"/>
                            <a:ext cx="3171825" cy="2371725"/>
                          </a:xfrm>
                          <a:prstGeom prst="rect">
                            <a:avLst/>
                          </a:prstGeom>
                        </pic:spPr>
                      </pic:pic>
                    </a:graphicData>
                  </a:graphic>
                </wp:inline>
              </w:drawing>
            </w:r>
          </w:p>
          <w:p w:rsidR="795C0844" w:rsidP="795C0844" w:rsidRDefault="795C0844" w14:paraId="2E6EB7F6" w14:textId="78BFA353">
            <w:pPr>
              <w:pStyle w:val="Normal"/>
            </w:pPr>
          </w:p>
        </w:tc>
        <w:tc>
          <w:tcPr>
            <w:tcW w:w="5228" w:type="dxa"/>
            <w:tcMar/>
          </w:tcPr>
          <w:p w:rsidR="795C0844" w:rsidP="795C0844" w:rsidRDefault="795C0844" w14:paraId="436336FA" w14:textId="474030B8">
            <w:pPr>
              <w:pStyle w:val="Normal"/>
            </w:pPr>
            <w:r w:rsidR="795C0844">
              <w:rPr/>
              <w:t>Fig 1.4 - Distribution of demographics by Salary Range</w:t>
            </w:r>
          </w:p>
          <w:p w:rsidR="795C0844" w:rsidP="795C0844" w:rsidRDefault="795C0844" w14:paraId="4FA85737" w14:textId="51B737B7">
            <w:pPr>
              <w:pStyle w:val="Normal"/>
            </w:pPr>
            <w:r>
              <w:drawing>
                <wp:inline wp14:editId="05F0A50D" wp14:anchorId="602819D1">
                  <wp:extent cx="3171825" cy="2324100"/>
                  <wp:effectExtent l="0" t="0" r="0" b="0"/>
                  <wp:docPr id="323681750" name="" title=""/>
                  <wp:cNvGraphicFramePr>
                    <a:graphicFrameLocks noChangeAspect="1"/>
                  </wp:cNvGraphicFramePr>
                  <a:graphic>
                    <a:graphicData uri="http://schemas.openxmlformats.org/drawingml/2006/picture">
                      <pic:pic>
                        <pic:nvPicPr>
                          <pic:cNvPr id="0" name=""/>
                          <pic:cNvPicPr/>
                        </pic:nvPicPr>
                        <pic:blipFill>
                          <a:blip r:embed="R52dc6ee9ce2644b1">
                            <a:extLst>
                              <a:ext xmlns:a="http://schemas.openxmlformats.org/drawingml/2006/main" uri="{28A0092B-C50C-407E-A947-70E740481C1C}">
                                <a14:useLocalDpi val="0"/>
                              </a:ext>
                            </a:extLst>
                          </a:blip>
                          <a:stretch>
                            <a:fillRect/>
                          </a:stretch>
                        </pic:blipFill>
                        <pic:spPr>
                          <a:xfrm>
                            <a:off x="0" y="0"/>
                            <a:ext cx="3171825" cy="2324100"/>
                          </a:xfrm>
                          <a:prstGeom prst="rect">
                            <a:avLst/>
                          </a:prstGeom>
                        </pic:spPr>
                      </pic:pic>
                    </a:graphicData>
                  </a:graphic>
                </wp:inline>
              </w:drawing>
            </w:r>
          </w:p>
        </w:tc>
      </w:tr>
      <w:tr w:rsidR="795C0844" w:rsidTr="795C0844" w14:paraId="4CB3C876">
        <w:trPr>
          <w:trHeight w:val="300"/>
        </w:trPr>
        <w:tc>
          <w:tcPr>
            <w:tcW w:w="5228" w:type="dxa"/>
            <w:tcMar/>
          </w:tcPr>
          <w:p w:rsidR="795C0844" w:rsidP="795C0844" w:rsidRDefault="795C0844" w14:paraId="4CB1A37B" w14:textId="236A37DF">
            <w:pPr>
              <w:pStyle w:val="Normal"/>
            </w:pPr>
            <w:r w:rsidR="795C0844">
              <w:rPr/>
              <w:t>Fig 1.5 - Regions with the highest incident and lowest incident rates</w:t>
            </w:r>
          </w:p>
          <w:p w:rsidR="795C0844" w:rsidP="795C0844" w:rsidRDefault="795C0844" w14:paraId="36AF56AF" w14:textId="11C039B7">
            <w:pPr>
              <w:pStyle w:val="Normal"/>
            </w:pPr>
            <w:r>
              <w:drawing>
                <wp:inline wp14:editId="231FE804" wp14:anchorId="64B3C7A6">
                  <wp:extent cx="3171825" cy="2676525"/>
                  <wp:effectExtent l="0" t="0" r="0" b="0"/>
                  <wp:docPr id="1142264450" name="" title=""/>
                  <wp:cNvGraphicFramePr>
                    <a:graphicFrameLocks noChangeAspect="1"/>
                  </wp:cNvGraphicFramePr>
                  <a:graphic>
                    <a:graphicData uri="http://schemas.openxmlformats.org/drawingml/2006/picture">
                      <pic:pic>
                        <pic:nvPicPr>
                          <pic:cNvPr id="0" name=""/>
                          <pic:cNvPicPr/>
                        </pic:nvPicPr>
                        <pic:blipFill>
                          <a:blip r:embed="R99474608093c4456">
                            <a:extLst>
                              <a:ext xmlns:a="http://schemas.openxmlformats.org/drawingml/2006/main" uri="{28A0092B-C50C-407E-A947-70E740481C1C}">
                                <a14:useLocalDpi val="0"/>
                              </a:ext>
                            </a:extLst>
                          </a:blip>
                          <a:stretch>
                            <a:fillRect/>
                          </a:stretch>
                        </pic:blipFill>
                        <pic:spPr>
                          <a:xfrm>
                            <a:off x="0" y="0"/>
                            <a:ext cx="3171825" cy="2676525"/>
                          </a:xfrm>
                          <a:prstGeom prst="rect">
                            <a:avLst/>
                          </a:prstGeom>
                        </pic:spPr>
                      </pic:pic>
                    </a:graphicData>
                  </a:graphic>
                </wp:inline>
              </w:drawing>
            </w:r>
          </w:p>
        </w:tc>
        <w:tc>
          <w:tcPr>
            <w:tcW w:w="5228" w:type="dxa"/>
            <w:tcMar/>
          </w:tcPr>
          <w:p w:rsidR="795C0844" w:rsidP="795C0844" w:rsidRDefault="795C0844" w14:paraId="257E4E45" w14:textId="65220F56">
            <w:pPr>
              <w:pStyle w:val="Normal"/>
            </w:pPr>
            <w:r w:rsidR="795C0844">
              <w:rPr/>
              <w:t>Fig 1.6 - total incidents by region</w:t>
            </w:r>
          </w:p>
          <w:p w:rsidR="795C0844" w:rsidP="795C0844" w:rsidRDefault="795C0844" w14:paraId="38966983" w14:textId="2C28DE3E">
            <w:pPr>
              <w:pStyle w:val="Normal"/>
            </w:pPr>
            <w:r>
              <w:drawing>
                <wp:inline wp14:editId="3C16E34D" wp14:anchorId="09282352">
                  <wp:extent cx="3093302" cy="2418841"/>
                  <wp:effectExtent l="0" t="337230" r="0" b="337230"/>
                  <wp:docPr id="277188085" name="" title=""/>
                  <wp:cNvGraphicFramePr>
                    <a:graphicFrameLocks noChangeAspect="1"/>
                  </wp:cNvGraphicFramePr>
                  <a:graphic>
                    <a:graphicData uri="http://schemas.openxmlformats.org/drawingml/2006/picture">
                      <pic:pic>
                        <pic:nvPicPr>
                          <pic:cNvPr id="0" name=""/>
                          <pic:cNvPicPr/>
                        </pic:nvPicPr>
                        <pic:blipFill>
                          <a:blip r:embed="R10c0165cb203483f">
                            <a:extLst>
                              <a:ext xmlns:a="http://schemas.openxmlformats.org/drawingml/2006/main" uri="{28A0092B-C50C-407E-A947-70E740481C1C}">
                                <a14:useLocalDpi val="0"/>
                              </a:ext>
                            </a:extLst>
                          </a:blip>
                          <a:stretch>
                            <a:fillRect/>
                          </a:stretch>
                        </pic:blipFill>
                        <pic:spPr>
                          <a:xfrm rot="5400000" flipH="0" flipV="0">
                            <a:off x="0" y="0"/>
                            <a:ext cx="3093302" cy="2418841"/>
                          </a:xfrm>
                          <a:prstGeom prst="rect">
                            <a:avLst/>
                          </a:prstGeom>
                        </pic:spPr>
                      </pic:pic>
                    </a:graphicData>
                  </a:graphic>
                </wp:inline>
              </w:drawing>
            </w:r>
          </w:p>
        </w:tc>
      </w:tr>
      <w:tr w:rsidR="795C0844" w:rsidTr="795C0844" w14:paraId="375B9FCF">
        <w:trPr>
          <w:trHeight w:val="300"/>
        </w:trPr>
        <w:tc>
          <w:tcPr>
            <w:tcW w:w="5228" w:type="dxa"/>
            <w:tcMar/>
          </w:tcPr>
          <w:p w:rsidR="795C0844" w:rsidP="795C0844" w:rsidRDefault="795C0844" w14:paraId="507F5BAA" w14:textId="6AE31A47">
            <w:pPr>
              <w:pStyle w:val="Normal"/>
            </w:pPr>
            <w:r w:rsidR="795C0844">
              <w:rPr/>
              <w:t xml:space="preserve">Fig 1.7 - Summary on the top 5 type of incidents </w:t>
            </w:r>
          </w:p>
          <w:p w:rsidR="795C0844" w:rsidP="795C0844" w:rsidRDefault="795C0844" w14:paraId="64A788D5" w14:textId="2252E80E">
            <w:pPr>
              <w:pStyle w:val="Normal"/>
            </w:pPr>
            <w:r>
              <w:drawing>
                <wp:inline wp14:editId="1D89CA38" wp14:anchorId="7CD82E18">
                  <wp:extent cx="3171825" cy="2390775"/>
                  <wp:effectExtent l="0" t="0" r="0" b="0"/>
                  <wp:docPr id="2009021223" name="" title=""/>
                  <wp:cNvGraphicFramePr>
                    <a:graphicFrameLocks noChangeAspect="1"/>
                  </wp:cNvGraphicFramePr>
                  <a:graphic>
                    <a:graphicData uri="http://schemas.openxmlformats.org/drawingml/2006/picture">
                      <pic:pic>
                        <pic:nvPicPr>
                          <pic:cNvPr id="0" name=""/>
                          <pic:cNvPicPr/>
                        </pic:nvPicPr>
                        <pic:blipFill>
                          <a:blip r:embed="R5e41318f62f04e26">
                            <a:extLst>
                              <a:ext xmlns:a="http://schemas.openxmlformats.org/drawingml/2006/main" uri="{28A0092B-C50C-407E-A947-70E740481C1C}">
                                <a14:useLocalDpi val="0"/>
                              </a:ext>
                            </a:extLst>
                          </a:blip>
                          <a:stretch>
                            <a:fillRect/>
                          </a:stretch>
                        </pic:blipFill>
                        <pic:spPr>
                          <a:xfrm>
                            <a:off x="0" y="0"/>
                            <a:ext cx="3171825" cy="2390775"/>
                          </a:xfrm>
                          <a:prstGeom prst="rect">
                            <a:avLst/>
                          </a:prstGeom>
                        </pic:spPr>
                      </pic:pic>
                    </a:graphicData>
                  </a:graphic>
                </wp:inline>
              </w:drawing>
            </w:r>
          </w:p>
        </w:tc>
        <w:tc>
          <w:tcPr>
            <w:tcW w:w="5228" w:type="dxa"/>
            <w:tcMar/>
          </w:tcPr>
          <w:p w:rsidR="795C0844" w:rsidP="795C0844" w:rsidRDefault="795C0844" w14:paraId="5571C09E" w14:textId="18C81EBD">
            <w:pPr>
              <w:pStyle w:val="Normal"/>
            </w:pPr>
            <w:r w:rsidR="795C0844">
              <w:rPr/>
              <w:t>Fig 1.8 - Top 5 common body parts injured</w:t>
            </w:r>
          </w:p>
          <w:p w:rsidR="795C0844" w:rsidP="795C0844" w:rsidRDefault="795C0844" w14:paraId="7C927479" w14:textId="2F4EA10B">
            <w:pPr>
              <w:pStyle w:val="Normal"/>
            </w:pPr>
          </w:p>
          <w:p w:rsidR="795C0844" w:rsidP="795C0844" w:rsidRDefault="795C0844" w14:paraId="3F0E0FC7" w14:textId="3D421572">
            <w:pPr>
              <w:pStyle w:val="Normal"/>
            </w:pPr>
            <w:r>
              <w:drawing>
                <wp:inline wp14:editId="1FFD2EB4" wp14:anchorId="27B480BB">
                  <wp:extent cx="3171825" cy="2247900"/>
                  <wp:effectExtent l="0" t="0" r="0" b="0"/>
                  <wp:docPr id="1676191540" name="" title=""/>
                  <wp:cNvGraphicFramePr>
                    <a:graphicFrameLocks noChangeAspect="1"/>
                  </wp:cNvGraphicFramePr>
                  <a:graphic>
                    <a:graphicData uri="http://schemas.openxmlformats.org/drawingml/2006/picture">
                      <pic:pic>
                        <pic:nvPicPr>
                          <pic:cNvPr id="0" name=""/>
                          <pic:cNvPicPr/>
                        </pic:nvPicPr>
                        <pic:blipFill>
                          <a:blip r:embed="R25ec2092d2b0409b">
                            <a:extLst>
                              <a:ext xmlns:a="http://schemas.openxmlformats.org/drawingml/2006/main" uri="{28A0092B-C50C-407E-A947-70E740481C1C}">
                                <a14:useLocalDpi val="0"/>
                              </a:ext>
                            </a:extLst>
                          </a:blip>
                          <a:stretch>
                            <a:fillRect/>
                          </a:stretch>
                        </pic:blipFill>
                        <pic:spPr>
                          <a:xfrm>
                            <a:off x="0" y="0"/>
                            <a:ext cx="3171825" cy="2247900"/>
                          </a:xfrm>
                          <a:prstGeom prst="rect">
                            <a:avLst/>
                          </a:prstGeom>
                        </pic:spPr>
                      </pic:pic>
                    </a:graphicData>
                  </a:graphic>
                </wp:inline>
              </w:drawing>
            </w:r>
          </w:p>
        </w:tc>
      </w:tr>
      <w:tr w:rsidR="795C0844" w:rsidTr="795C0844" w14:paraId="485AE767">
        <w:trPr>
          <w:trHeight w:val="300"/>
        </w:trPr>
        <w:tc>
          <w:tcPr>
            <w:tcW w:w="5228" w:type="dxa"/>
            <w:tcMar/>
          </w:tcPr>
          <w:p w:rsidR="795C0844" w:rsidP="795C0844" w:rsidRDefault="795C0844" w14:paraId="48356534" w14:textId="0247E3B4">
            <w:pPr>
              <w:pStyle w:val="Normal"/>
            </w:pPr>
            <w:r w:rsidR="795C0844">
              <w:rPr/>
              <w:t>Fig 1.9 - Top 5 Position Titles with most injuries</w:t>
            </w:r>
          </w:p>
          <w:p w:rsidR="795C0844" w:rsidP="795C0844" w:rsidRDefault="795C0844" w14:paraId="3287E0EF" w14:textId="6BD27A7F">
            <w:pPr>
              <w:pStyle w:val="Normal"/>
            </w:pPr>
            <w:r>
              <w:drawing>
                <wp:inline wp14:editId="6CD920F8" wp14:anchorId="2CA827C9">
                  <wp:extent cx="2943225" cy="3171825"/>
                  <wp:effectExtent l="0" t="0" r="0" b="0"/>
                  <wp:docPr id="464189952" name="" title=""/>
                  <wp:cNvGraphicFramePr>
                    <a:graphicFrameLocks noChangeAspect="1"/>
                  </wp:cNvGraphicFramePr>
                  <a:graphic>
                    <a:graphicData uri="http://schemas.openxmlformats.org/drawingml/2006/picture">
                      <pic:pic>
                        <pic:nvPicPr>
                          <pic:cNvPr id="0" name=""/>
                          <pic:cNvPicPr/>
                        </pic:nvPicPr>
                        <pic:blipFill>
                          <a:blip r:embed="R3b28262104ec41b1">
                            <a:extLst>
                              <a:ext xmlns:a="http://schemas.openxmlformats.org/drawingml/2006/main" uri="{28A0092B-C50C-407E-A947-70E740481C1C}">
                                <a14:useLocalDpi val="0"/>
                              </a:ext>
                            </a:extLst>
                          </a:blip>
                          <a:stretch>
                            <a:fillRect/>
                          </a:stretch>
                        </pic:blipFill>
                        <pic:spPr>
                          <a:xfrm>
                            <a:off x="0" y="0"/>
                            <a:ext cx="2943225" cy="3171825"/>
                          </a:xfrm>
                          <a:prstGeom prst="rect">
                            <a:avLst/>
                          </a:prstGeom>
                        </pic:spPr>
                      </pic:pic>
                    </a:graphicData>
                  </a:graphic>
                </wp:inline>
              </w:drawing>
            </w:r>
          </w:p>
        </w:tc>
        <w:tc>
          <w:tcPr>
            <w:tcW w:w="5228" w:type="dxa"/>
            <w:tcMar/>
          </w:tcPr>
          <w:p w:rsidR="795C0844" w:rsidP="795C0844" w:rsidRDefault="795C0844" w14:paraId="793835F3" w14:textId="4C3219AE">
            <w:pPr>
              <w:pStyle w:val="Normal"/>
            </w:pPr>
            <w:r w:rsidR="795C0844">
              <w:rPr/>
              <w:t>Fig 2.0 - Plot of injury count by salary range</w:t>
            </w:r>
          </w:p>
          <w:p w:rsidR="795C0844" w:rsidP="795C0844" w:rsidRDefault="795C0844" w14:paraId="0E5DB6F5" w14:textId="7A0C52A4">
            <w:pPr>
              <w:pStyle w:val="Normal"/>
            </w:pPr>
            <w:r>
              <w:drawing>
                <wp:inline wp14:editId="0FAA0CB8" wp14:anchorId="274A3831">
                  <wp:extent cx="3171825" cy="2486025"/>
                  <wp:effectExtent l="0" t="0" r="0" b="0"/>
                  <wp:docPr id="1219178707" name="" title=""/>
                  <wp:cNvGraphicFramePr>
                    <a:graphicFrameLocks noChangeAspect="1"/>
                  </wp:cNvGraphicFramePr>
                  <a:graphic>
                    <a:graphicData uri="http://schemas.openxmlformats.org/drawingml/2006/picture">
                      <pic:pic>
                        <pic:nvPicPr>
                          <pic:cNvPr id="0" name=""/>
                          <pic:cNvPicPr/>
                        </pic:nvPicPr>
                        <pic:blipFill>
                          <a:blip r:embed="Rcc11737d8cf0402c">
                            <a:extLst>
                              <a:ext xmlns:a="http://schemas.openxmlformats.org/drawingml/2006/main" uri="{28A0092B-C50C-407E-A947-70E740481C1C}">
                                <a14:useLocalDpi val="0"/>
                              </a:ext>
                            </a:extLst>
                          </a:blip>
                          <a:stretch>
                            <a:fillRect/>
                          </a:stretch>
                        </pic:blipFill>
                        <pic:spPr>
                          <a:xfrm>
                            <a:off x="0" y="0"/>
                            <a:ext cx="3171825" cy="2486025"/>
                          </a:xfrm>
                          <a:prstGeom prst="rect">
                            <a:avLst/>
                          </a:prstGeom>
                        </pic:spPr>
                      </pic:pic>
                    </a:graphicData>
                  </a:graphic>
                </wp:inline>
              </w:drawing>
            </w:r>
          </w:p>
        </w:tc>
      </w:tr>
      <w:tr w:rsidR="795C0844" w:rsidTr="795C0844" w14:paraId="4EA4EE63">
        <w:trPr>
          <w:trHeight w:val="300"/>
        </w:trPr>
        <w:tc>
          <w:tcPr>
            <w:tcW w:w="5228" w:type="dxa"/>
            <w:tcMar/>
          </w:tcPr>
          <w:p w:rsidR="795C0844" w:rsidP="795C0844" w:rsidRDefault="795C0844" w14:paraId="2A97D137" w14:textId="4034278C">
            <w:pPr>
              <w:pStyle w:val="Normal"/>
            </w:pPr>
            <w:r w:rsidR="795C0844">
              <w:rPr/>
              <w:t>Fig 2.1 - Weekly frequency of incidents</w:t>
            </w:r>
          </w:p>
          <w:p w:rsidR="795C0844" w:rsidP="795C0844" w:rsidRDefault="795C0844" w14:paraId="7984198A" w14:textId="18E11F81">
            <w:pPr>
              <w:pStyle w:val="Normal"/>
            </w:pPr>
            <w:r>
              <w:drawing>
                <wp:inline wp14:editId="15963475" wp14:anchorId="130872CB">
                  <wp:extent cx="3171825" cy="2600325"/>
                  <wp:effectExtent l="0" t="0" r="0" b="0"/>
                  <wp:docPr id="516016373" name="" title=""/>
                  <wp:cNvGraphicFramePr>
                    <a:graphicFrameLocks noChangeAspect="1"/>
                  </wp:cNvGraphicFramePr>
                  <a:graphic>
                    <a:graphicData uri="http://schemas.openxmlformats.org/drawingml/2006/picture">
                      <pic:pic>
                        <pic:nvPicPr>
                          <pic:cNvPr id="0" name=""/>
                          <pic:cNvPicPr/>
                        </pic:nvPicPr>
                        <pic:blipFill>
                          <a:blip r:embed="R17021090184246ee">
                            <a:extLst>
                              <a:ext xmlns:a="http://schemas.openxmlformats.org/drawingml/2006/main" uri="{28A0092B-C50C-407E-A947-70E740481C1C}">
                                <a14:useLocalDpi val="0"/>
                              </a:ext>
                            </a:extLst>
                          </a:blip>
                          <a:stretch>
                            <a:fillRect/>
                          </a:stretch>
                        </pic:blipFill>
                        <pic:spPr>
                          <a:xfrm>
                            <a:off x="0" y="0"/>
                            <a:ext cx="3171825" cy="2600325"/>
                          </a:xfrm>
                          <a:prstGeom prst="rect">
                            <a:avLst/>
                          </a:prstGeom>
                        </pic:spPr>
                      </pic:pic>
                    </a:graphicData>
                  </a:graphic>
                </wp:inline>
              </w:drawing>
            </w:r>
          </w:p>
        </w:tc>
        <w:tc>
          <w:tcPr>
            <w:tcW w:w="5228" w:type="dxa"/>
            <w:tcMar/>
          </w:tcPr>
          <w:p w:rsidR="795C0844" w:rsidP="795C0844" w:rsidRDefault="795C0844" w14:paraId="4F853BC4" w14:textId="5D67DB1E">
            <w:pPr>
              <w:pStyle w:val="Normal"/>
            </w:pPr>
            <w:r w:rsidR="795C0844">
              <w:rPr/>
              <w:t>Fig 2.2 - Monthly frequency of incidents</w:t>
            </w:r>
          </w:p>
          <w:p w:rsidR="795C0844" w:rsidP="795C0844" w:rsidRDefault="795C0844" w14:paraId="318F3C8D" w14:textId="48BB2B0A">
            <w:pPr>
              <w:pStyle w:val="Normal"/>
            </w:pPr>
            <w:r>
              <w:drawing>
                <wp:inline wp14:editId="25B48DDD" wp14:anchorId="7BE8E1F0">
                  <wp:extent cx="3171825" cy="2438400"/>
                  <wp:effectExtent l="0" t="0" r="0" b="0"/>
                  <wp:docPr id="705760547" name="" title=""/>
                  <wp:cNvGraphicFramePr>
                    <a:graphicFrameLocks noChangeAspect="1"/>
                  </wp:cNvGraphicFramePr>
                  <a:graphic>
                    <a:graphicData uri="http://schemas.openxmlformats.org/drawingml/2006/picture">
                      <pic:pic>
                        <pic:nvPicPr>
                          <pic:cNvPr id="0" name=""/>
                          <pic:cNvPicPr/>
                        </pic:nvPicPr>
                        <pic:blipFill>
                          <a:blip r:embed="Redd911fd5a5c4ef2">
                            <a:extLst>
                              <a:ext xmlns:a="http://schemas.openxmlformats.org/drawingml/2006/main" uri="{28A0092B-C50C-407E-A947-70E740481C1C}">
                                <a14:useLocalDpi val="0"/>
                              </a:ext>
                            </a:extLst>
                          </a:blip>
                          <a:stretch>
                            <a:fillRect/>
                          </a:stretch>
                        </pic:blipFill>
                        <pic:spPr>
                          <a:xfrm>
                            <a:off x="0" y="0"/>
                            <a:ext cx="3171825" cy="2438400"/>
                          </a:xfrm>
                          <a:prstGeom prst="rect">
                            <a:avLst/>
                          </a:prstGeom>
                        </pic:spPr>
                      </pic:pic>
                    </a:graphicData>
                  </a:graphic>
                </wp:inline>
              </w:drawing>
            </w:r>
          </w:p>
        </w:tc>
      </w:tr>
      <w:tr w:rsidR="795C0844" w:rsidTr="795C0844" w14:paraId="7B85E9FB">
        <w:trPr>
          <w:trHeight w:val="300"/>
        </w:trPr>
        <w:tc>
          <w:tcPr>
            <w:tcW w:w="5228" w:type="dxa"/>
            <w:tcMar/>
          </w:tcPr>
          <w:p w:rsidR="795C0844" w:rsidP="795C0844" w:rsidRDefault="795C0844" w14:paraId="6E8CB82D" w14:textId="1B39499A">
            <w:pPr>
              <w:pStyle w:val="Normal"/>
            </w:pPr>
            <w:r w:rsidR="795C0844">
              <w:rPr/>
              <w:t>Fig 2.3 - Plotting the locations of injuries</w:t>
            </w:r>
          </w:p>
          <w:p w:rsidR="795C0844" w:rsidP="795C0844" w:rsidRDefault="795C0844" w14:paraId="3181272E" w14:textId="10A4B5DC">
            <w:pPr>
              <w:pStyle w:val="Normal"/>
            </w:pPr>
            <w:r>
              <w:drawing>
                <wp:inline wp14:editId="149CD8D8" wp14:anchorId="2F746EE6">
                  <wp:extent cx="3171825" cy="2962275"/>
                  <wp:effectExtent l="0" t="0" r="0" b="0"/>
                  <wp:docPr id="897942288" name="" title=""/>
                  <wp:cNvGraphicFramePr>
                    <a:graphicFrameLocks noChangeAspect="1"/>
                  </wp:cNvGraphicFramePr>
                  <a:graphic>
                    <a:graphicData uri="http://schemas.openxmlformats.org/drawingml/2006/picture">
                      <pic:pic>
                        <pic:nvPicPr>
                          <pic:cNvPr id="0" name=""/>
                          <pic:cNvPicPr/>
                        </pic:nvPicPr>
                        <pic:blipFill>
                          <a:blip r:embed="R28f44f17efac4389">
                            <a:extLst>
                              <a:ext xmlns:a="http://schemas.openxmlformats.org/drawingml/2006/main" uri="{28A0092B-C50C-407E-A947-70E740481C1C}">
                                <a14:useLocalDpi val="0"/>
                              </a:ext>
                            </a:extLst>
                          </a:blip>
                          <a:stretch>
                            <a:fillRect/>
                          </a:stretch>
                        </pic:blipFill>
                        <pic:spPr>
                          <a:xfrm>
                            <a:off x="0" y="0"/>
                            <a:ext cx="3171825" cy="2962275"/>
                          </a:xfrm>
                          <a:prstGeom prst="rect">
                            <a:avLst/>
                          </a:prstGeom>
                        </pic:spPr>
                      </pic:pic>
                    </a:graphicData>
                  </a:graphic>
                </wp:inline>
              </w:drawing>
            </w:r>
          </w:p>
          <w:p w:rsidR="795C0844" w:rsidP="795C0844" w:rsidRDefault="795C0844" w14:paraId="06473C9D" w14:textId="78CDB6EC">
            <w:pPr>
              <w:pStyle w:val="Normal"/>
            </w:pPr>
          </w:p>
        </w:tc>
        <w:tc>
          <w:tcPr>
            <w:tcW w:w="5228" w:type="dxa"/>
            <w:tcMar/>
          </w:tcPr>
          <w:p w:rsidR="795C0844" w:rsidP="795C0844" w:rsidRDefault="795C0844" w14:paraId="491793DC" w14:textId="5ECDC92D">
            <w:pPr>
              <w:pStyle w:val="Normal"/>
            </w:pPr>
            <w:r w:rsidR="795C0844">
              <w:rPr/>
              <w:t>Fig 2.4 - Events captured at Client Service Delivery</w:t>
            </w:r>
          </w:p>
          <w:p w:rsidR="795C0844" w:rsidP="795C0844" w:rsidRDefault="795C0844" w14:paraId="784F349F" w14:textId="44CBD803">
            <w:pPr>
              <w:pStyle w:val="Normal"/>
            </w:pPr>
            <w:r>
              <w:drawing>
                <wp:inline wp14:editId="1B2B1366" wp14:anchorId="15BA7280">
                  <wp:extent cx="3171825" cy="2781300"/>
                  <wp:effectExtent l="0" t="0" r="0" b="0"/>
                  <wp:docPr id="305431450" name="" title=""/>
                  <wp:cNvGraphicFramePr>
                    <a:graphicFrameLocks noChangeAspect="1"/>
                  </wp:cNvGraphicFramePr>
                  <a:graphic>
                    <a:graphicData uri="http://schemas.openxmlformats.org/drawingml/2006/picture">
                      <pic:pic>
                        <pic:nvPicPr>
                          <pic:cNvPr id="0" name=""/>
                          <pic:cNvPicPr/>
                        </pic:nvPicPr>
                        <pic:blipFill>
                          <a:blip r:embed="R92af815d89554ba7">
                            <a:extLst>
                              <a:ext xmlns:a="http://schemas.openxmlformats.org/drawingml/2006/main" uri="{28A0092B-C50C-407E-A947-70E740481C1C}">
                                <a14:useLocalDpi val="0"/>
                              </a:ext>
                            </a:extLst>
                          </a:blip>
                          <a:stretch>
                            <a:fillRect/>
                          </a:stretch>
                        </pic:blipFill>
                        <pic:spPr>
                          <a:xfrm>
                            <a:off x="0" y="0"/>
                            <a:ext cx="3171825" cy="2781300"/>
                          </a:xfrm>
                          <a:prstGeom prst="rect">
                            <a:avLst/>
                          </a:prstGeom>
                        </pic:spPr>
                      </pic:pic>
                    </a:graphicData>
                  </a:graphic>
                </wp:inline>
              </w:drawing>
            </w:r>
          </w:p>
        </w:tc>
      </w:tr>
      <w:tr w:rsidR="795C0844" w:rsidTr="795C0844" w14:paraId="3EE46F18">
        <w:trPr>
          <w:trHeight w:val="300"/>
        </w:trPr>
        <w:tc>
          <w:tcPr>
            <w:tcW w:w="5228" w:type="dxa"/>
            <w:tcMar/>
          </w:tcPr>
          <w:p w:rsidR="795C0844" w:rsidP="795C0844" w:rsidRDefault="795C0844" w14:paraId="37D2CB30" w14:textId="4643D235">
            <w:pPr>
              <w:pStyle w:val="Normal"/>
            </w:pPr>
            <w:r w:rsidR="795C0844">
              <w:rPr/>
              <w:t>Fig 2.5 - incident status</w:t>
            </w:r>
          </w:p>
          <w:p w:rsidR="795C0844" w:rsidP="795C0844" w:rsidRDefault="795C0844" w14:paraId="741DA514" w14:textId="78EB23F4">
            <w:pPr>
              <w:pStyle w:val="Normal"/>
            </w:pPr>
            <w:r>
              <w:drawing>
                <wp:inline wp14:editId="4B34EE0D" wp14:anchorId="3F740ED3">
                  <wp:extent cx="3038475" cy="3171825"/>
                  <wp:effectExtent l="0" t="0" r="0" b="0"/>
                  <wp:docPr id="1445705156" name="" title=""/>
                  <wp:cNvGraphicFramePr>
                    <a:graphicFrameLocks noChangeAspect="1"/>
                  </wp:cNvGraphicFramePr>
                  <a:graphic>
                    <a:graphicData uri="http://schemas.openxmlformats.org/drawingml/2006/picture">
                      <pic:pic>
                        <pic:nvPicPr>
                          <pic:cNvPr id="0" name=""/>
                          <pic:cNvPicPr/>
                        </pic:nvPicPr>
                        <pic:blipFill>
                          <a:blip r:embed="R8ed3a21db30147e7">
                            <a:extLst>
                              <a:ext xmlns:a="http://schemas.openxmlformats.org/drawingml/2006/main" uri="{28A0092B-C50C-407E-A947-70E740481C1C}">
                                <a14:useLocalDpi val="0"/>
                              </a:ext>
                            </a:extLst>
                          </a:blip>
                          <a:stretch>
                            <a:fillRect/>
                          </a:stretch>
                        </pic:blipFill>
                        <pic:spPr>
                          <a:xfrm>
                            <a:off x="0" y="0"/>
                            <a:ext cx="3038475" cy="3171825"/>
                          </a:xfrm>
                          <a:prstGeom prst="rect">
                            <a:avLst/>
                          </a:prstGeom>
                        </pic:spPr>
                      </pic:pic>
                    </a:graphicData>
                  </a:graphic>
                </wp:inline>
              </w:drawing>
            </w:r>
          </w:p>
        </w:tc>
        <w:tc>
          <w:tcPr>
            <w:tcW w:w="5228" w:type="dxa"/>
            <w:tcMar/>
          </w:tcPr>
          <w:p w:rsidR="795C0844" w:rsidP="795C0844" w:rsidRDefault="795C0844" w14:paraId="001DD2CF" w14:textId="5B3CE553">
            <w:pPr>
              <w:pStyle w:val="Normal"/>
            </w:pPr>
            <w:r w:rsidR="795C0844">
              <w:rPr/>
              <w:t>Fig 2.6 - Potential consequences of the incidents</w:t>
            </w:r>
          </w:p>
          <w:p w:rsidR="795C0844" w:rsidP="795C0844" w:rsidRDefault="795C0844" w14:paraId="5C1451A0" w14:textId="54E09665">
            <w:pPr>
              <w:pStyle w:val="Normal"/>
            </w:pPr>
            <w:r>
              <w:drawing>
                <wp:inline wp14:editId="11DFE3F4" wp14:anchorId="004A848F">
                  <wp:extent cx="3171825" cy="2933700"/>
                  <wp:effectExtent l="0" t="0" r="0" b="0"/>
                  <wp:docPr id="1371235601" name="" title=""/>
                  <wp:cNvGraphicFramePr>
                    <a:graphicFrameLocks noChangeAspect="1"/>
                  </wp:cNvGraphicFramePr>
                  <a:graphic>
                    <a:graphicData uri="http://schemas.openxmlformats.org/drawingml/2006/picture">
                      <pic:pic>
                        <pic:nvPicPr>
                          <pic:cNvPr id="0" name=""/>
                          <pic:cNvPicPr/>
                        </pic:nvPicPr>
                        <pic:blipFill>
                          <a:blip r:embed="R1e5d208be00947e8">
                            <a:extLst>
                              <a:ext xmlns:a="http://schemas.openxmlformats.org/drawingml/2006/main" uri="{28A0092B-C50C-407E-A947-70E740481C1C}">
                                <a14:useLocalDpi val="0"/>
                              </a:ext>
                            </a:extLst>
                          </a:blip>
                          <a:stretch>
                            <a:fillRect/>
                          </a:stretch>
                        </pic:blipFill>
                        <pic:spPr>
                          <a:xfrm>
                            <a:off x="0" y="0"/>
                            <a:ext cx="3171825" cy="2933700"/>
                          </a:xfrm>
                          <a:prstGeom prst="rect">
                            <a:avLst/>
                          </a:prstGeom>
                        </pic:spPr>
                      </pic:pic>
                    </a:graphicData>
                  </a:graphic>
                </wp:inline>
              </w:drawing>
            </w:r>
          </w:p>
        </w:tc>
      </w:tr>
      <w:tr w:rsidR="795C0844" w:rsidTr="795C0844" w14:paraId="205C4C66">
        <w:trPr>
          <w:trHeight w:val="300"/>
        </w:trPr>
        <w:tc>
          <w:tcPr>
            <w:tcW w:w="5228" w:type="dxa"/>
            <w:tcMar/>
          </w:tcPr>
          <w:p w:rsidR="795C0844" w:rsidP="795C0844" w:rsidRDefault="795C0844" w14:paraId="53F02642" w14:textId="242EA7AA">
            <w:pPr>
              <w:pStyle w:val="Normal"/>
            </w:pPr>
            <w:r w:rsidR="795C0844">
              <w:rPr/>
              <w:t>Fig 2.7 - Treatments of Injuries</w:t>
            </w:r>
          </w:p>
          <w:p w:rsidR="795C0844" w:rsidP="795C0844" w:rsidRDefault="795C0844" w14:paraId="4BA2AD17" w14:textId="2ECF50D0">
            <w:pPr>
              <w:pStyle w:val="Normal"/>
            </w:pPr>
            <w:r>
              <w:drawing>
                <wp:inline wp14:editId="26FE9615" wp14:anchorId="3FAC0775">
                  <wp:extent cx="2476500" cy="3171825"/>
                  <wp:effectExtent l="0" t="0" r="0" b="0"/>
                  <wp:docPr id="596090084" name="" title=""/>
                  <wp:cNvGraphicFramePr>
                    <a:graphicFrameLocks noChangeAspect="1"/>
                  </wp:cNvGraphicFramePr>
                  <a:graphic>
                    <a:graphicData uri="http://schemas.openxmlformats.org/drawingml/2006/picture">
                      <pic:pic>
                        <pic:nvPicPr>
                          <pic:cNvPr id="0" name=""/>
                          <pic:cNvPicPr/>
                        </pic:nvPicPr>
                        <pic:blipFill>
                          <a:blip r:embed="R71da077552344a3b">
                            <a:extLst>
                              <a:ext xmlns:a="http://schemas.openxmlformats.org/drawingml/2006/main" uri="{28A0092B-C50C-407E-A947-70E740481C1C}">
                                <a14:useLocalDpi val="0"/>
                              </a:ext>
                            </a:extLst>
                          </a:blip>
                          <a:stretch>
                            <a:fillRect/>
                          </a:stretch>
                        </pic:blipFill>
                        <pic:spPr>
                          <a:xfrm>
                            <a:off x="0" y="0"/>
                            <a:ext cx="2476500" cy="3171825"/>
                          </a:xfrm>
                          <a:prstGeom prst="rect">
                            <a:avLst/>
                          </a:prstGeom>
                        </pic:spPr>
                      </pic:pic>
                    </a:graphicData>
                  </a:graphic>
                </wp:inline>
              </w:drawing>
            </w:r>
          </w:p>
        </w:tc>
        <w:tc>
          <w:tcPr>
            <w:tcW w:w="5228" w:type="dxa"/>
            <w:tcMar/>
          </w:tcPr>
          <w:p w:rsidR="795C0844" w:rsidP="795C0844" w:rsidRDefault="795C0844" w14:paraId="391A90D8" w14:textId="46FEE320">
            <w:pPr>
              <w:pStyle w:val="Normal"/>
            </w:pPr>
            <w:r w:rsidR="795C0844">
              <w:rPr/>
              <w:t>Fig 2.8 - Nature of Injuries</w:t>
            </w:r>
          </w:p>
          <w:p w:rsidR="795C0844" w:rsidP="795C0844" w:rsidRDefault="795C0844" w14:paraId="0728FD01" w14:textId="1F17913B">
            <w:pPr>
              <w:pStyle w:val="Normal"/>
            </w:pPr>
            <w:r>
              <w:drawing>
                <wp:inline wp14:editId="767EE82C" wp14:anchorId="1DF339B2">
                  <wp:extent cx="3171825" cy="2724150"/>
                  <wp:effectExtent l="0" t="0" r="0" b="0"/>
                  <wp:docPr id="707763893" name="" title=""/>
                  <wp:cNvGraphicFramePr>
                    <a:graphicFrameLocks noChangeAspect="1"/>
                  </wp:cNvGraphicFramePr>
                  <a:graphic>
                    <a:graphicData uri="http://schemas.openxmlformats.org/drawingml/2006/picture">
                      <pic:pic>
                        <pic:nvPicPr>
                          <pic:cNvPr id="0" name=""/>
                          <pic:cNvPicPr/>
                        </pic:nvPicPr>
                        <pic:blipFill>
                          <a:blip r:embed="Rfd064029cfab4ae6">
                            <a:extLst>
                              <a:ext xmlns:a="http://schemas.openxmlformats.org/drawingml/2006/main" uri="{28A0092B-C50C-407E-A947-70E740481C1C}">
                                <a14:useLocalDpi val="0"/>
                              </a:ext>
                            </a:extLst>
                          </a:blip>
                          <a:stretch>
                            <a:fillRect/>
                          </a:stretch>
                        </pic:blipFill>
                        <pic:spPr>
                          <a:xfrm>
                            <a:off x="0" y="0"/>
                            <a:ext cx="3171825" cy="2724150"/>
                          </a:xfrm>
                          <a:prstGeom prst="rect">
                            <a:avLst/>
                          </a:prstGeom>
                        </pic:spPr>
                      </pic:pic>
                    </a:graphicData>
                  </a:graphic>
                </wp:inline>
              </w:drawing>
            </w:r>
          </w:p>
        </w:tc>
      </w:tr>
    </w:tbl>
    <w:p w:rsidR="795C0844" w:rsidRDefault="795C0844" w14:paraId="3C831D86" w14:textId="298D34DB"/>
    <w:p w:rsidR="795C0844" w:rsidP="795C0844" w:rsidRDefault="795C0844" w14:paraId="61A6AE56" w14:textId="09A06283">
      <w:pPr>
        <w:pStyle w:val="Normal"/>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9HPyINH" int2:invalidationBookmarkName="" int2:hashCode="MJAoqeASc6x6iB" int2:id="8AXGpmKS">
      <int2:state int2:type="WordDesignerComplexDecoratorAnnotationType" int2:value="Reviewed"/>
    </int2:bookmark>
    <int2:bookmark int2:bookmarkName="_Int_PX8aj3wS" int2:invalidationBookmarkName="" int2:hashCode="uFjLKCYX+wlW2W" int2:id="HoZzJLec">
      <int2:state int2:type="WordDesignerComplexDecoratorAnnotationType" int2:value="Reviewed"/>
    </int2:bookmark>
    <int2:bookmark int2:bookmarkName="_Int_WfroT4Qh" int2:invalidationBookmarkName="" int2:hashCode="sjlg5XTEUzij3Z" int2:id="W9VJl58O">
      <int2:state int2:type="WordDesignerComplexDecoratorAnnotationType" int2:value="Reviewed"/>
    </int2:bookmark>
    <int2:bookmark int2:bookmarkName="_Int_ulLtcGy3" int2:invalidationBookmarkName="" int2:hashCode="VcAicUcSa7r5Kn" int2:id="Okaky4ul">
      <int2:state int2:type="WordDesignerComplexDecoratorAnnotationType" int2:value="Reviewed"/>
    </int2:bookmark>
    <int2:bookmark int2:bookmarkName="_Int_xf1IfvOz" int2:invalidationBookmarkName="" int2:hashCode="cpGW9I+BiKVY9W" int2:id="7D49xfSh">
      <int2:state int2:type="WordDesignerComplexDecoratorAnnotationType" int2:value="Reviewed"/>
    </int2:bookmark>
    <int2:bookmark int2:bookmarkName="_Int_jmuqUtSi" int2:invalidationBookmarkName="" int2:hashCode="JXKWY1VDGGV8+Q" int2:id="4fIOVZN1">
      <int2:state int2:type="WordDesignerComplexDecoratorAnnotationType" int2:value="Reviewed"/>
    </int2:bookmark>
    <int2:bookmark int2:bookmarkName="_Int_EBsZ84OZ" int2:invalidationBookmarkName="" int2:hashCode="uFjLKCYX+wlW2W" int2:id="sf4GYYGY">
      <int2:state int2:type="WordDesignerComplexDecoratorAnnotationType" int2:value="Reviewed"/>
    </int2:bookmark>
    <int2:bookmark int2:bookmarkName="_Int_o4aUhNxx" int2:invalidationBookmarkName="" int2:hashCode="6HzhDLdxVF6W1J" int2:id="uxWDYzZB">
      <int2:state int2:type="WordDesignerComplexDecoratorAnnotationType" int2:value="Reviewed"/>
    </int2:bookmark>
    <int2:bookmark int2:bookmarkName="_Int_vZ0pCqyq" int2:invalidationBookmarkName="" int2:hashCode="CD/wVkFTfPlCRV" int2:id="RMp9F7Nb">
      <int2:state int2:type="WordDesignerComplexDecoratorAnnotationType" int2:value="Reviewed"/>
    </int2:bookmark>
    <int2:bookmark int2:bookmarkName="_Int_bWVc8Xwe" int2:invalidationBookmarkName="" int2:hashCode="2jmj7l5rSw0yVb" int2:id="R6W6T6uI">
      <int2:state int2:type="WordDesignerComplexDecoratorAnnotationType" int2:value="Reviewed"/>
    </int2:bookmark>
    <int2:bookmark int2:bookmarkName="_Int_QYGBUHTV" int2:invalidationBookmarkName="" int2:hashCode="2jmj7l5rSw0yVb" int2:id="QlEyfzZV">
      <int2:state int2:type="WordDesignerComplexDecoratorAnnotationType" int2:value="Reviewed"/>
    </int2:bookmark>
    <int2:bookmark int2:bookmarkName="_Int_elREv6XD" int2:invalidationBookmarkName="" int2:hashCode="LC1rtTe5QoOHGA" int2:id="nO9gV8eE">
      <int2:state int2:type="WordDesignerComplexDecoratorAnnotationType" int2:value="Reviewed"/>
    </int2:bookmark>
    <int2:bookmark int2:bookmarkName="_Int_J7hbJZ3o" int2:invalidationBookmarkName="" int2:hashCode="BBtXbxjtckbu7P" int2:id="yvcAYl41">
      <int2:state int2:type="WordDesignerComplexDecoratorAnnotationType" int2:value="Reviewed"/>
    </int2:bookmark>
    <int2:bookmark int2:bookmarkName="_Int_woSxIElZ" int2:invalidationBookmarkName="" int2:hashCode="EazwC7E11D+jpY" int2:id="i5Dlue9E">
      <int2:state int2:type="WordDesignerComplexDecoratorAnnotationType" int2:value="Reviewed"/>
    </int2:bookmark>
    <int2:bookmark int2:bookmarkName="_Int_UjaUWKiz" int2:invalidationBookmarkName="" int2:hashCode="XZWtwD1EYylAEW" int2:id="2mlR98ee">
      <int2:state int2:type="WordDesignerComplexDecoratorAnnotationType" int2:value="Reviewed"/>
    </int2:bookmark>
    <int2:bookmark int2:bookmarkName="_Int_Y5mZkDZV" int2:invalidationBookmarkName="" int2:hashCode="CpPKXxUQaWmaMU" int2:id="a91QtX3U">
      <int2:state int2:type="WordDesignerComplexDecoratorAnnotationType" int2:value="Reviewed"/>
    </int2:bookmark>
    <int2:bookmark int2:bookmarkName="_Int_w5aXT0kX" int2:invalidationBookmarkName="" int2:hashCode="8nX7tIXshRNAyh" int2:id="R2k6PW8I">
      <int2:state int2:type="WordDesignerComplexDecoratorAnnotationType" int2:value="Reviewed"/>
    </int2:bookmark>
    <int2:bookmark int2:bookmarkName="_Int_p7AWyZ0S" int2:invalidationBookmarkName="" int2:hashCode="MJAoqeASc6x6iB" int2:id="GnWFFE4F">
      <int2:state int2:type="WordDesignerComplexDecoratorAnnotationType" int2:value="Reviewed"/>
    </int2:bookmark>
    <int2:bookmark int2:bookmarkName="_Int_IetCyRYc" int2:invalidationBookmarkName="" int2:hashCode="uFjLKCYX+wlW2W" int2:id="3MYq7u4r">
      <int2:state int2:type="WordDesignerComplexDecoratorAnnotationType" int2:value="Reviewed"/>
    </int2:bookmark>
    <int2:bookmark int2:bookmarkName="_Int_YGFF2A7A" int2:invalidationBookmarkName="" int2:hashCode="sjlg5XTEUzij3Z" int2:id="PvcTXOHg">
      <int2:state int2:type="WordDesignerComplexDecoratorAnnotationType" int2:value="Reviewed"/>
    </int2:bookmark>
    <int2:bookmark int2:bookmarkName="_Int_E9mHZ5CG" int2:invalidationBookmarkName="" int2:hashCode="VcAicUcSa7r5Kn" int2:id="xswGxGI6">
      <int2:state int2:type="WordDesignerComplexDecoratorAnnotationType" int2:value="Reviewed"/>
    </int2:bookmark>
    <int2:bookmark int2:bookmarkName="_Int_lbMoZT31" int2:invalidationBookmarkName="" int2:hashCode="cpGW9I+BiKVY9W" int2:id="7qoNaD5C">
      <int2:state int2:type="WordDesignerComplexDecoratorAnnotationType" int2:value="Reviewed"/>
    </int2:bookmark>
    <int2:bookmark int2:bookmarkName="_Int_bw37zKcj" int2:invalidationBookmarkName="" int2:hashCode="JXKWY1VDGGV8+Q" int2:id="Ct7VX26l">
      <int2:state int2:type="WordDesignerComplexDecoratorAnnotationType" int2:value="Reviewed"/>
    </int2:bookmark>
    <int2:bookmark int2:bookmarkName="_Int_mUlFsvDC" int2:invalidationBookmarkName="" int2:hashCode="uFjLKCYX+wlW2W" int2:id="7i9d0y54">
      <int2:state int2:type="WordDesignerComplexDecoratorAnnotationType" int2:value="Reviewed"/>
    </int2:bookmark>
    <int2:bookmark int2:bookmarkName="_Int_KoUowb69" int2:invalidationBookmarkName="" int2:hashCode="6HzhDLdxVF6W1J" int2:id="8oKddkyi">
      <int2:state int2:type="WordDesignerComplexDecoratorAnnotationType" int2:value="Reviewed"/>
    </int2:bookmark>
    <int2:bookmark int2:bookmarkName="_Int_GneBhoQR" int2:invalidationBookmarkName="" int2:hashCode="CD/wVkFTfPlCRV" int2:id="mknm3m1t">
      <int2:state int2:type="WordDesignerComplexDecoratorAnnotationType" int2:value="Reviewed"/>
    </int2:bookmark>
    <int2:bookmark int2:bookmarkName="_Int_Nbq2bAgU" int2:invalidationBookmarkName="" int2:hashCode="2jmj7l5rSw0yVb" int2:id="dzWwyiRL">
      <int2:state int2:type="WordDesignerComplexDecoratorAnnotationType" int2:value="Reviewed"/>
    </int2:bookmark>
    <int2:bookmark int2:bookmarkName="_Int_sZ8jiVR7" int2:invalidationBookmarkName="" int2:hashCode="2jmj7l5rSw0yVb" int2:id="v0sBPEAv">
      <int2:state int2:type="WordDesignerComplexDecoratorAnnotationType" int2:value="Reviewed"/>
    </int2:bookmark>
    <int2:bookmark int2:bookmarkName="_Int_pvIW3AGJ" int2:invalidationBookmarkName="" int2:hashCode="LC1rtTe5QoOHGA" int2:id="8UVWijR0">
      <int2:state int2:type="WordDesignerComplexDecoratorAnnotationType" int2:value="Reviewed"/>
    </int2:bookmark>
    <int2:bookmark int2:bookmarkName="_Int_H9KWDAbL" int2:invalidationBookmarkName="" int2:hashCode="BBtXbxjtckbu7P" int2:id="fd0lsOLb">
      <int2:state int2:type="WordDesignerComplexDecoratorAnnotationType" int2:value="Reviewed"/>
    </int2:bookmark>
    <int2:bookmark int2:bookmarkName="_Int_GpkxEThv" int2:invalidationBookmarkName="" int2:hashCode="EazwC7E11D+jpY" int2:id="to1ZM6aR">
      <int2:state int2:type="WordDesignerComplexDecoratorAnnotationType" int2:value="Reviewed"/>
    </int2:bookmark>
    <int2:bookmark int2:bookmarkName="_Int_oW4IsTgG" int2:invalidationBookmarkName="" int2:hashCode="XZWtwD1EYylAEW" int2:id="ZT7BP5Cp">
      <int2:state int2:type="WordDesignerComplexDecoratorAnnotationType" int2:value="Reviewed"/>
    </int2:bookmark>
    <int2:bookmark int2:bookmarkName="_Int_3arqkRCd" int2:invalidationBookmarkName="" int2:hashCode="CpPKXxUQaWmaMU" int2:id="sXF5S0Hz">
      <int2:state int2:type="WordDesignerComplexDecoratorAnnotationType" int2:value="Reviewed"/>
    </int2:bookmark>
    <int2:bookmark int2:bookmarkName="_Int_2Gjm2R8H" int2:invalidationBookmarkName="" int2:hashCode="8nX7tIXshRNAyh" int2:id="yy4M9Fr6">
      <int2:state int2:type="WordDesignerComplexDecoratorAnnotationType" int2:value="Reviewed"/>
    </int2:bookmark>
    <int2:bookmark int2:bookmarkName="_Int_OqTl6w9E" int2:invalidationBookmarkName="" int2:hashCode="n7Ec/RWNZF6ZG8" int2:id="RPrdliDR">
      <int2:state int2:type="WordDesignerComplexDecoratorAnnotationType" int2:value="Reviewed"/>
    </int2:bookmark>
    <int2:bookmark int2:bookmarkName="_Int_blj65SN0" int2:invalidationBookmarkName="" int2:hashCode="VcAicUcSa7r5Kn" int2:id="TEzWAvk9">
      <int2:state int2:type="WordDesignerComplexDecoratorAnnotationType" int2:value="Reviewed"/>
    </int2:bookmark>
    <int2:bookmark int2:bookmarkName="_Int_OafScSVL" int2:invalidationBookmarkName="" int2:hashCode="cpGW9I+BiKVY9W" int2:id="zHLuV0UG">
      <int2:state int2:type="WordDesignerComplexDecoratorAnnotationType" int2:value="Reviewed"/>
    </int2:bookmark>
    <int2:bookmark int2:bookmarkName="_Int_UWLb6ibP" int2:invalidationBookmarkName="" int2:hashCode="JXKWY1VDGGV8+Q" int2:id="ygBhh9Is">
      <int2:state int2:type="WordDesignerComplexDecoratorAnnotationType" int2:value="Reviewed"/>
    </int2:bookmark>
    <int2:bookmark int2:bookmarkName="_Int_ciX4g3JL" int2:invalidationBookmarkName="" int2:hashCode="uFjLKCYX+wlW2W" int2:id="EVykV8mz">
      <int2:state int2:type="WordDesignerComplexDecoratorAnnotationType" int2:value="Reviewed"/>
    </int2:bookmark>
    <int2:bookmark int2:bookmarkName="_Int_M5lBD4nY" int2:invalidationBookmarkName="" int2:hashCode="6HzhDLdxVF6W1J" int2:id="E12Crjq4">
      <int2:state int2:type="WordDesignerComplexDecoratorAnnotationType" int2:value="Reviewed"/>
    </int2:bookmark>
    <int2:bookmark int2:bookmarkName="_Int_stTtn7PK" int2:invalidationBookmarkName="" int2:hashCode="CD/wVkFTfPlCRV" int2:id="vWC5XQ2n">
      <int2:state int2:type="WordDesignerComplexDecoratorAnnotationType" int2:value="Reviewed"/>
    </int2:bookmark>
    <int2:bookmark int2:bookmarkName="_Int_pwxY2ON3" int2:invalidationBookmarkName="" int2:hashCode="uFjLKCYX+wlW2W" int2:id="NMg9fBjM">
      <int2:state int2:type="WordDesignerComplexDecoratorAnnotationType" int2:value="Reviewed"/>
    </int2:bookmark>
    <int2:bookmark int2:bookmarkName="_Int_GhqTMgQf" int2:invalidationBookmarkName="" int2:hashCode="uFjLKCYX+wlW2W" int2:id="PceM2QSQ">
      <int2:state int2:type="WordDesignerComplexDecoratorAnnotationType" int2:value="Reviewed"/>
    </int2:bookmark>
    <int2:bookmark int2:bookmarkName="_Int_hiJ072WB" int2:invalidationBookmarkName="" int2:hashCode="2jmj7l5rSw0yVb" int2:id="uNqBs9eh">
      <int2:state int2:type="WordDesignerComplexDecoratorAnnotationType" int2:value="Reviewed"/>
    </int2:bookmark>
    <int2:bookmark int2:bookmarkName="_Int_4QzvBXO3" int2:invalidationBookmarkName="" int2:hashCode="2jmj7l5rSw0yVb" int2:id="MDmBU8qG">
      <int2:state int2:type="WordDesignerComplexDecoratorAnnotationType" int2:value="Reviewed"/>
    </int2:bookmark>
    <int2:bookmark int2:bookmarkName="_Int_1BWVMk7f" int2:invalidationBookmarkName="" int2:hashCode="65pLwcDBU+TksE" int2:id="6WYjTMI7">
      <int2:state int2:type="WordDesignerComplexDecoratorAnnotationType" int2:value="Reviewed"/>
    </int2:bookmark>
    <int2:bookmark int2:bookmarkName="_Int_KfoDDP9i" int2:invalidationBookmarkName="" int2:hashCode="X9oj1iAVuZ+yqf" int2:id="zmxHuB2e">
      <int2:state int2:type="WordDesignerComplexDecoratorAnnotationType" int2:value="Reviewed"/>
    </int2:bookmark>
    <int2:bookmark int2:bookmarkName="_Int_OpTjnpAz" int2:invalidationBookmarkName="" int2:hashCode="q2S0/QVVuYKBjL" int2:id="wBVOqTJS">
      <int2:state int2:type="WordDesignerComplexDecoratorAnnotationType" int2:value="Reviewed"/>
    </int2:bookmark>
    <int2:bookmark int2:bookmarkName="_Int_fbVa1DSE" int2:invalidationBookmarkName="" int2:hashCode="8nX7tIXshRNAyh" int2:id="sqCIpeAT">
      <int2:state int2:type="WordDesignerComplexDecoratorAnnotationType" int2:value="Reviewed"/>
    </int2:bookmark>
    <int2:bookmark int2:bookmarkName="_Int_sCv2H2YH" int2:invalidationBookmarkName="" int2:hashCode="ja6QQs7tE7uC44" int2:id="RP02dlQl">
      <int2:state int2:type="WordDesignerComplexDecoratorAnnotationType"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47ed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243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48f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194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979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7d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394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5f9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B0378"/>
    <w:rsid w:val="0DAB0378"/>
    <w:rsid w:val="19CE9513"/>
    <w:rsid w:val="5CD29925"/>
    <w:rsid w:val="6189A5D0"/>
    <w:rsid w:val="795C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A5D0"/>
  <w15:chartTrackingRefBased/>
  <w15:docId w15:val="{E42D12D9-1468-40ED-BFEA-CD560CF419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9CE9513"/>
    <w:rPr>
      <w:rFonts w:ascii="Arial"/>
      <w:b w:val="0"/>
      <w:bCs w:val="0"/>
      <w:i w:val="0"/>
      <w:iCs w:val="0"/>
      <w:color w:val="auto"/>
      <w:sz w:val="24"/>
      <w:szCs w:val="24"/>
      <w:u w:val="none"/>
    </w:rPr>
    <w:pPr>
      <w:spacing w:before="0" w:after="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9CE9513"/>
    <w:rPr>
      <w:rFonts w:ascii="Georgia Pro" w:hAnsi="" w:eastAsia="" w:cs=""/>
      <w:color w:val="4471C4"/>
      <w:sz w:val="48"/>
      <w:szCs w:val="48"/>
    </w:rPr>
    <w:pPr>
      <w:keepNext w:val="1"/>
      <w:spacing w:after="480"/>
      <w:outlineLvl w:val="0"/>
    </w:pPr>
  </w:style>
  <w:style w:type="paragraph" w:styleId="Heading2">
    <w:uiPriority w:val="9"/>
    <w:name w:val="heading 2"/>
    <w:basedOn w:val="Normal"/>
    <w:next w:val="Normal"/>
    <w:unhideWhenUsed/>
    <w:link w:val="Heading2Char"/>
    <w:qFormat/>
    <w:rsid w:val="19CE9513"/>
    <w:rPr>
      <w:rFonts w:ascii="Georgia Pro" w:hAnsi="" w:eastAsia="" w:cs=""/>
      <w:color w:val="4471C4"/>
      <w:sz w:val="32"/>
      <w:szCs w:val="32"/>
    </w:rPr>
    <w:pPr>
      <w:keepNext w:val="1"/>
      <w:spacing w:after="240"/>
      <w:outlineLvl w:val="1"/>
    </w:pPr>
  </w:style>
  <w:style w:type="paragraph" w:styleId="Heading3">
    <w:uiPriority w:val="9"/>
    <w:name w:val="heading 3"/>
    <w:basedOn w:val="Normal"/>
    <w:next w:val="Normal"/>
    <w:unhideWhenUsed/>
    <w:link w:val="Heading3Char"/>
    <w:qFormat/>
    <w:rsid w:val="19CE9513"/>
    <w:rPr>
      <w:rFonts w:ascii="Georgia Pro" w:hAnsi="" w:eastAsia="" w:cs=""/>
      <w:color w:val="4471C4"/>
      <w:sz w:val="30"/>
      <w:szCs w:val="30"/>
    </w:rPr>
    <w:pPr>
      <w:keepNext w:val="1"/>
      <w:spacing w:after="240"/>
      <w:outlineLvl w:val="2"/>
    </w:pPr>
  </w:style>
  <w:style w:type="paragraph" w:styleId="Heading4">
    <w:uiPriority w:val="9"/>
    <w:name w:val="heading 4"/>
    <w:basedOn w:val="Normal"/>
    <w:next w:val="Normal"/>
    <w:unhideWhenUsed/>
    <w:link w:val="Heading4Char"/>
    <w:qFormat/>
    <w:rsid w:val="19CE9513"/>
    <w:rPr>
      <w:rFonts w:ascii="Georgia Pro" w:hAnsi="" w:eastAsia="" w:cs=""/>
      <w:color w:val="4471C4"/>
      <w:sz w:val="29"/>
      <w:szCs w:val="29"/>
    </w:rPr>
    <w:pPr>
      <w:keepNext w:val="1"/>
      <w:spacing w:after="240"/>
      <w:outlineLvl w:val="3"/>
    </w:pPr>
  </w:style>
  <w:style w:type="paragraph" w:styleId="Heading5">
    <w:uiPriority w:val="9"/>
    <w:name w:val="heading 5"/>
    <w:basedOn w:val="Normal"/>
    <w:next w:val="Normal"/>
    <w:unhideWhenUsed/>
    <w:link w:val="Heading5Char"/>
    <w:qFormat/>
    <w:rsid w:val="19CE9513"/>
    <w:rPr>
      <w:rFonts w:ascii="Georgia Pro" w:hAnsi="" w:eastAsia="" w:cs=""/>
      <w:color w:val="4471C4"/>
      <w:sz w:val="28"/>
      <w:szCs w:val="28"/>
    </w:rPr>
    <w:pPr>
      <w:keepNext w:val="1"/>
      <w:spacing w:after="240"/>
      <w:outlineLvl w:val="4"/>
    </w:pPr>
  </w:style>
  <w:style w:type="paragraph" w:styleId="Heading6">
    <w:uiPriority w:val="9"/>
    <w:name w:val="heading 6"/>
    <w:basedOn w:val="Normal"/>
    <w:next w:val="Normal"/>
    <w:unhideWhenUsed/>
    <w:link w:val="Heading6Char"/>
    <w:qFormat/>
    <w:rsid w:val="19CE9513"/>
    <w:rPr>
      <w:rFonts w:ascii="Georgia Pro" w:hAnsi="" w:eastAsia="" w:cs=""/>
      <w:color w:val="4471C4"/>
      <w:sz w:val="27"/>
      <w:szCs w:val="27"/>
    </w:rPr>
    <w:pPr>
      <w:keepNext w:val="1"/>
      <w:spacing w:after="240"/>
      <w:outlineLvl w:val="5"/>
    </w:pPr>
  </w:style>
  <w:style w:type="paragraph" w:styleId="Heading7">
    <w:uiPriority w:val="9"/>
    <w:name w:val="heading 7"/>
    <w:basedOn w:val="Normal"/>
    <w:next w:val="Normal"/>
    <w:unhideWhenUsed/>
    <w:link w:val="Heading7Char"/>
    <w:qFormat/>
    <w:rsid w:val="19CE9513"/>
    <w:rPr>
      <w:rFonts w:ascii="Georgia Pro" w:hAnsi="" w:eastAsia="" w:cs=""/>
      <w:color w:val="4471C4"/>
      <w:sz w:val="26"/>
      <w:szCs w:val="26"/>
    </w:rPr>
    <w:pPr>
      <w:keepNext w:val="1"/>
      <w:spacing w:after="240"/>
      <w:outlineLvl w:val="6"/>
    </w:pPr>
  </w:style>
  <w:style w:type="paragraph" w:styleId="Heading8">
    <w:uiPriority w:val="9"/>
    <w:name w:val="heading 8"/>
    <w:basedOn w:val="Normal"/>
    <w:next w:val="Normal"/>
    <w:unhideWhenUsed/>
    <w:link w:val="Heading8Char"/>
    <w:qFormat/>
    <w:rsid w:val="19CE9513"/>
    <w:rPr>
      <w:rFonts w:ascii="Georgia Pro" w:hAnsi="" w:eastAsia="" w:cs=""/>
      <w:color w:val="4471C4"/>
      <w:sz w:val="25"/>
      <w:szCs w:val="25"/>
    </w:rPr>
    <w:pPr>
      <w:keepNext w:val="1"/>
      <w:spacing w:after="240"/>
      <w:outlineLvl w:val="7"/>
    </w:pPr>
  </w:style>
  <w:style w:type="paragraph" w:styleId="Heading9">
    <w:uiPriority w:val="9"/>
    <w:name w:val="heading 9"/>
    <w:basedOn w:val="Normal"/>
    <w:next w:val="Normal"/>
    <w:unhideWhenUsed/>
    <w:link w:val="Heading9Char"/>
    <w:qFormat/>
    <w:rsid w:val="19CE9513"/>
    <w:rPr>
      <w:rFonts w:ascii="Georgia Pro" w:hAnsi="" w:eastAsia="" w:cs=""/>
      <w:color w:val="4471C4"/>
    </w:rPr>
    <w:pPr>
      <w:keepNext w:val="1"/>
      <w:spacing w:after="240"/>
      <w:outlineLvl w:val="8"/>
    </w:pPr>
  </w:style>
  <w:style w:type="paragraph" w:styleId="Title">
    <w:uiPriority w:val="10"/>
    <w:name w:val="Title"/>
    <w:basedOn w:val="Normal"/>
    <w:next w:val="Normal"/>
    <w:link w:val="TitleChar"/>
    <w:qFormat/>
    <w:rsid w:val="19CE9513"/>
    <w:rPr>
      <w:rFonts w:ascii="Georgia Pro" w:hAnsi="" w:eastAsia="" w:cs=""/>
      <w:color w:val="4471C4"/>
      <w:sz w:val="56"/>
      <w:szCs w:val="56"/>
    </w:rPr>
  </w:style>
  <w:style w:type="paragraph" w:styleId="Subtitle">
    <w:uiPriority w:val="11"/>
    <w:name w:val="Subtitle"/>
    <w:basedOn w:val="Normal"/>
    <w:next w:val="Normal"/>
    <w:link w:val="SubtitleChar"/>
    <w:qFormat/>
    <w:rsid w:val="19CE9513"/>
    <w:rPr>
      <w:rFonts w:hAnsi="" w:eastAsia="" w:cs=""/>
      <w:color w:val="4471C4"/>
      <w:sz w:val="32"/>
      <w:szCs w:val="32"/>
    </w:rPr>
  </w:style>
  <w:style w:type="paragraph" w:styleId="Quote">
    <w:uiPriority w:val="29"/>
    <w:name w:val="Quote"/>
    <w:basedOn w:val="Normal"/>
    <w:next w:val="Normal"/>
    <w:link w:val="QuoteChar"/>
    <w:qFormat/>
    <w:rsid w:val="19CE9513"/>
    <w:rPr>
      <w:i w:val="1"/>
      <w:iCs w:val="1"/>
    </w:rPr>
    <w:pPr>
      <w:spacing w:before="200"/>
      <w:ind w:left="864" w:right="864"/>
      <w:jc w:val="center"/>
    </w:pPr>
  </w:style>
  <w:style w:type="paragraph" w:styleId="IntenseQuote">
    <w:uiPriority w:val="30"/>
    <w:name w:val="Intense Quote"/>
    <w:basedOn w:val="Normal"/>
    <w:next w:val="Normal"/>
    <w:link w:val="IntenseQuoteChar"/>
    <w:qFormat/>
    <w:rsid w:val="19CE951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9CE9513"/>
    <w:rPr>
      <w:sz w:val="22"/>
      <w:szCs w:val="22"/>
    </w:rPr>
    <w:pPr>
      <w:spacing/>
      <w:ind w:left="0" w:hanging="360"/>
      <w:contextualSpacing/>
    </w:pPr>
  </w:style>
  <w:style w:type="character" w:styleId="Heading1Char" w:customStyle="true">
    <w:uiPriority w:val="9"/>
    <w:name w:val="Heading 1 Char"/>
    <w:basedOn w:val="DefaultParagraphFont"/>
    <w:link w:val="Heading1"/>
    <w:rsid w:val="19CE9513"/>
    <w:rPr>
      <w:rFonts w:ascii="Georgia Pro" w:hAnsi="" w:eastAsia="" w:cs=""/>
      <w:b w:val="0"/>
      <w:bCs w:val="0"/>
      <w:i w:val="0"/>
      <w:iCs w:val="0"/>
      <w:color w:val="4471C4"/>
      <w:sz w:val="48"/>
      <w:szCs w:val="48"/>
      <w:u w:val="none"/>
    </w:rPr>
  </w:style>
  <w:style w:type="character" w:styleId="Heading2Char" w:customStyle="true">
    <w:uiPriority w:val="9"/>
    <w:name w:val="Heading 2 Char"/>
    <w:basedOn w:val="DefaultParagraphFont"/>
    <w:link w:val="Heading2"/>
    <w:rsid w:val="19CE9513"/>
    <w:rPr>
      <w:rFonts w:ascii="Georgia Pro" w:hAnsi="" w:eastAsia="" w:cs=""/>
      <w:b w:val="0"/>
      <w:bCs w:val="0"/>
      <w:i w:val="0"/>
      <w:iCs w:val="0"/>
      <w:color w:val="4471C4"/>
      <w:sz w:val="32"/>
      <w:szCs w:val="32"/>
      <w:u w:val="none"/>
    </w:rPr>
  </w:style>
  <w:style w:type="character" w:styleId="Heading3Char" w:customStyle="true">
    <w:uiPriority w:val="9"/>
    <w:name w:val="Heading 3 Char"/>
    <w:basedOn w:val="DefaultParagraphFont"/>
    <w:link w:val="Heading3"/>
    <w:rsid w:val="19CE9513"/>
    <w:rPr>
      <w:rFonts w:ascii="Georgia Pro" w:hAnsi="" w:eastAsia="" w:cs=""/>
      <w:b w:val="0"/>
      <w:bCs w:val="0"/>
      <w:i w:val="0"/>
      <w:iCs w:val="0"/>
      <w:color w:val="4471C4"/>
      <w:sz w:val="30"/>
      <w:szCs w:val="30"/>
      <w:u w:val="none"/>
    </w:rPr>
  </w:style>
  <w:style w:type="character" w:styleId="Heading4Char" w:customStyle="true">
    <w:uiPriority w:val="9"/>
    <w:name w:val="Heading 4 Char"/>
    <w:basedOn w:val="DefaultParagraphFont"/>
    <w:link w:val="Heading4"/>
    <w:rsid w:val="19CE9513"/>
    <w:rPr>
      <w:rFonts w:ascii="Georgia Pro" w:hAnsi="" w:eastAsia="" w:cs=""/>
      <w:b w:val="0"/>
      <w:bCs w:val="0"/>
      <w:i w:val="0"/>
      <w:iCs w:val="0"/>
      <w:color w:val="4471C4"/>
      <w:sz w:val="29"/>
      <w:szCs w:val="29"/>
      <w:u w:val="none"/>
    </w:rPr>
  </w:style>
  <w:style w:type="character" w:styleId="Heading5Char" w:customStyle="true">
    <w:uiPriority w:val="9"/>
    <w:name w:val="Heading 5 Char"/>
    <w:basedOn w:val="DefaultParagraphFont"/>
    <w:link w:val="Heading5"/>
    <w:rsid w:val="19CE9513"/>
    <w:rPr>
      <w:rFonts w:ascii="Georgia Pro" w:hAnsi="" w:eastAsia="" w:cs=""/>
      <w:b w:val="0"/>
      <w:bCs w:val="0"/>
      <w:i w:val="0"/>
      <w:iCs w:val="0"/>
      <w:color w:val="4471C4"/>
      <w:sz w:val="28"/>
      <w:szCs w:val="28"/>
      <w:u w:val="none"/>
    </w:rPr>
  </w:style>
  <w:style w:type="character" w:styleId="Heading6Char" w:customStyle="true">
    <w:uiPriority w:val="9"/>
    <w:name w:val="Heading 6 Char"/>
    <w:basedOn w:val="DefaultParagraphFont"/>
    <w:link w:val="Heading6"/>
    <w:rsid w:val="19CE9513"/>
    <w:rPr>
      <w:rFonts w:ascii="Georgia Pro" w:hAnsi="" w:eastAsia="" w:cs=""/>
      <w:b w:val="0"/>
      <w:bCs w:val="0"/>
      <w:i w:val="0"/>
      <w:iCs w:val="0"/>
      <w:color w:val="4471C4"/>
      <w:sz w:val="27"/>
      <w:szCs w:val="27"/>
      <w:u w:val="none"/>
    </w:rPr>
  </w:style>
  <w:style w:type="character" w:styleId="Heading7Char" w:customStyle="true">
    <w:uiPriority w:val="9"/>
    <w:name w:val="Heading 7 Char"/>
    <w:basedOn w:val="DefaultParagraphFont"/>
    <w:link w:val="Heading7"/>
    <w:rsid w:val="19CE9513"/>
    <w:rPr>
      <w:rFonts w:ascii="Georgia Pro" w:hAnsi="" w:eastAsia="" w:cs=""/>
      <w:b w:val="0"/>
      <w:bCs w:val="0"/>
      <w:i w:val="0"/>
      <w:iCs w:val="0"/>
      <w:color w:val="4471C4"/>
      <w:sz w:val="26"/>
      <w:szCs w:val="26"/>
      <w:u w:val="none"/>
    </w:rPr>
  </w:style>
  <w:style w:type="character" w:styleId="Heading8Char" w:customStyle="true">
    <w:uiPriority w:val="9"/>
    <w:name w:val="Heading 8 Char"/>
    <w:basedOn w:val="DefaultParagraphFont"/>
    <w:link w:val="Heading8"/>
    <w:rsid w:val="19CE9513"/>
    <w:rPr>
      <w:rFonts w:ascii="Georgia Pro" w:hAnsi="" w:eastAsia="" w:cs=""/>
      <w:b w:val="0"/>
      <w:bCs w:val="0"/>
      <w:i w:val="0"/>
      <w:iCs w:val="0"/>
      <w:color w:val="4471C4"/>
      <w:sz w:val="25"/>
      <w:szCs w:val="25"/>
      <w:u w:val="none"/>
    </w:rPr>
  </w:style>
  <w:style w:type="character" w:styleId="Heading9Char" w:customStyle="true">
    <w:uiPriority w:val="9"/>
    <w:name w:val="Heading 9 Char"/>
    <w:basedOn w:val="DefaultParagraphFont"/>
    <w:link w:val="Heading9"/>
    <w:rsid w:val="19CE9513"/>
    <w:rPr>
      <w:rFonts w:ascii="Georgia Pro" w:hAnsi="" w:eastAsia="" w:cs=""/>
      <w:b w:val="0"/>
      <w:bCs w:val="0"/>
      <w:i w:val="0"/>
      <w:iCs w:val="0"/>
      <w:color w:val="4471C4"/>
      <w:sz w:val="24"/>
      <w:szCs w:val="24"/>
      <w:u w:val="none"/>
    </w:rPr>
  </w:style>
  <w:style w:type="character" w:styleId="TitleChar" w:customStyle="true">
    <w:uiPriority w:val="10"/>
    <w:name w:val="Title Char"/>
    <w:basedOn w:val="DefaultParagraphFont"/>
    <w:link w:val="Title"/>
    <w:rsid w:val="19CE9513"/>
    <w:rPr>
      <w:rFonts w:ascii="Georgia Pro" w:hAnsi="" w:eastAsia="" w:cs=""/>
      <w:b w:val="0"/>
      <w:bCs w:val="0"/>
      <w:i w:val="0"/>
      <w:iCs w:val="0"/>
      <w:color w:val="4471C4"/>
      <w:sz w:val="56"/>
      <w:szCs w:val="56"/>
      <w:u w:val="none"/>
    </w:rPr>
  </w:style>
  <w:style w:type="character" w:styleId="SubtitleChar" w:customStyle="true">
    <w:uiPriority w:val="11"/>
    <w:name w:val="Subtitle Char"/>
    <w:basedOn w:val="DefaultParagraphFont"/>
    <w:link w:val="Subtitle"/>
    <w:rsid w:val="19CE9513"/>
    <w:rPr>
      <w:rFonts w:ascii="Arial" w:hAnsi="" w:eastAsia="" w:cs=""/>
      <w:b w:val="0"/>
      <w:bCs w:val="0"/>
      <w:i w:val="0"/>
      <w:iCs w:val="0"/>
      <w:color w:val="4471C4"/>
      <w:sz w:val="32"/>
      <w:szCs w:val="32"/>
      <w:u w:val="none"/>
    </w:rPr>
  </w:style>
  <w:style w:type="character" w:styleId="QuoteChar" w:customStyle="true">
    <w:uiPriority w:val="29"/>
    <w:name w:val="Quote Char"/>
    <w:basedOn w:val="DefaultParagraphFont"/>
    <w:link w:val="Quote"/>
    <w:rsid w:val="19CE9513"/>
    <w:rPr>
      <w:rFonts w:ascii="Arial"/>
      <w:b w:val="0"/>
      <w:bCs w:val="0"/>
      <w:i w:val="1"/>
      <w:iCs w:val="1"/>
      <w:color w:val="auto"/>
      <w:sz w:val="24"/>
      <w:szCs w:val="24"/>
      <w:u w:val="none"/>
    </w:rPr>
  </w:style>
  <w:style w:type="character" w:styleId="IntenseQuoteChar" w:customStyle="true">
    <w:uiPriority w:val="30"/>
    <w:name w:val="Intense Quote Char"/>
    <w:basedOn w:val="DefaultParagraphFont"/>
    <w:link w:val="IntenseQuote"/>
    <w:rsid w:val="19CE9513"/>
    <w:rPr>
      <w:rFonts w:ascii="Arial"/>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9CE9513"/>
    <w:pPr>
      <w:spacing w:after="100"/>
    </w:pPr>
  </w:style>
  <w:style w:type="paragraph" w:styleId="TOC2">
    <w:uiPriority w:val="39"/>
    <w:name w:val="toc 2"/>
    <w:basedOn w:val="Normal"/>
    <w:next w:val="Normal"/>
    <w:unhideWhenUsed/>
    <w:rsid w:val="19CE9513"/>
    <w:pPr>
      <w:spacing w:after="100"/>
      <w:ind w:left="220"/>
    </w:pPr>
  </w:style>
  <w:style w:type="paragraph" w:styleId="TOC3">
    <w:uiPriority w:val="39"/>
    <w:name w:val="toc 3"/>
    <w:basedOn w:val="Normal"/>
    <w:next w:val="Normal"/>
    <w:unhideWhenUsed/>
    <w:rsid w:val="19CE9513"/>
    <w:pPr>
      <w:spacing w:after="100"/>
      <w:ind w:left="440"/>
    </w:pPr>
  </w:style>
  <w:style w:type="paragraph" w:styleId="TOC4">
    <w:uiPriority w:val="39"/>
    <w:name w:val="toc 4"/>
    <w:basedOn w:val="Normal"/>
    <w:next w:val="Normal"/>
    <w:unhideWhenUsed/>
    <w:rsid w:val="19CE9513"/>
    <w:pPr>
      <w:spacing w:after="100"/>
      <w:ind w:left="660"/>
    </w:pPr>
  </w:style>
  <w:style w:type="paragraph" w:styleId="TOC5">
    <w:uiPriority w:val="39"/>
    <w:name w:val="toc 5"/>
    <w:basedOn w:val="Normal"/>
    <w:next w:val="Normal"/>
    <w:unhideWhenUsed/>
    <w:rsid w:val="19CE9513"/>
    <w:pPr>
      <w:spacing w:after="100"/>
      <w:ind w:left="880"/>
    </w:pPr>
  </w:style>
  <w:style w:type="paragraph" w:styleId="TOC6">
    <w:uiPriority w:val="39"/>
    <w:name w:val="toc 6"/>
    <w:basedOn w:val="Normal"/>
    <w:next w:val="Normal"/>
    <w:unhideWhenUsed/>
    <w:rsid w:val="19CE9513"/>
    <w:pPr>
      <w:spacing w:after="100"/>
      <w:ind w:left="1100"/>
    </w:pPr>
  </w:style>
  <w:style w:type="paragraph" w:styleId="TOC7">
    <w:uiPriority w:val="39"/>
    <w:name w:val="toc 7"/>
    <w:basedOn w:val="Normal"/>
    <w:next w:val="Normal"/>
    <w:unhideWhenUsed/>
    <w:rsid w:val="19CE9513"/>
    <w:pPr>
      <w:spacing w:after="100"/>
      <w:ind w:left="1320"/>
    </w:pPr>
  </w:style>
  <w:style w:type="paragraph" w:styleId="TOC8">
    <w:uiPriority w:val="39"/>
    <w:name w:val="toc 8"/>
    <w:basedOn w:val="Normal"/>
    <w:next w:val="Normal"/>
    <w:unhideWhenUsed/>
    <w:rsid w:val="19CE9513"/>
    <w:pPr>
      <w:spacing w:after="100"/>
      <w:ind w:left="1540"/>
    </w:pPr>
  </w:style>
  <w:style w:type="paragraph" w:styleId="TOC9">
    <w:uiPriority w:val="39"/>
    <w:name w:val="toc 9"/>
    <w:basedOn w:val="Normal"/>
    <w:next w:val="Normal"/>
    <w:unhideWhenUsed/>
    <w:rsid w:val="19CE9513"/>
    <w:pPr>
      <w:spacing w:after="100"/>
      <w:ind w:left="1760"/>
    </w:pPr>
  </w:style>
  <w:style w:type="paragraph" w:styleId="EndnoteText">
    <w:uiPriority w:val="99"/>
    <w:name w:val="endnote text"/>
    <w:basedOn w:val="Normal"/>
    <w:semiHidden/>
    <w:unhideWhenUsed/>
    <w:link w:val="EndnoteTextChar"/>
    <w:rsid w:val="19CE9513"/>
    <w:rPr>
      <w:sz w:val="20"/>
      <w:szCs w:val="20"/>
    </w:rPr>
  </w:style>
  <w:style w:type="character" w:styleId="EndnoteTextChar" w:customStyle="true">
    <w:uiPriority w:val="99"/>
    <w:name w:val="Endnote Text Char"/>
    <w:basedOn w:val="DefaultParagraphFont"/>
    <w:semiHidden/>
    <w:link w:val="EndnoteText"/>
    <w:rsid w:val="19CE9513"/>
    <w:rPr>
      <w:rFonts w:ascii="Arial"/>
      <w:b w:val="0"/>
      <w:bCs w:val="0"/>
      <w:i w:val="0"/>
      <w:iCs w:val="0"/>
      <w:color w:val="auto"/>
      <w:sz w:val="20"/>
      <w:szCs w:val="20"/>
      <w:u w:val="none"/>
    </w:rPr>
  </w:style>
  <w:style w:type="paragraph" w:styleId="Footer">
    <w:uiPriority w:val="99"/>
    <w:name w:val="footer"/>
    <w:basedOn w:val="Normal"/>
    <w:unhideWhenUsed/>
    <w:link w:val="FooterChar"/>
    <w:rsid w:val="19CE9513"/>
    <w:pPr>
      <w:tabs>
        <w:tab w:val="center" w:leader="none" w:pos="4680"/>
        <w:tab w:val="right" w:leader="none" w:pos="9360"/>
      </w:tabs>
    </w:pPr>
  </w:style>
  <w:style w:type="character" w:styleId="FooterChar" w:customStyle="true">
    <w:uiPriority w:val="99"/>
    <w:name w:val="Footer Char"/>
    <w:basedOn w:val="DefaultParagraphFont"/>
    <w:link w:val="Footer"/>
    <w:rsid w:val="19CE9513"/>
    <w:rPr>
      <w:rFonts w:ascii="Arial"/>
      <w:b w:val="0"/>
      <w:bCs w:val="0"/>
      <w:i w:val="0"/>
      <w:iCs w:val="0"/>
      <w:color w:val="auto"/>
      <w:sz w:val="24"/>
      <w:szCs w:val="24"/>
      <w:u w:val="none"/>
    </w:rPr>
  </w:style>
  <w:style w:type="paragraph" w:styleId="FootnoteText">
    <w:uiPriority w:val="99"/>
    <w:name w:val="footnote text"/>
    <w:basedOn w:val="Normal"/>
    <w:semiHidden/>
    <w:unhideWhenUsed/>
    <w:link w:val="FootnoteTextChar"/>
    <w:rsid w:val="19CE9513"/>
    <w:rPr>
      <w:sz w:val="20"/>
      <w:szCs w:val="20"/>
    </w:rPr>
  </w:style>
  <w:style w:type="character" w:styleId="FootnoteTextChar" w:customStyle="true">
    <w:uiPriority w:val="99"/>
    <w:name w:val="Footnote Text Char"/>
    <w:basedOn w:val="DefaultParagraphFont"/>
    <w:semiHidden/>
    <w:link w:val="FootnoteText"/>
    <w:rsid w:val="19CE9513"/>
    <w:rPr>
      <w:rFonts w:ascii="Arial"/>
      <w:b w:val="0"/>
      <w:bCs w:val="0"/>
      <w:i w:val="0"/>
      <w:iCs w:val="0"/>
      <w:color w:val="auto"/>
      <w:sz w:val="20"/>
      <w:szCs w:val="20"/>
      <w:u w:val="none"/>
    </w:rPr>
  </w:style>
  <w:style w:type="paragraph" w:styleId="Header">
    <w:uiPriority w:val="99"/>
    <w:name w:val="header"/>
    <w:basedOn w:val="Normal"/>
    <w:unhideWhenUsed/>
    <w:link w:val="HeaderChar"/>
    <w:rsid w:val="19CE9513"/>
    <w:pPr>
      <w:tabs>
        <w:tab w:val="center" w:leader="none" w:pos="4680"/>
        <w:tab w:val="right" w:leader="none" w:pos="9360"/>
      </w:tabs>
    </w:pPr>
  </w:style>
  <w:style w:type="character" w:styleId="HeaderChar" w:customStyle="true">
    <w:uiPriority w:val="99"/>
    <w:name w:val="Header Char"/>
    <w:basedOn w:val="DefaultParagraphFont"/>
    <w:link w:val="Header"/>
    <w:rsid w:val="19CE9513"/>
    <w:rPr>
      <w:rFonts w:ascii="Arial"/>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80bf9e05824816" /><Relationship Type="http://schemas.microsoft.com/office/2020/10/relationships/intelligence" Target="intelligence2.xml" Id="R3f603420259f457f" /><Relationship Type="http://schemas.openxmlformats.org/officeDocument/2006/relationships/numbering" Target="numbering.xml" Id="Rd1d042bd4a974440" /><Relationship Type="http://schemas.openxmlformats.org/officeDocument/2006/relationships/image" Target="/media/image2.png" Id="R4425d13be3c341ed" /><Relationship Type="http://schemas.openxmlformats.org/officeDocument/2006/relationships/image" Target="/media/image3.png" Id="R59430d54fbc447c1" /><Relationship Type="http://schemas.openxmlformats.org/officeDocument/2006/relationships/image" Target="/media/image4.png" Id="Rc14ab1f612434af9" /><Relationship Type="http://schemas.openxmlformats.org/officeDocument/2006/relationships/image" Target="/media/image5.png" Id="R500678dfdfdd4d03" /><Relationship Type="http://schemas.openxmlformats.org/officeDocument/2006/relationships/image" Target="/media/image6.png" Id="R52dc6ee9ce2644b1" /><Relationship Type="http://schemas.openxmlformats.org/officeDocument/2006/relationships/image" Target="/media/image7.png" Id="R99474608093c4456" /><Relationship Type="http://schemas.openxmlformats.org/officeDocument/2006/relationships/image" Target="/media/image8.png" Id="R10c0165cb203483f" /><Relationship Type="http://schemas.openxmlformats.org/officeDocument/2006/relationships/image" Target="/media/image9.png" Id="R5e41318f62f04e26" /><Relationship Type="http://schemas.openxmlformats.org/officeDocument/2006/relationships/image" Target="/media/imagea.png" Id="R25ec2092d2b0409b" /><Relationship Type="http://schemas.openxmlformats.org/officeDocument/2006/relationships/image" Target="/media/imageb.png" Id="R3b28262104ec41b1" /><Relationship Type="http://schemas.openxmlformats.org/officeDocument/2006/relationships/image" Target="/media/imagec.png" Id="Rcc11737d8cf0402c" /><Relationship Type="http://schemas.openxmlformats.org/officeDocument/2006/relationships/image" Target="/media/imaged.png" Id="R17021090184246ee" /><Relationship Type="http://schemas.openxmlformats.org/officeDocument/2006/relationships/image" Target="/media/imagee.png" Id="Redd911fd5a5c4ef2" /><Relationship Type="http://schemas.openxmlformats.org/officeDocument/2006/relationships/image" Target="/media/imagef.png" Id="R28f44f17efac4389" /><Relationship Type="http://schemas.openxmlformats.org/officeDocument/2006/relationships/image" Target="/media/image10.png" Id="R92af815d89554ba7" /><Relationship Type="http://schemas.openxmlformats.org/officeDocument/2006/relationships/image" Target="/media/image11.png" Id="R8ed3a21db30147e7" /><Relationship Type="http://schemas.openxmlformats.org/officeDocument/2006/relationships/image" Target="/media/image12.png" Id="R1e5d208be00947e8" /><Relationship Type="http://schemas.openxmlformats.org/officeDocument/2006/relationships/image" Target="/media/image13.png" Id="R71da077552344a3b" /><Relationship Type="http://schemas.openxmlformats.org/officeDocument/2006/relationships/image" Target="/media/image14.png" Id="Rfd064029cfab4a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2023-02-23T04:54:37.5650895Z</dcterms:created>
  <dcterms:modified xsi:type="dcterms:W3CDTF">2023-02-26T09:39:29.5528717Z</dcterms:modified>
  <dc:creator>Mihir Bachkaniwala</dc:creator>
  <lastModifiedBy>Mihir Bachkaniwala</lastModifiedBy>
</coreProperties>
</file>