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For Size -&gt;  2^4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0.0001622862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0.0000027930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0.0172105582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2^8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0.0002840110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0.0000484837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0.1707107126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2^12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0.0009931941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0.0012920010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1.3008545301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2^16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0.0114991660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0.0238722488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2.0759982751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2^18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0.1187908929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0.0936531830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0.7883868931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0.6776716029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0.2808758020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0.4144718486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2^22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0.3392482810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1.2291352157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3.6231140574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2^24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21.9224079722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5.0544889187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0.2305626702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2^4 and number of threads -&gt;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0.0001779320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0.0000017881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0.0100495674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2^8 and number of threads -&gt;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0.0003194553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0.0000413214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0.1293495135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2^12 and number of threads -&gt;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0.0010241927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0.0009509218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0.9284598740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2^16 and number of threads -&gt;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0.0607999698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0.0157876723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0.2596657909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2^18 and number of threads -&gt;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0.0745950863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0.0936220847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1.2550703991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2^20 and number of threads -&gt;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0.1371732699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0.2808143720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2.0471508207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2^22 and number of threads -&gt;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0.2297978331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1.2266721521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5.3380492554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2^24 and number of threads -&gt;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2.1744441399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5.0543249836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2.3244216261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2^4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0.0002407217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0.0000020200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0.0083915922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2^8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0.0003587701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0.0000415188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0.1157254239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2^12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0.0008584070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0.0011110231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1.2942847921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2^16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0.0130281481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0.0212235278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1.6290517799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2^18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1.3953233408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0.0706301806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0.0506192211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0.1522633573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0.2807152648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1.8436166772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2^22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1.0346538336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1.2288947371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1.1877351605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2^24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3.3661265681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5.0481952988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1.4997045407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2^4 and number of threads -&gt;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0.0002475581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0.0000019181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0.0077479135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2^8 and number of threads -&gt;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0.0006013638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0.0000319900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0.0531957482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2^12 and number of threads -&gt;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0.0012402190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0.0008611628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0.6943634896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2^16 and number of threads -&gt;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0.0131234638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0.0160169639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1.2204829507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2^18 and number of threads -&gt;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0.0376825812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0.0963114472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2.5558611983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2^20 and number of threads -&gt;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0.7908019908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0.2810798301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0.3554364220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2^22 and number of threads -&gt;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1.0804404812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1.2299803910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1.1384064300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2^24 and number of threads -&gt;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6.6500854539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5.0576836728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0.7605441626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2^4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0.0185662000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0.0000019372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0.0001043375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2^8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0.0417129542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0.0000356920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0.0008556576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2^12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0.0778675871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0.0008935183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0.0114748429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2^16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0.5124094686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0.0191450422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0.0373627798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2^18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0.1347377622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0.0855326140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0.6348080350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0.6234170026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0.3296673000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0.5288070402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2^22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0.5685262801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1.2373079890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2.1763426465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2^24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0.9237757330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5.1064934907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5.5278497891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