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DD075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color w:val="1E4E79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color w:val="1E4E79"/>
          <w:sz w:val="32"/>
          <w:szCs w:val="32"/>
          <w:u w:val="single"/>
          <w:lang w:val="en-US"/>
        </w:rPr>
        <w:t>SAP ID: 60004190057</w:t>
      </w:r>
      <w:r w:rsidRPr="00491A86">
        <w:rPr>
          <w:rFonts w:ascii="Calibri" w:eastAsia="Times New Roman" w:hAnsi="Calibri" w:cs="Calibri"/>
          <w:color w:val="1E4E79"/>
          <w:sz w:val="32"/>
          <w:szCs w:val="32"/>
          <w:lang w:val="en-US"/>
        </w:rPr>
        <w:t> </w:t>
      </w:r>
    </w:p>
    <w:p w14:paraId="50B2D92B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b/>
          <w:bCs/>
          <w:sz w:val="24"/>
          <w:szCs w:val="24"/>
          <w:u w:val="single"/>
          <w:lang w:val="en-US"/>
        </w:rPr>
        <w:t>NAME: JUNAID GIRKAR</w:t>
      </w:r>
      <w:r w:rsidRPr="00491A86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 </w:t>
      </w:r>
      <w:r w:rsidRPr="00491A86">
        <w:rPr>
          <w:rFonts w:ascii="Calibri" w:eastAsia="Times New Roman" w:hAnsi="Calibri" w:cs="Calibri"/>
          <w:b/>
          <w:bCs/>
          <w:sz w:val="24"/>
          <w:szCs w:val="24"/>
          <w:u w:val="single"/>
          <w:lang w:val="en-US"/>
        </w:rPr>
        <w:t>DIVISION: SE A (COMPS)</w:t>
      </w:r>
      <w:r w:rsidRPr="00491A86">
        <w:rPr>
          <w:rFonts w:ascii="Calibri" w:eastAsia="Times New Roman" w:hAnsi="Calibri" w:cs="Calibri"/>
          <w:sz w:val="24"/>
          <w:szCs w:val="24"/>
          <w:lang w:val="en-US"/>
        </w:rPr>
        <w:t> </w:t>
      </w:r>
    </w:p>
    <w:p w14:paraId="78421717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b/>
          <w:bCs/>
          <w:sz w:val="20"/>
          <w:szCs w:val="20"/>
          <w:lang w:val="en-US"/>
        </w:rPr>
        <w:t> </w:t>
      </w:r>
      <w:r w:rsidRPr="00491A86">
        <w:rPr>
          <w:rFonts w:ascii="Calibri" w:eastAsia="Times New Roman" w:hAnsi="Calibri" w:cs="Calibri"/>
          <w:sz w:val="20"/>
          <w:szCs w:val="20"/>
          <w:lang w:val="en-US"/>
        </w:rPr>
        <w:t> </w:t>
      </w:r>
    </w:p>
    <w:p w14:paraId="1A7CD0B5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b/>
          <w:bCs/>
          <w:sz w:val="20"/>
          <w:szCs w:val="20"/>
          <w:lang w:val="en-US"/>
        </w:rPr>
        <w:t> </w:t>
      </w:r>
      <w:r w:rsidRPr="00491A86">
        <w:rPr>
          <w:rFonts w:ascii="Calibri" w:eastAsia="Times New Roman" w:hAnsi="Calibri" w:cs="Calibri"/>
          <w:sz w:val="20"/>
          <w:szCs w:val="20"/>
          <w:lang w:val="en-US"/>
        </w:rPr>
        <w:t> </w:t>
      </w:r>
    </w:p>
    <w:p w14:paraId="415F7344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b/>
          <w:bCs/>
          <w:sz w:val="24"/>
          <w:szCs w:val="24"/>
          <w:u w:val="single"/>
          <w:lang w:val="en-US"/>
        </w:rPr>
        <w:t>Experiment No-2</w:t>
      </w:r>
      <w:r w:rsidRPr="00491A86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 Aim: </w:t>
      </w:r>
      <w:r w:rsidRPr="00491A86">
        <w:rPr>
          <w:rFonts w:ascii="Calibri" w:eastAsia="Times New Roman" w:hAnsi="Calibri" w:cs="Calibri"/>
          <w:sz w:val="24"/>
          <w:szCs w:val="24"/>
          <w:lang w:val="en-US"/>
        </w:rPr>
        <w:t>Mapping ER/EER to Relational schema model. </w:t>
      </w:r>
    </w:p>
    <w:p w14:paraId="05D5C46F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lang w:val="en-US"/>
        </w:rPr>
        <w:t>  </w:t>
      </w:r>
    </w:p>
    <w:p w14:paraId="74DD89CC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Theory:</w:t>
      </w:r>
      <w:r w:rsidRPr="00491A86">
        <w:rPr>
          <w:rFonts w:ascii="Calibri" w:eastAsia="Times New Roman" w:hAnsi="Calibri" w:cs="Calibri"/>
          <w:sz w:val="24"/>
          <w:szCs w:val="24"/>
          <w:lang w:val="en-US"/>
        </w:rPr>
        <w:t> </w:t>
      </w:r>
    </w:p>
    <w:p w14:paraId="71FC4F24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b/>
          <w:bCs/>
          <w:lang w:val="en"/>
        </w:rPr>
        <w:t>Step 1: </w:t>
      </w:r>
      <w:r w:rsidRPr="00491A86">
        <w:rPr>
          <w:rFonts w:ascii="Calibri" w:eastAsia="Times New Roman" w:hAnsi="Calibri" w:cs="Calibri"/>
          <w:lang w:val="en-US"/>
        </w:rPr>
        <w:t>Mapping of Regular Entity Types. </w:t>
      </w:r>
    </w:p>
    <w:p w14:paraId="777517FA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lang w:val="en-US"/>
        </w:rPr>
        <w:t>For each regular (strong) entity type E in the ER schema, create a                                                                                                   relation R that includes all the simple attributes of E. </w:t>
      </w:r>
    </w:p>
    <w:p w14:paraId="6225D46B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lang w:val="en-US"/>
        </w:rPr>
        <w:t>Choose one of the key attributes of E as the primary key for R. If the chosen key of E is composite, the set of simple attributes that form it will together form the primary key of R. </w:t>
      </w:r>
    </w:p>
    <w:p w14:paraId="6052FDC9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Step 2: </w:t>
      </w:r>
      <w:r w:rsidRPr="00491A86">
        <w:rPr>
          <w:rFonts w:ascii="Calibri" w:eastAsia="Times New Roman" w:hAnsi="Calibri" w:cs="Calibri"/>
          <w:sz w:val="24"/>
          <w:szCs w:val="24"/>
          <w:lang w:val="en-US"/>
        </w:rPr>
        <w:t>Mapping of Weak Entity Types </w:t>
      </w:r>
    </w:p>
    <w:p w14:paraId="6ADEFDF4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lang w:val="en-US"/>
        </w:rPr>
        <w:t>For each weak entity type W in the ER schema with owner entity type E, create a relation R and include all simple attributes (or simple components of composite attributes) of W as attributes of R. </w:t>
      </w:r>
    </w:p>
    <w:p w14:paraId="07C1761A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lang w:val="en-US"/>
        </w:rPr>
        <w:t>In addition, include as foreign key attributes of R the primary key attribute(s) of the relation(s) that correspond to the owner entity type(s). </w:t>
      </w:r>
    </w:p>
    <w:p w14:paraId="23DC6BAF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lang w:val="en-US"/>
        </w:rPr>
        <w:t>The primary key of R is the </w:t>
      </w:r>
      <w:r w:rsidRPr="00491A86">
        <w:rPr>
          <w:rFonts w:ascii="Calibri" w:eastAsia="Times New Roman" w:hAnsi="Calibri" w:cs="Calibri"/>
          <w:i/>
          <w:iCs/>
          <w:lang w:val="en-US"/>
        </w:rPr>
        <w:t>combination of </w:t>
      </w:r>
      <w:r w:rsidRPr="00491A86">
        <w:rPr>
          <w:rFonts w:ascii="Calibri" w:eastAsia="Times New Roman" w:hAnsi="Calibri" w:cs="Calibri"/>
          <w:lang w:val="en-US"/>
        </w:rPr>
        <w:t>the primary key(s) of the owner(s) and the partial key of the weak entity type W, if any. </w:t>
      </w:r>
    </w:p>
    <w:p w14:paraId="5A1BE0CE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b/>
          <w:bCs/>
          <w:lang w:val="en"/>
        </w:rPr>
        <w:t>Step 3: </w:t>
      </w:r>
      <w:r w:rsidRPr="00491A86">
        <w:rPr>
          <w:rFonts w:ascii="Calibri" w:eastAsia="Times New Roman" w:hAnsi="Calibri" w:cs="Calibri"/>
          <w:lang w:val="en-US"/>
        </w:rPr>
        <w:t>Mapping of Binary 1:1 Relation Types </w:t>
      </w:r>
    </w:p>
    <w:p w14:paraId="7A8C1C91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lang w:val="en-US"/>
        </w:rPr>
        <w:t>For each binary 1:1 relationship type R in the ER schema, identify the relations S and T that correspond to the entity types participating in R. There are three possible approaches: </w:t>
      </w:r>
    </w:p>
    <w:p w14:paraId="6C30EFCB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lang w:val="en-US"/>
        </w:rPr>
        <w:t>Foreign Key approach: Choose one of the relations-S, say-and include a foreign key in S the primary key of T. It is better to choose an entity type with </w:t>
      </w:r>
      <w:r w:rsidRPr="00491A86">
        <w:rPr>
          <w:rFonts w:ascii="Calibri" w:eastAsia="Times New Roman" w:hAnsi="Calibri" w:cs="Calibri"/>
          <w:i/>
          <w:iCs/>
          <w:lang w:val="en-US"/>
        </w:rPr>
        <w:t>total participation </w:t>
      </w:r>
      <w:r w:rsidRPr="00491A86">
        <w:rPr>
          <w:rFonts w:ascii="Calibri" w:eastAsia="Times New Roman" w:hAnsi="Calibri" w:cs="Calibri"/>
          <w:lang w:val="en-US"/>
        </w:rPr>
        <w:t>in R in the role of S. </w:t>
      </w:r>
    </w:p>
    <w:p w14:paraId="2C6C282C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lang w:val="en-US"/>
        </w:rPr>
        <w:t>Merged relation option: An alternate mapping of a 1:1 relationship type is possible by merging the two entity types and the relationship into a single relation. This may be appropriate when </w:t>
      </w:r>
      <w:r w:rsidRPr="00491A86">
        <w:rPr>
          <w:rFonts w:ascii="Calibri" w:eastAsia="Times New Roman" w:hAnsi="Calibri" w:cs="Calibri"/>
          <w:i/>
          <w:iCs/>
          <w:lang w:val="en-US"/>
        </w:rPr>
        <w:t>both participations are total.</w:t>
      </w:r>
      <w:r w:rsidRPr="00491A86">
        <w:rPr>
          <w:rFonts w:ascii="Calibri" w:eastAsia="Times New Roman" w:hAnsi="Calibri" w:cs="Calibri"/>
          <w:lang w:val="en-US"/>
        </w:rPr>
        <w:t> </w:t>
      </w:r>
    </w:p>
    <w:p w14:paraId="4C4DE957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lang w:val="en-US"/>
        </w:rPr>
        <w:t>Cross-reference or relationship relation option: The third alternative is to set up a third relation R for the purpose of cross-referencing the primary keys of the two relations S and T representing the entity types. </w:t>
      </w:r>
    </w:p>
    <w:p w14:paraId="63FD81C6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b/>
          <w:bCs/>
          <w:lang w:val="en"/>
        </w:rPr>
        <w:t>Step 4: </w:t>
      </w:r>
      <w:r w:rsidRPr="00491A86">
        <w:rPr>
          <w:rFonts w:ascii="Calibri" w:eastAsia="Times New Roman" w:hAnsi="Calibri" w:cs="Calibri"/>
          <w:lang w:val="en-US"/>
        </w:rPr>
        <w:t>Mapping of Binary 1:N Relationship Types. </w:t>
      </w:r>
    </w:p>
    <w:p w14:paraId="0F687A99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lang w:val="en-US"/>
        </w:rPr>
        <w:t>For each regular binary 1:N relationship type R, identify the relation S that represent the participating entity type at the N-side of the relationship type. </w:t>
      </w:r>
    </w:p>
    <w:p w14:paraId="3634081D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lang w:val="en-US"/>
        </w:rPr>
        <w:t>Include as foreign key in S the primary key of the relation T that represents the other entity type participating in R. </w:t>
      </w:r>
    </w:p>
    <w:p w14:paraId="052813C9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lang w:val="en-US"/>
        </w:rPr>
        <w:t>Include any simple attributes of the 1:N relation type as attributes of S. </w:t>
      </w:r>
    </w:p>
    <w:p w14:paraId="6D8BB1ED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b/>
          <w:bCs/>
          <w:lang w:val="en"/>
        </w:rPr>
        <w:t>Step 5: </w:t>
      </w:r>
      <w:r w:rsidRPr="00491A86">
        <w:rPr>
          <w:rFonts w:ascii="Calibri" w:eastAsia="Times New Roman" w:hAnsi="Calibri" w:cs="Calibri"/>
          <w:lang w:val="en-US"/>
        </w:rPr>
        <w:t>Mapping of Binary M:N Relationship Types. </w:t>
      </w:r>
    </w:p>
    <w:p w14:paraId="2335BBDF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sz w:val="24"/>
          <w:szCs w:val="24"/>
          <w:lang w:val="en-US"/>
        </w:rPr>
        <w:t>For each regular binary M:N relationship type R, </w:t>
      </w:r>
      <w:r w:rsidRPr="00491A86">
        <w:rPr>
          <w:rFonts w:ascii="Calibri" w:eastAsia="Times New Roman" w:hAnsi="Calibri" w:cs="Calibri"/>
          <w:i/>
          <w:iCs/>
          <w:sz w:val="24"/>
          <w:szCs w:val="24"/>
          <w:lang w:val="en-US"/>
        </w:rPr>
        <w:t>create a new relation </w:t>
      </w:r>
      <w:r w:rsidRPr="00491A86">
        <w:rPr>
          <w:rFonts w:ascii="Calibri" w:eastAsia="Times New Roman" w:hAnsi="Calibri" w:cs="Calibri"/>
          <w:sz w:val="24"/>
          <w:szCs w:val="24"/>
          <w:lang w:val="en-US"/>
        </w:rPr>
        <w:t>S to represent R. </w:t>
      </w:r>
    </w:p>
    <w:p w14:paraId="5F752DB4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sz w:val="24"/>
          <w:szCs w:val="24"/>
          <w:lang w:val="en-US"/>
        </w:rPr>
        <w:t>Include as foreign key attributes in S the primary keys of the relations that represent the participating entity types; </w:t>
      </w:r>
      <w:r w:rsidRPr="00491A86">
        <w:rPr>
          <w:rFonts w:ascii="Calibri" w:eastAsia="Times New Roman" w:hAnsi="Calibri" w:cs="Calibri"/>
          <w:i/>
          <w:iCs/>
          <w:sz w:val="24"/>
          <w:szCs w:val="24"/>
          <w:lang w:val="en-US"/>
        </w:rPr>
        <w:t>their combination will form the primary key </w:t>
      </w:r>
      <w:r w:rsidRPr="00491A86">
        <w:rPr>
          <w:rFonts w:ascii="Calibri" w:eastAsia="Times New Roman" w:hAnsi="Calibri" w:cs="Calibri"/>
          <w:sz w:val="24"/>
          <w:szCs w:val="24"/>
          <w:lang w:val="en-US"/>
        </w:rPr>
        <w:t>of S. </w:t>
      </w:r>
    </w:p>
    <w:p w14:paraId="2D674E79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lang w:val="en-US"/>
        </w:rPr>
        <w:t>Also include any simple attributes of the M:N relationship type (or simple components of composite attributes) as attributes of S. </w:t>
      </w:r>
    </w:p>
    <w:p w14:paraId="6F3A4A00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lang w:val="en-US"/>
        </w:rPr>
        <w:t> </w:t>
      </w:r>
      <w:r w:rsidRPr="00491A86">
        <w:rPr>
          <w:rFonts w:ascii="Calibri" w:eastAsia="Times New Roman" w:hAnsi="Calibri" w:cs="Calibri"/>
          <w:lang w:val="en-US"/>
        </w:rPr>
        <w:br/>
        <w:t> </w:t>
      </w:r>
    </w:p>
    <w:p w14:paraId="2A35DE3C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b/>
          <w:bCs/>
          <w:lang w:val="en"/>
        </w:rPr>
        <w:t>Step 6: </w:t>
      </w:r>
      <w:r w:rsidRPr="00491A86">
        <w:rPr>
          <w:rFonts w:ascii="Calibri" w:eastAsia="Times New Roman" w:hAnsi="Calibri" w:cs="Calibri"/>
          <w:lang w:val="en-US"/>
        </w:rPr>
        <w:t>Mapping of Multivalued attributes. </w:t>
      </w:r>
    </w:p>
    <w:p w14:paraId="6F9B5D90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lang w:val="en-US"/>
        </w:rPr>
        <w:t>For each multivalued attribute A, create a new relation R. This relation R will include an attribute corresponding to A, plus the primary key attribute K-as a foreign key in R-of the relation that represents the entity type of relationship type that has A as an attribute. </w:t>
      </w:r>
    </w:p>
    <w:p w14:paraId="36615F3D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lang w:val="en-US"/>
        </w:rPr>
        <w:t>The primary key of R is the combination of A and K. If the multivalued attribute is composite, we include its simple components. </w:t>
      </w:r>
    </w:p>
    <w:p w14:paraId="508F7FCD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b/>
          <w:bCs/>
          <w:lang w:val="en"/>
        </w:rPr>
        <w:lastRenderedPageBreak/>
        <w:t>Step 7: </w:t>
      </w:r>
      <w:r w:rsidRPr="00491A86">
        <w:rPr>
          <w:rFonts w:ascii="Calibri" w:eastAsia="Times New Roman" w:hAnsi="Calibri" w:cs="Calibri"/>
          <w:lang w:val="en-US"/>
        </w:rPr>
        <w:t>Mapping Specialization or Generalization. </w:t>
      </w:r>
    </w:p>
    <w:p w14:paraId="2C26B0BE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lang w:val="en-US"/>
        </w:rPr>
        <w:t>Convert each specialization with m subclasses {S</w:t>
      </w:r>
      <w:r w:rsidRPr="00491A86">
        <w:rPr>
          <w:rFonts w:ascii="Calibri" w:eastAsia="Times New Roman" w:hAnsi="Calibri" w:cs="Calibri"/>
          <w:sz w:val="16"/>
          <w:szCs w:val="16"/>
          <w:lang w:val="en-US"/>
        </w:rPr>
        <w:t>1</w:t>
      </w:r>
      <w:r w:rsidRPr="00491A86">
        <w:rPr>
          <w:rFonts w:ascii="Calibri" w:eastAsia="Times New Roman" w:hAnsi="Calibri" w:cs="Calibri"/>
          <w:lang w:val="en-US"/>
        </w:rPr>
        <w:t>, S</w:t>
      </w:r>
      <w:r w:rsidRPr="00491A86">
        <w:rPr>
          <w:rFonts w:ascii="Calibri" w:eastAsia="Times New Roman" w:hAnsi="Calibri" w:cs="Calibri"/>
          <w:sz w:val="16"/>
          <w:szCs w:val="16"/>
          <w:lang w:val="en-US"/>
        </w:rPr>
        <w:t>2</w:t>
      </w:r>
      <w:r w:rsidRPr="00491A86">
        <w:rPr>
          <w:rFonts w:ascii="Calibri" w:eastAsia="Times New Roman" w:hAnsi="Calibri" w:cs="Calibri"/>
          <w:lang w:val="en-US"/>
        </w:rPr>
        <w:t>,….,S</w:t>
      </w:r>
      <w:r w:rsidRPr="00491A86">
        <w:rPr>
          <w:rFonts w:ascii="Calibri" w:eastAsia="Times New Roman" w:hAnsi="Calibri" w:cs="Calibri"/>
          <w:sz w:val="16"/>
          <w:szCs w:val="16"/>
          <w:lang w:val="en-US"/>
        </w:rPr>
        <w:t>m</w:t>
      </w:r>
      <w:r w:rsidRPr="00491A86">
        <w:rPr>
          <w:rFonts w:ascii="Calibri" w:eastAsia="Times New Roman" w:hAnsi="Calibri" w:cs="Calibri"/>
          <w:lang w:val="en-US"/>
        </w:rPr>
        <w:t>} and generalized superclass C, where the attributes of C are {k,a</w:t>
      </w:r>
      <w:r w:rsidRPr="00491A86">
        <w:rPr>
          <w:rFonts w:ascii="Calibri" w:eastAsia="Times New Roman" w:hAnsi="Calibri" w:cs="Calibri"/>
          <w:sz w:val="16"/>
          <w:szCs w:val="16"/>
          <w:lang w:val="en-US"/>
        </w:rPr>
        <w:t>1</w:t>
      </w:r>
      <w:r w:rsidRPr="00491A86">
        <w:rPr>
          <w:rFonts w:ascii="Calibri" w:eastAsia="Times New Roman" w:hAnsi="Calibri" w:cs="Calibri"/>
          <w:lang w:val="en-US"/>
        </w:rPr>
        <w:t>,…a</w:t>
      </w:r>
      <w:r w:rsidRPr="00491A86">
        <w:rPr>
          <w:rFonts w:ascii="Calibri" w:eastAsia="Times New Roman" w:hAnsi="Calibri" w:cs="Calibri"/>
          <w:sz w:val="16"/>
          <w:szCs w:val="16"/>
          <w:lang w:val="en-US"/>
        </w:rPr>
        <w:t>n</w:t>
      </w:r>
      <w:r w:rsidRPr="00491A86">
        <w:rPr>
          <w:rFonts w:ascii="Calibri" w:eastAsia="Times New Roman" w:hAnsi="Calibri" w:cs="Calibri"/>
          <w:lang w:val="en-US"/>
        </w:rPr>
        <w:t>} and k is the (primary) key, into relational schemas using one of the four following options: </w:t>
      </w:r>
    </w:p>
    <w:p w14:paraId="6357379F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b/>
          <w:bCs/>
          <w:lang w:val="en"/>
        </w:rPr>
        <w:t>Option 8A: </w:t>
      </w:r>
      <w:r w:rsidRPr="00491A86">
        <w:rPr>
          <w:rFonts w:ascii="Calibri" w:eastAsia="Times New Roman" w:hAnsi="Calibri" w:cs="Calibri"/>
          <w:lang w:val="en-US"/>
        </w:rPr>
        <w:t>Multiple relations-Superclass and subclasses. </w:t>
      </w:r>
    </w:p>
    <w:p w14:paraId="23FDBD5C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lang w:val="en-US"/>
        </w:rPr>
        <w:t>Create a relation L for C with attributes Attrs(L) = {k,a</w:t>
      </w:r>
      <w:r w:rsidRPr="00491A86">
        <w:rPr>
          <w:rFonts w:ascii="Calibri" w:eastAsia="Times New Roman" w:hAnsi="Calibri" w:cs="Calibri"/>
          <w:sz w:val="16"/>
          <w:szCs w:val="16"/>
          <w:lang w:val="en-US"/>
        </w:rPr>
        <w:t>1</w:t>
      </w:r>
      <w:r w:rsidRPr="00491A86">
        <w:rPr>
          <w:rFonts w:ascii="Calibri" w:eastAsia="Times New Roman" w:hAnsi="Calibri" w:cs="Calibri"/>
          <w:lang w:val="en-US"/>
        </w:rPr>
        <w:t>,…a</w:t>
      </w:r>
      <w:r w:rsidRPr="00491A86">
        <w:rPr>
          <w:rFonts w:ascii="Calibri" w:eastAsia="Times New Roman" w:hAnsi="Calibri" w:cs="Calibri"/>
          <w:sz w:val="16"/>
          <w:szCs w:val="16"/>
          <w:lang w:val="en-US"/>
        </w:rPr>
        <w:t>n</w:t>
      </w:r>
      <w:r w:rsidRPr="00491A86">
        <w:rPr>
          <w:rFonts w:ascii="Calibri" w:eastAsia="Times New Roman" w:hAnsi="Calibri" w:cs="Calibri"/>
          <w:lang w:val="en-US"/>
        </w:rPr>
        <w:t>} and PK(L) = k. Create a relation L</w:t>
      </w:r>
      <w:r w:rsidRPr="00491A86">
        <w:rPr>
          <w:rFonts w:ascii="Calibri" w:eastAsia="Times New Roman" w:hAnsi="Calibri" w:cs="Calibri"/>
          <w:sz w:val="16"/>
          <w:szCs w:val="16"/>
          <w:lang w:val="en-US"/>
        </w:rPr>
        <w:t>i </w:t>
      </w:r>
      <w:r w:rsidRPr="00491A86">
        <w:rPr>
          <w:rFonts w:ascii="Calibri" w:eastAsia="Times New Roman" w:hAnsi="Calibri" w:cs="Calibri"/>
          <w:lang w:val="en-US"/>
        </w:rPr>
        <w:t>for each subclass S</w:t>
      </w:r>
      <w:r w:rsidRPr="00491A86">
        <w:rPr>
          <w:rFonts w:ascii="Calibri" w:eastAsia="Times New Roman" w:hAnsi="Calibri" w:cs="Calibri"/>
          <w:sz w:val="16"/>
          <w:szCs w:val="16"/>
          <w:lang w:val="en-US"/>
        </w:rPr>
        <w:t>i</w:t>
      </w:r>
      <w:r w:rsidRPr="00491A86">
        <w:rPr>
          <w:rFonts w:ascii="Calibri" w:eastAsia="Times New Roman" w:hAnsi="Calibri" w:cs="Calibri"/>
          <w:lang w:val="en-US"/>
        </w:rPr>
        <w:t>, 1 &lt; i &lt; m, with the attributesAttrs(L</w:t>
      </w:r>
      <w:r w:rsidRPr="00491A86">
        <w:rPr>
          <w:rFonts w:ascii="Calibri" w:eastAsia="Times New Roman" w:hAnsi="Calibri" w:cs="Calibri"/>
          <w:sz w:val="16"/>
          <w:szCs w:val="16"/>
          <w:lang w:val="en-US"/>
        </w:rPr>
        <w:t>i</w:t>
      </w:r>
      <w:r w:rsidRPr="00491A86">
        <w:rPr>
          <w:rFonts w:ascii="Calibri" w:eastAsia="Times New Roman" w:hAnsi="Calibri" w:cs="Calibri"/>
          <w:lang w:val="en-US"/>
        </w:rPr>
        <w:t>) = {k} U </w:t>
      </w:r>
    </w:p>
    <w:p w14:paraId="585629CB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lang w:val="en-US"/>
        </w:rPr>
        <w:t>{attributes of S</w:t>
      </w:r>
      <w:r w:rsidRPr="00491A86">
        <w:rPr>
          <w:rFonts w:ascii="Calibri" w:eastAsia="Times New Roman" w:hAnsi="Calibri" w:cs="Calibri"/>
          <w:sz w:val="16"/>
          <w:szCs w:val="16"/>
          <w:lang w:val="en-US"/>
        </w:rPr>
        <w:t>i</w:t>
      </w:r>
      <w:r w:rsidRPr="00491A86">
        <w:rPr>
          <w:rFonts w:ascii="Calibri" w:eastAsia="Times New Roman" w:hAnsi="Calibri" w:cs="Calibri"/>
          <w:lang w:val="en-US"/>
        </w:rPr>
        <w:t>} and PK(L</w:t>
      </w:r>
      <w:r w:rsidRPr="00491A86">
        <w:rPr>
          <w:rFonts w:ascii="Calibri" w:eastAsia="Times New Roman" w:hAnsi="Calibri" w:cs="Calibri"/>
          <w:sz w:val="16"/>
          <w:szCs w:val="16"/>
          <w:lang w:val="en-US"/>
        </w:rPr>
        <w:t>i</w:t>
      </w:r>
      <w:r w:rsidRPr="00491A86">
        <w:rPr>
          <w:rFonts w:ascii="Calibri" w:eastAsia="Times New Roman" w:hAnsi="Calibri" w:cs="Calibri"/>
          <w:lang w:val="en-US"/>
        </w:rPr>
        <w:t>)=k. This option works for any specialization (total or partial, disjoint of over-lapping). </w:t>
      </w:r>
    </w:p>
    <w:p w14:paraId="7C8E3380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Option 8B: </w:t>
      </w:r>
      <w:r w:rsidRPr="00491A86">
        <w:rPr>
          <w:rFonts w:ascii="Calibri" w:eastAsia="Times New Roman" w:hAnsi="Calibri" w:cs="Calibri"/>
          <w:sz w:val="24"/>
          <w:szCs w:val="24"/>
          <w:lang w:val="en-US"/>
        </w:rPr>
        <w:t>Multiple relations-Subclass relations only </w:t>
      </w:r>
    </w:p>
    <w:p w14:paraId="765A9EC5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lang w:val="en-US"/>
        </w:rPr>
        <w:t>Create a relation L</w:t>
      </w:r>
      <w:r w:rsidRPr="00491A86">
        <w:rPr>
          <w:rFonts w:ascii="Calibri" w:eastAsia="Times New Roman" w:hAnsi="Calibri" w:cs="Calibri"/>
          <w:sz w:val="16"/>
          <w:szCs w:val="16"/>
          <w:lang w:val="en-US"/>
        </w:rPr>
        <w:t>i </w:t>
      </w:r>
      <w:r w:rsidRPr="00491A86">
        <w:rPr>
          <w:rFonts w:ascii="Calibri" w:eastAsia="Times New Roman" w:hAnsi="Calibri" w:cs="Calibri"/>
          <w:lang w:val="en-US"/>
        </w:rPr>
        <w:t>for each subclass S</w:t>
      </w:r>
      <w:r w:rsidRPr="00491A86">
        <w:rPr>
          <w:rFonts w:ascii="Calibri" w:eastAsia="Times New Roman" w:hAnsi="Calibri" w:cs="Calibri"/>
          <w:sz w:val="16"/>
          <w:szCs w:val="16"/>
          <w:lang w:val="en-US"/>
        </w:rPr>
        <w:t>i</w:t>
      </w:r>
      <w:r w:rsidRPr="00491A86">
        <w:rPr>
          <w:rFonts w:ascii="Calibri" w:eastAsia="Times New Roman" w:hAnsi="Calibri" w:cs="Calibri"/>
          <w:lang w:val="en-US"/>
        </w:rPr>
        <w:t>, 1 &lt; i &lt; m, with the attributes Attr(L</w:t>
      </w:r>
      <w:r w:rsidRPr="00491A86">
        <w:rPr>
          <w:rFonts w:ascii="Calibri" w:eastAsia="Times New Roman" w:hAnsi="Calibri" w:cs="Calibri"/>
          <w:sz w:val="16"/>
          <w:szCs w:val="16"/>
          <w:lang w:val="en-US"/>
        </w:rPr>
        <w:t>i</w:t>
      </w:r>
      <w:r w:rsidRPr="00491A86">
        <w:rPr>
          <w:rFonts w:ascii="Calibri" w:eastAsia="Times New Roman" w:hAnsi="Calibri" w:cs="Calibri"/>
          <w:lang w:val="en-US"/>
        </w:rPr>
        <w:t>) = </w:t>
      </w:r>
    </w:p>
    <w:p w14:paraId="0D89F3B7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lang w:val="en-US"/>
        </w:rPr>
        <w:t>{attributes of S</w:t>
      </w:r>
      <w:r w:rsidRPr="00491A86">
        <w:rPr>
          <w:rFonts w:ascii="Calibri" w:eastAsia="Times New Roman" w:hAnsi="Calibri" w:cs="Calibri"/>
          <w:sz w:val="16"/>
          <w:szCs w:val="16"/>
          <w:lang w:val="en-US"/>
        </w:rPr>
        <w:t>i</w:t>
      </w:r>
      <w:r w:rsidRPr="00491A86">
        <w:rPr>
          <w:rFonts w:ascii="Calibri" w:eastAsia="Times New Roman" w:hAnsi="Calibri" w:cs="Calibri"/>
          <w:lang w:val="en-US"/>
        </w:rPr>
        <w:t>} U {k,a</w:t>
      </w:r>
      <w:r w:rsidRPr="00491A86">
        <w:rPr>
          <w:rFonts w:ascii="Calibri" w:eastAsia="Times New Roman" w:hAnsi="Calibri" w:cs="Calibri"/>
          <w:sz w:val="16"/>
          <w:szCs w:val="16"/>
          <w:lang w:val="en-US"/>
        </w:rPr>
        <w:t>1</w:t>
      </w:r>
      <w:r w:rsidRPr="00491A86">
        <w:rPr>
          <w:rFonts w:ascii="Calibri" w:eastAsia="Times New Roman" w:hAnsi="Calibri" w:cs="Calibri"/>
          <w:lang w:val="en-US"/>
        </w:rPr>
        <w:t>…,a</w:t>
      </w:r>
      <w:r w:rsidRPr="00491A86">
        <w:rPr>
          <w:rFonts w:ascii="Calibri" w:eastAsia="Times New Roman" w:hAnsi="Calibri" w:cs="Calibri"/>
          <w:sz w:val="16"/>
          <w:szCs w:val="16"/>
          <w:lang w:val="en-US"/>
        </w:rPr>
        <w:t>n</w:t>
      </w:r>
      <w:r w:rsidRPr="00491A86">
        <w:rPr>
          <w:rFonts w:ascii="Calibri" w:eastAsia="Times New Roman" w:hAnsi="Calibri" w:cs="Calibri"/>
          <w:lang w:val="en-US"/>
        </w:rPr>
        <w:t>} and PK(L</w:t>
      </w:r>
      <w:r w:rsidRPr="00491A86">
        <w:rPr>
          <w:rFonts w:ascii="Calibri" w:eastAsia="Times New Roman" w:hAnsi="Calibri" w:cs="Calibri"/>
          <w:sz w:val="16"/>
          <w:szCs w:val="16"/>
          <w:lang w:val="en-US"/>
        </w:rPr>
        <w:t>i</w:t>
      </w:r>
      <w:r w:rsidRPr="00491A86">
        <w:rPr>
          <w:rFonts w:ascii="Calibri" w:eastAsia="Times New Roman" w:hAnsi="Calibri" w:cs="Calibri"/>
          <w:lang w:val="en-US"/>
        </w:rPr>
        <w:t>) = k. This option only works for a specialization whose subclasses are total (every entity in the superclass must belong to (at least) one of the subclasses). </w:t>
      </w:r>
    </w:p>
    <w:p w14:paraId="0057689C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Option 8C: </w:t>
      </w:r>
      <w:r w:rsidRPr="00491A86">
        <w:rPr>
          <w:rFonts w:ascii="Calibri" w:eastAsia="Times New Roman" w:hAnsi="Calibri" w:cs="Calibri"/>
          <w:sz w:val="24"/>
          <w:szCs w:val="24"/>
          <w:lang w:val="en-US"/>
        </w:rPr>
        <w:t>Single relation with one type attribute. </w:t>
      </w:r>
    </w:p>
    <w:p w14:paraId="3454D3D5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lang w:val="en-US"/>
        </w:rPr>
        <w:t>Create a single relation L with attributes Attrs(L) = {k,a</w:t>
      </w:r>
      <w:r w:rsidRPr="00491A86">
        <w:rPr>
          <w:rFonts w:ascii="Calibri" w:eastAsia="Times New Roman" w:hAnsi="Calibri" w:cs="Calibri"/>
          <w:sz w:val="16"/>
          <w:szCs w:val="16"/>
          <w:lang w:val="en-US"/>
        </w:rPr>
        <w:t>1</w:t>
      </w:r>
      <w:r w:rsidRPr="00491A86">
        <w:rPr>
          <w:rFonts w:ascii="Calibri" w:eastAsia="Times New Roman" w:hAnsi="Calibri" w:cs="Calibri"/>
          <w:lang w:val="en-US"/>
        </w:rPr>
        <w:t>,…a</w:t>
      </w:r>
      <w:r w:rsidRPr="00491A86">
        <w:rPr>
          <w:rFonts w:ascii="Calibri" w:eastAsia="Times New Roman" w:hAnsi="Calibri" w:cs="Calibri"/>
          <w:sz w:val="16"/>
          <w:szCs w:val="16"/>
          <w:lang w:val="en-US"/>
        </w:rPr>
        <w:t>n</w:t>
      </w:r>
      <w:r w:rsidRPr="00491A86">
        <w:rPr>
          <w:rFonts w:ascii="Calibri" w:eastAsia="Times New Roman" w:hAnsi="Calibri" w:cs="Calibri"/>
          <w:lang w:val="en-US"/>
        </w:rPr>
        <w:t>} U {attributes of S</w:t>
      </w:r>
      <w:r w:rsidRPr="00491A86">
        <w:rPr>
          <w:rFonts w:ascii="Calibri" w:eastAsia="Times New Roman" w:hAnsi="Calibri" w:cs="Calibri"/>
          <w:sz w:val="16"/>
          <w:szCs w:val="16"/>
          <w:lang w:val="en-US"/>
        </w:rPr>
        <w:t>1</w:t>
      </w:r>
      <w:r w:rsidRPr="00491A86">
        <w:rPr>
          <w:rFonts w:ascii="Calibri" w:eastAsia="Times New Roman" w:hAnsi="Calibri" w:cs="Calibri"/>
          <w:lang w:val="en-US"/>
        </w:rPr>
        <w:t>} U…U {attributes of S</w:t>
      </w:r>
      <w:r w:rsidRPr="00491A86">
        <w:rPr>
          <w:rFonts w:ascii="Calibri" w:eastAsia="Times New Roman" w:hAnsi="Calibri" w:cs="Calibri"/>
          <w:sz w:val="16"/>
          <w:szCs w:val="16"/>
          <w:lang w:val="en-US"/>
        </w:rPr>
        <w:t>m</w:t>
      </w:r>
      <w:r w:rsidRPr="00491A86">
        <w:rPr>
          <w:rFonts w:ascii="Calibri" w:eastAsia="Times New Roman" w:hAnsi="Calibri" w:cs="Calibri"/>
          <w:lang w:val="en-US"/>
        </w:rPr>
        <w:t>} U {t} and PK(L) = k. The attribute t is called a type (or discriminating) attribute that indicates the subclass to which each tuple belongs(Disjoint) </w:t>
      </w:r>
    </w:p>
    <w:p w14:paraId="354F5DD6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b/>
          <w:bCs/>
          <w:lang w:val="en"/>
        </w:rPr>
        <w:t>Option 8D: </w:t>
      </w:r>
      <w:r w:rsidRPr="00491A86">
        <w:rPr>
          <w:rFonts w:ascii="Calibri" w:eastAsia="Times New Roman" w:hAnsi="Calibri" w:cs="Calibri"/>
          <w:lang w:val="en-US"/>
        </w:rPr>
        <w:t>Single relation with multiple type attributes. </w:t>
      </w:r>
    </w:p>
    <w:p w14:paraId="40CF993C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lang w:val="en-US"/>
        </w:rPr>
        <w:t>Create a single relation schema L with attributes Attrs(L) = {k,a</w:t>
      </w:r>
      <w:r w:rsidRPr="00491A86">
        <w:rPr>
          <w:rFonts w:ascii="Calibri" w:eastAsia="Times New Roman" w:hAnsi="Calibri" w:cs="Calibri"/>
          <w:sz w:val="16"/>
          <w:szCs w:val="16"/>
          <w:lang w:val="en-US"/>
        </w:rPr>
        <w:t>1</w:t>
      </w:r>
      <w:r w:rsidRPr="00491A86">
        <w:rPr>
          <w:rFonts w:ascii="Calibri" w:eastAsia="Times New Roman" w:hAnsi="Calibri" w:cs="Calibri"/>
          <w:lang w:val="en-US"/>
        </w:rPr>
        <w:t>,…a</w:t>
      </w:r>
      <w:r w:rsidRPr="00491A86">
        <w:rPr>
          <w:rFonts w:ascii="Calibri" w:eastAsia="Times New Roman" w:hAnsi="Calibri" w:cs="Calibri"/>
          <w:sz w:val="16"/>
          <w:szCs w:val="16"/>
          <w:lang w:val="en-US"/>
        </w:rPr>
        <w:t>n</w:t>
      </w:r>
      <w:r w:rsidRPr="00491A86">
        <w:rPr>
          <w:rFonts w:ascii="Calibri" w:eastAsia="Times New Roman" w:hAnsi="Calibri" w:cs="Calibri"/>
          <w:lang w:val="en-US"/>
        </w:rPr>
        <w:t>} U {attributes of S</w:t>
      </w:r>
      <w:r w:rsidRPr="00491A86">
        <w:rPr>
          <w:rFonts w:ascii="Calibri" w:eastAsia="Times New Roman" w:hAnsi="Calibri" w:cs="Calibri"/>
          <w:sz w:val="16"/>
          <w:szCs w:val="16"/>
          <w:lang w:val="en-US"/>
        </w:rPr>
        <w:t>1</w:t>
      </w:r>
      <w:r w:rsidRPr="00491A86">
        <w:rPr>
          <w:rFonts w:ascii="Calibri" w:eastAsia="Times New Roman" w:hAnsi="Calibri" w:cs="Calibri"/>
          <w:lang w:val="en-US"/>
        </w:rPr>
        <w:t>} U…U {attributes of S</w:t>
      </w:r>
      <w:r w:rsidRPr="00491A86">
        <w:rPr>
          <w:rFonts w:ascii="Calibri" w:eastAsia="Times New Roman" w:hAnsi="Calibri" w:cs="Calibri"/>
          <w:sz w:val="16"/>
          <w:szCs w:val="16"/>
          <w:lang w:val="en-US"/>
        </w:rPr>
        <w:t>m</w:t>
      </w:r>
      <w:r w:rsidRPr="00491A86">
        <w:rPr>
          <w:rFonts w:ascii="Calibri" w:eastAsia="Times New Roman" w:hAnsi="Calibri" w:cs="Calibri"/>
          <w:lang w:val="en-US"/>
        </w:rPr>
        <w:t>} U {t</w:t>
      </w:r>
      <w:r w:rsidRPr="00491A86">
        <w:rPr>
          <w:rFonts w:ascii="Calibri" w:eastAsia="Times New Roman" w:hAnsi="Calibri" w:cs="Calibri"/>
          <w:sz w:val="16"/>
          <w:szCs w:val="16"/>
          <w:lang w:val="en-US"/>
        </w:rPr>
        <w:t>1</w:t>
      </w:r>
      <w:r w:rsidRPr="00491A86">
        <w:rPr>
          <w:rFonts w:ascii="Calibri" w:eastAsia="Times New Roman" w:hAnsi="Calibri" w:cs="Calibri"/>
          <w:lang w:val="en-US"/>
        </w:rPr>
        <w:t>, t</w:t>
      </w:r>
      <w:r w:rsidRPr="00491A86">
        <w:rPr>
          <w:rFonts w:ascii="Calibri" w:eastAsia="Times New Roman" w:hAnsi="Calibri" w:cs="Calibri"/>
          <w:sz w:val="16"/>
          <w:szCs w:val="16"/>
          <w:lang w:val="en-US"/>
        </w:rPr>
        <w:t>2</w:t>
      </w:r>
      <w:r w:rsidRPr="00491A86">
        <w:rPr>
          <w:rFonts w:ascii="Calibri" w:eastAsia="Times New Roman" w:hAnsi="Calibri" w:cs="Calibri"/>
          <w:lang w:val="en-US"/>
        </w:rPr>
        <w:t>,…,t</w:t>
      </w:r>
      <w:r w:rsidRPr="00491A86">
        <w:rPr>
          <w:rFonts w:ascii="Calibri" w:eastAsia="Times New Roman" w:hAnsi="Calibri" w:cs="Calibri"/>
          <w:sz w:val="16"/>
          <w:szCs w:val="16"/>
          <w:lang w:val="en-US"/>
        </w:rPr>
        <w:t>m</w:t>
      </w:r>
      <w:r w:rsidRPr="00491A86">
        <w:rPr>
          <w:rFonts w:ascii="Calibri" w:eastAsia="Times New Roman" w:hAnsi="Calibri" w:cs="Calibri"/>
          <w:lang w:val="en-US"/>
        </w:rPr>
        <w:t>} and PK(L) = k. Each t</w:t>
      </w:r>
      <w:r w:rsidRPr="00491A86">
        <w:rPr>
          <w:rFonts w:ascii="Calibri" w:eastAsia="Times New Roman" w:hAnsi="Calibri" w:cs="Calibri"/>
          <w:sz w:val="16"/>
          <w:szCs w:val="16"/>
          <w:lang w:val="en-US"/>
        </w:rPr>
        <w:t>i</w:t>
      </w:r>
      <w:r w:rsidRPr="00491A86">
        <w:rPr>
          <w:rFonts w:ascii="Calibri" w:eastAsia="Times New Roman" w:hAnsi="Calibri" w:cs="Calibri"/>
          <w:lang w:val="en-US"/>
        </w:rPr>
        <w:t>, 1 &lt; I &lt; m, is a Boolean type attribute indicating whether a tuple belongs to the subclass S</w:t>
      </w:r>
      <w:r w:rsidRPr="00491A86">
        <w:rPr>
          <w:rFonts w:ascii="Calibri" w:eastAsia="Times New Roman" w:hAnsi="Calibri" w:cs="Calibri"/>
          <w:sz w:val="16"/>
          <w:szCs w:val="16"/>
          <w:lang w:val="en-US"/>
        </w:rPr>
        <w:t>i</w:t>
      </w:r>
      <w:r w:rsidRPr="00491A86">
        <w:rPr>
          <w:rFonts w:ascii="Calibri" w:eastAsia="Times New Roman" w:hAnsi="Calibri" w:cs="Calibri"/>
          <w:lang w:val="en-US"/>
        </w:rPr>
        <w:t>.(Overlap) </w:t>
      </w:r>
    </w:p>
    <w:p w14:paraId="77365900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lang w:val="en-US"/>
        </w:rPr>
        <w:t> </w:t>
      </w:r>
      <w:r w:rsidRPr="00491A86">
        <w:rPr>
          <w:rFonts w:ascii="Calibri" w:eastAsia="Times New Roman" w:hAnsi="Calibri" w:cs="Calibri"/>
          <w:lang w:val="en-US"/>
        </w:rPr>
        <w:br/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"/>
        <w:gridCol w:w="91"/>
      </w:tblGrid>
      <w:tr w:rsidR="00491A86" w:rsidRPr="00491A86" w14:paraId="7D5B9DBB" w14:textId="77777777" w:rsidTr="00491A86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015CC4" w14:textId="77777777" w:rsidR="00491A86" w:rsidRPr="00491A86" w:rsidRDefault="00491A86" w:rsidP="0049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1A86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E50D07F" w14:textId="77777777" w:rsidR="00491A86" w:rsidRPr="00491A86" w:rsidRDefault="00491A86" w:rsidP="00491A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1A86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  </w:t>
            </w:r>
          </w:p>
        </w:tc>
      </w:tr>
    </w:tbl>
    <w:p w14:paraId="3EBF0A0B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sz w:val="20"/>
          <w:szCs w:val="20"/>
          <w:lang w:val="en-US"/>
        </w:rPr>
        <w:t>  </w:t>
      </w:r>
    </w:p>
    <w:p w14:paraId="41F10C42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sz w:val="20"/>
          <w:szCs w:val="20"/>
          <w:lang w:val="en-US"/>
        </w:rPr>
        <w:t>  </w:t>
      </w:r>
    </w:p>
    <w:p w14:paraId="577005A9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sz w:val="20"/>
          <w:szCs w:val="20"/>
          <w:lang w:val="en-US"/>
        </w:rPr>
        <w:t>  </w:t>
      </w:r>
    </w:p>
    <w:p w14:paraId="7F95FB62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sz w:val="20"/>
          <w:szCs w:val="20"/>
          <w:lang w:val="en-US"/>
        </w:rPr>
        <w:t>  </w:t>
      </w:r>
    </w:p>
    <w:p w14:paraId="37D9DA62" w14:textId="6E3D9F98" w:rsidR="00491A86" w:rsidRPr="00491A86" w:rsidRDefault="00491A86" w:rsidP="00491A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491A86">
        <w:rPr>
          <w:noProof/>
          <w:lang w:val="en-US"/>
        </w:rPr>
        <w:lastRenderedPageBreak/>
        <w:drawing>
          <wp:inline distT="0" distB="0" distL="0" distR="0" wp14:anchorId="69AFC74D" wp14:editId="6013AF6C">
            <wp:extent cx="4244340" cy="56540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565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BBE23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sz w:val="20"/>
          <w:szCs w:val="20"/>
          <w:lang w:val="en-US"/>
        </w:rPr>
        <w:t>  </w:t>
      </w:r>
    </w:p>
    <w:p w14:paraId="60DA2B11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sz w:val="20"/>
          <w:szCs w:val="20"/>
          <w:lang w:val="en-US"/>
        </w:rPr>
        <w:t>  </w:t>
      </w:r>
    </w:p>
    <w:p w14:paraId="2CB309A9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sz w:val="20"/>
          <w:szCs w:val="20"/>
          <w:lang w:val="en-US"/>
        </w:rPr>
        <w:t>  </w:t>
      </w:r>
    </w:p>
    <w:p w14:paraId="6B86741B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sz w:val="20"/>
          <w:szCs w:val="20"/>
          <w:lang w:val="en-US"/>
        </w:rPr>
        <w:t>  </w:t>
      </w:r>
    </w:p>
    <w:p w14:paraId="2021163D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sz w:val="20"/>
          <w:szCs w:val="20"/>
          <w:lang w:val="en-US"/>
        </w:rPr>
        <w:t>  </w:t>
      </w:r>
    </w:p>
    <w:p w14:paraId="305EE153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sz w:val="20"/>
          <w:szCs w:val="20"/>
          <w:lang w:val="en-US"/>
        </w:rPr>
        <w:t>  </w:t>
      </w:r>
    </w:p>
    <w:p w14:paraId="42F70BB6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sz w:val="20"/>
          <w:szCs w:val="20"/>
          <w:lang w:val="en-US"/>
        </w:rPr>
        <w:t>  </w:t>
      </w:r>
    </w:p>
    <w:p w14:paraId="1A8927CD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sz w:val="20"/>
          <w:szCs w:val="20"/>
          <w:lang w:val="en-US"/>
        </w:rPr>
        <w:t>  </w:t>
      </w:r>
    </w:p>
    <w:p w14:paraId="1AC89F6B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sz w:val="20"/>
          <w:szCs w:val="20"/>
          <w:lang w:val="en-US"/>
        </w:rPr>
        <w:t>  </w:t>
      </w:r>
    </w:p>
    <w:p w14:paraId="1D988B56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sz w:val="20"/>
          <w:szCs w:val="20"/>
          <w:lang w:val="en-US"/>
        </w:rPr>
        <w:t>  </w:t>
      </w:r>
    </w:p>
    <w:p w14:paraId="00263651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sz w:val="20"/>
          <w:szCs w:val="20"/>
          <w:lang w:val="en-US"/>
        </w:rPr>
        <w:t>  </w:t>
      </w:r>
    </w:p>
    <w:p w14:paraId="54FE6D42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sz w:val="20"/>
          <w:szCs w:val="20"/>
          <w:lang w:val="en-US"/>
        </w:rPr>
        <w:t>  </w:t>
      </w:r>
    </w:p>
    <w:p w14:paraId="3FB260C8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sz w:val="20"/>
          <w:szCs w:val="20"/>
          <w:lang w:val="en-US"/>
        </w:rPr>
        <w:t>  </w:t>
      </w:r>
    </w:p>
    <w:p w14:paraId="3937BEC9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sz w:val="20"/>
          <w:szCs w:val="20"/>
          <w:lang w:val="en-US"/>
        </w:rPr>
        <w:t>  </w:t>
      </w:r>
    </w:p>
    <w:p w14:paraId="2A9EEE9A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sz w:val="20"/>
          <w:szCs w:val="20"/>
          <w:lang w:val="en-US"/>
        </w:rPr>
        <w:t>  </w:t>
      </w:r>
    </w:p>
    <w:p w14:paraId="2E344BA9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sz w:val="20"/>
          <w:szCs w:val="20"/>
          <w:lang w:val="en-US"/>
        </w:rPr>
        <w:t>  </w:t>
      </w:r>
    </w:p>
    <w:p w14:paraId="27475156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sz w:val="20"/>
          <w:szCs w:val="20"/>
          <w:lang w:val="en-US"/>
        </w:rPr>
        <w:t>  </w:t>
      </w:r>
    </w:p>
    <w:p w14:paraId="760819E5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sz w:val="20"/>
          <w:szCs w:val="20"/>
          <w:lang w:val="en-US"/>
        </w:rPr>
        <w:t>  </w:t>
      </w:r>
    </w:p>
    <w:p w14:paraId="2FD6553D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sz w:val="20"/>
          <w:szCs w:val="20"/>
          <w:lang w:val="en-US"/>
        </w:rPr>
        <w:t>  </w:t>
      </w:r>
    </w:p>
    <w:p w14:paraId="4C90C021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sz w:val="20"/>
          <w:szCs w:val="20"/>
          <w:lang w:val="en-US"/>
        </w:rPr>
        <w:t>  </w:t>
      </w:r>
    </w:p>
    <w:p w14:paraId="682789F4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sz w:val="20"/>
          <w:szCs w:val="20"/>
          <w:lang w:val="en-US"/>
        </w:rPr>
        <w:lastRenderedPageBreak/>
        <w:t>  </w:t>
      </w:r>
    </w:p>
    <w:p w14:paraId="4FE438EC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sz w:val="20"/>
          <w:szCs w:val="20"/>
          <w:lang w:val="en-US"/>
        </w:rPr>
        <w:t>  </w:t>
      </w:r>
    </w:p>
    <w:p w14:paraId="01688311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sz w:val="20"/>
          <w:szCs w:val="20"/>
          <w:lang w:val="en-US"/>
        </w:rPr>
        <w:t>  </w:t>
      </w:r>
    </w:p>
    <w:p w14:paraId="2178C1AC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sz w:val="20"/>
          <w:szCs w:val="20"/>
          <w:lang w:val="en-US"/>
        </w:rPr>
        <w:t>  </w:t>
      </w:r>
    </w:p>
    <w:p w14:paraId="30AABA8E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sz w:val="20"/>
          <w:szCs w:val="20"/>
          <w:lang w:val="en-US"/>
        </w:rPr>
        <w:t>  </w:t>
      </w:r>
    </w:p>
    <w:p w14:paraId="20C39B1D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sz w:val="20"/>
          <w:szCs w:val="20"/>
          <w:lang w:val="en-US"/>
        </w:rPr>
        <w:t>  </w:t>
      </w:r>
    </w:p>
    <w:p w14:paraId="0B22683D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sz w:val="20"/>
          <w:szCs w:val="20"/>
          <w:lang w:val="en-US"/>
        </w:rPr>
        <w:t>  </w:t>
      </w:r>
    </w:p>
    <w:p w14:paraId="4205ACF0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sz w:val="20"/>
          <w:szCs w:val="20"/>
          <w:lang w:val="en-US"/>
        </w:rPr>
        <w:t>  </w:t>
      </w:r>
    </w:p>
    <w:p w14:paraId="6EC83AEE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sz w:val="20"/>
          <w:szCs w:val="20"/>
          <w:lang w:val="en-US"/>
        </w:rPr>
        <w:t>  </w:t>
      </w:r>
    </w:p>
    <w:p w14:paraId="1289A66A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sz w:val="20"/>
          <w:szCs w:val="20"/>
          <w:lang w:val="en-US"/>
        </w:rPr>
        <w:t>  </w:t>
      </w:r>
    </w:p>
    <w:p w14:paraId="45C1DDFD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sz w:val="20"/>
          <w:szCs w:val="20"/>
          <w:lang w:val="en-US"/>
        </w:rPr>
        <w:t>  </w:t>
      </w:r>
    </w:p>
    <w:p w14:paraId="396E1691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sz w:val="20"/>
          <w:szCs w:val="20"/>
          <w:lang w:val="en-US"/>
        </w:rPr>
        <w:t>  </w:t>
      </w:r>
    </w:p>
    <w:p w14:paraId="4F64827B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sz w:val="20"/>
          <w:szCs w:val="20"/>
          <w:lang w:val="en-US"/>
        </w:rPr>
        <w:t>  </w:t>
      </w:r>
    </w:p>
    <w:p w14:paraId="5DEE7F4D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sz w:val="20"/>
          <w:szCs w:val="20"/>
          <w:lang w:val="en-US"/>
        </w:rPr>
        <w:t>  </w:t>
      </w:r>
    </w:p>
    <w:p w14:paraId="219685EA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sz w:val="20"/>
          <w:szCs w:val="20"/>
          <w:lang w:val="en-US"/>
        </w:rPr>
        <w:t>  </w:t>
      </w:r>
    </w:p>
    <w:p w14:paraId="269C2CCA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sz w:val="20"/>
          <w:szCs w:val="20"/>
          <w:lang w:val="en-US"/>
        </w:rPr>
        <w:t>  </w:t>
      </w:r>
    </w:p>
    <w:p w14:paraId="506EFF7F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sz w:val="20"/>
          <w:szCs w:val="20"/>
          <w:lang w:val="en-US"/>
        </w:rPr>
        <w:t>  </w:t>
      </w:r>
    </w:p>
    <w:p w14:paraId="4D4C9B3B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sz w:val="20"/>
          <w:szCs w:val="20"/>
          <w:lang w:val="en-US"/>
        </w:rPr>
        <w:t>  </w:t>
      </w:r>
    </w:p>
    <w:p w14:paraId="0EEBF616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sz w:val="29"/>
          <w:szCs w:val="29"/>
          <w:lang w:val="en-US"/>
        </w:rPr>
        <w:t>  </w:t>
      </w:r>
    </w:p>
    <w:p w14:paraId="0D4C60B1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lang w:val="en-US"/>
        </w:rPr>
        <w:t> </w:t>
      </w:r>
      <w:r w:rsidRPr="00491A86">
        <w:rPr>
          <w:rFonts w:ascii="Calibri" w:eastAsia="Times New Roman" w:hAnsi="Calibri" w:cs="Calibri"/>
          <w:lang w:val="en-US"/>
        </w:rPr>
        <w:br/>
        <w:t> </w:t>
      </w:r>
    </w:p>
    <w:p w14:paraId="462630B4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sz w:val="24"/>
          <w:szCs w:val="24"/>
          <w:lang w:val="en-US"/>
        </w:rPr>
        <w:t>Conclusion: By applying conversion process we converted </w:t>
      </w:r>
      <w:r w:rsidRPr="00491A86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Entity Relationship/EER Modeling </w:t>
      </w:r>
      <w:r w:rsidRPr="00491A86">
        <w:rPr>
          <w:rFonts w:ascii="Calibri" w:eastAsia="Times New Roman" w:hAnsi="Calibri" w:cs="Calibri"/>
          <w:sz w:val="24"/>
          <w:szCs w:val="24"/>
          <w:lang w:val="en-US"/>
        </w:rPr>
        <w:t>to relational schema. </w:t>
      </w:r>
    </w:p>
    <w:p w14:paraId="42275164" w14:textId="77777777" w:rsidR="00491A86" w:rsidRPr="00491A86" w:rsidRDefault="00491A86" w:rsidP="00491A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91A86">
        <w:rPr>
          <w:rFonts w:ascii="Calibri" w:eastAsia="Times New Roman" w:hAnsi="Calibri" w:cs="Calibri"/>
          <w:lang w:val="en-US"/>
        </w:rPr>
        <w:t> </w:t>
      </w:r>
    </w:p>
    <w:p w14:paraId="7B260249" w14:textId="77777777" w:rsidR="002C3702" w:rsidRPr="005B7705" w:rsidRDefault="002C3702">
      <w:pPr>
        <w:rPr>
          <w:lang w:val="en-US"/>
        </w:rPr>
      </w:pPr>
    </w:p>
    <w:sectPr w:rsidR="002C3702" w:rsidRPr="005B7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F6F"/>
    <w:rsid w:val="002C3702"/>
    <w:rsid w:val="00313F6F"/>
    <w:rsid w:val="00491A86"/>
    <w:rsid w:val="005B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87CA8"/>
  <w15:chartTrackingRefBased/>
  <w15:docId w15:val="{86586F55-DB95-411F-BF26-7FC0C7729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B7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B7705"/>
  </w:style>
  <w:style w:type="character" w:customStyle="1" w:styleId="eop">
    <w:name w:val="eop"/>
    <w:basedOn w:val="DefaultParagraphFont"/>
    <w:rsid w:val="005B7705"/>
  </w:style>
  <w:style w:type="character" w:customStyle="1" w:styleId="contextualspellingandgrammarerror">
    <w:name w:val="contextualspellingandgrammarerror"/>
    <w:basedOn w:val="DefaultParagraphFont"/>
    <w:rsid w:val="005B7705"/>
  </w:style>
  <w:style w:type="character" w:customStyle="1" w:styleId="scxo140771249">
    <w:name w:val="scxo140771249"/>
    <w:basedOn w:val="DefaultParagraphFont"/>
    <w:rsid w:val="005B7705"/>
  </w:style>
  <w:style w:type="character" w:customStyle="1" w:styleId="spellingerror">
    <w:name w:val="spellingerror"/>
    <w:basedOn w:val="DefaultParagraphFont"/>
    <w:rsid w:val="005B7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6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800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56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2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31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3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0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69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85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0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767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GIRKAR - 60004190057</dc:creator>
  <cp:keywords/>
  <dc:description/>
  <cp:lastModifiedBy>JUNAID GIRKAR - 60004190057</cp:lastModifiedBy>
  <cp:revision>3</cp:revision>
  <dcterms:created xsi:type="dcterms:W3CDTF">2020-10-01T19:13:00Z</dcterms:created>
  <dcterms:modified xsi:type="dcterms:W3CDTF">2020-10-01T19:14:00Z</dcterms:modified>
</cp:coreProperties>
</file>