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52.938232421875" w:firstLine="0"/>
        <w:jc w:val="right"/>
        <w:rPr>
          <w:rFonts w:ascii="Roboto" w:cs="Roboto" w:eastAsia="Roboto" w:hAnsi="Roboto"/>
          <w:b w:val="0"/>
          <w:i w:val="0"/>
          <w:smallCaps w:val="0"/>
          <w:strike w:val="0"/>
          <w:color w:val="000000"/>
          <w:sz w:val="34"/>
          <w:szCs w:val="34"/>
          <w:u w:val="none"/>
          <w:shd w:fill="auto" w:val="clear"/>
          <w:vertAlign w:val="baseline"/>
        </w:rPr>
      </w:pPr>
      <w:r w:rsidDel="00000000" w:rsidR="00000000" w:rsidRPr="00000000">
        <w:rPr>
          <w:rFonts w:ascii="Roboto" w:cs="Roboto" w:eastAsia="Roboto" w:hAnsi="Roboto"/>
          <w:b w:val="0"/>
          <w:i w:val="0"/>
          <w:smallCaps w:val="0"/>
          <w:strike w:val="0"/>
          <w:color w:val="000000"/>
          <w:sz w:val="34"/>
          <w:szCs w:val="34"/>
          <w:u w:val="none"/>
          <w:shd w:fill="auto" w:val="clear"/>
          <w:vertAlign w:val="baseline"/>
          <w:rtl w:val="0"/>
        </w:rPr>
        <w:t xml:space="preserve">JUNAID GIRKAR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96337890625" w:line="240" w:lineRule="auto"/>
        <w:ind w:left="0" w:right="1358.9990234375" w:firstLine="0"/>
        <w:jc w:val="right"/>
        <w:rPr>
          <w:rFonts w:ascii="Roboto" w:cs="Roboto" w:eastAsia="Roboto" w:hAnsi="Roboto"/>
          <w:b w:val="0"/>
          <w:i w:val="0"/>
          <w:smallCaps w:val="0"/>
          <w:strike w:val="0"/>
          <w:color w:val="000000"/>
          <w:sz w:val="34"/>
          <w:szCs w:val="34"/>
          <w:u w:val="none"/>
          <w:shd w:fill="auto" w:val="clear"/>
          <w:vertAlign w:val="baseline"/>
        </w:rPr>
      </w:pPr>
      <w:r w:rsidDel="00000000" w:rsidR="00000000" w:rsidRPr="00000000">
        <w:rPr>
          <w:rFonts w:ascii="Roboto" w:cs="Roboto" w:eastAsia="Roboto" w:hAnsi="Roboto"/>
          <w:b w:val="0"/>
          <w:i w:val="0"/>
          <w:smallCaps w:val="0"/>
          <w:strike w:val="0"/>
          <w:color w:val="000000"/>
          <w:sz w:val="34"/>
          <w:szCs w:val="34"/>
          <w:u w:val="none"/>
          <w:shd w:fill="auto" w:val="clear"/>
          <w:vertAlign w:val="baseline"/>
          <w:rtl w:val="0"/>
        </w:rPr>
        <w:t xml:space="preserve">60004190057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96337890625" w:line="240" w:lineRule="auto"/>
        <w:ind w:left="0" w:right="1358.9990234375" w:firstLine="0"/>
        <w:jc w:val="right"/>
        <w:rPr>
          <w:rFonts w:ascii="Roboto" w:cs="Roboto" w:eastAsia="Roboto" w:hAnsi="Roboto"/>
          <w:b w:val="0"/>
          <w:i w:val="0"/>
          <w:smallCaps w:val="0"/>
          <w:strike w:val="0"/>
          <w:color w:val="000000"/>
          <w:sz w:val="34"/>
          <w:szCs w:val="34"/>
          <w:u w:val="none"/>
          <w:shd w:fill="auto" w:val="clear"/>
          <w:vertAlign w:val="baseline"/>
        </w:rPr>
      </w:pPr>
      <w:r w:rsidDel="00000000" w:rsidR="00000000" w:rsidRPr="00000000">
        <w:rPr>
          <w:rFonts w:ascii="Roboto" w:cs="Roboto" w:eastAsia="Roboto" w:hAnsi="Roboto"/>
          <w:b w:val="0"/>
          <w:i w:val="0"/>
          <w:smallCaps w:val="0"/>
          <w:strike w:val="0"/>
          <w:color w:val="000000"/>
          <w:sz w:val="34"/>
          <w:szCs w:val="34"/>
          <w:u w:val="none"/>
          <w:shd w:fill="auto" w:val="clear"/>
          <w:vertAlign w:val="baseline"/>
          <w:rtl w:val="0"/>
        </w:rPr>
        <w:t xml:space="preserve">TE COMPS A4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0927734375" w:line="240" w:lineRule="auto"/>
        <w:ind w:left="0" w:right="0" w:firstLine="0"/>
        <w:jc w:val="center"/>
        <w:rPr>
          <w:rFonts w:ascii="Roboto" w:cs="Roboto" w:eastAsia="Roboto" w:hAnsi="Roboto"/>
          <w:b w:val="1"/>
          <w:i w:val="0"/>
          <w:smallCaps w:val="0"/>
          <w:strike w:val="0"/>
          <w:color w:val="000000"/>
          <w:sz w:val="40"/>
          <w:szCs w:val="40"/>
          <w:u w:val="none"/>
          <w:shd w:fill="auto" w:val="clear"/>
          <w:vertAlign w:val="baseline"/>
        </w:rPr>
      </w:pPr>
      <w:r w:rsidDel="00000000" w:rsidR="00000000" w:rsidRPr="00000000">
        <w:rPr>
          <w:rFonts w:ascii="Roboto" w:cs="Roboto" w:eastAsia="Roboto" w:hAnsi="Roboto"/>
          <w:b w:val="1"/>
          <w:i w:val="0"/>
          <w:smallCaps w:val="0"/>
          <w:strike w:val="0"/>
          <w:color w:val="000000"/>
          <w:sz w:val="40"/>
          <w:szCs w:val="40"/>
          <w:u w:val="none"/>
          <w:shd w:fill="auto" w:val="clear"/>
          <w:vertAlign w:val="baseline"/>
          <w:rtl w:val="0"/>
        </w:rPr>
        <w:t xml:space="preserve">EXPERIMENT - 6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89306640625" w:line="240" w:lineRule="auto"/>
        <w:ind w:left="0" w:right="0" w:firstLine="0"/>
        <w:jc w:val="center"/>
        <w:rPr>
          <w:rFonts w:ascii="Roboto" w:cs="Roboto" w:eastAsia="Roboto" w:hAnsi="Roboto"/>
          <w:b w:val="1"/>
          <w:i w:val="0"/>
          <w:smallCaps w:val="0"/>
          <w:strike w:val="0"/>
          <w:color w:val="000000"/>
          <w:sz w:val="40"/>
          <w:szCs w:val="40"/>
          <w:u w:val="none"/>
          <w:shd w:fill="auto" w:val="clear"/>
          <w:vertAlign w:val="baseline"/>
        </w:rPr>
      </w:pPr>
      <w:r w:rsidDel="00000000" w:rsidR="00000000" w:rsidRPr="00000000">
        <w:rPr>
          <w:rFonts w:ascii="Roboto" w:cs="Roboto" w:eastAsia="Roboto" w:hAnsi="Roboto"/>
          <w:b w:val="1"/>
          <w:i w:val="0"/>
          <w:smallCaps w:val="0"/>
          <w:strike w:val="0"/>
          <w:color w:val="000000"/>
          <w:sz w:val="40"/>
          <w:szCs w:val="40"/>
          <w:u w:val="none"/>
          <w:shd w:fill="auto" w:val="clear"/>
          <w:vertAlign w:val="baseline"/>
          <w:rtl w:val="0"/>
        </w:rPr>
        <w:t xml:space="preserve">CASE STUDY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51171875" w:line="240" w:lineRule="auto"/>
        <w:ind w:left="1416.0598754882812" w:right="0" w:firstLine="0"/>
        <w:jc w:val="left"/>
        <w:rPr>
          <w:rFonts w:ascii="Roboto" w:cs="Roboto" w:eastAsia="Roboto" w:hAnsi="Roboto"/>
          <w:b w:val="0"/>
          <w:i w:val="0"/>
          <w:smallCaps w:val="0"/>
          <w:strike w:val="0"/>
          <w:color w:val="1155cc"/>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Paper Link: </w:t>
      </w:r>
      <w:r w:rsidDel="00000000" w:rsidR="00000000" w:rsidRPr="00000000">
        <w:rPr>
          <w:rFonts w:ascii="Roboto" w:cs="Roboto" w:eastAsia="Roboto" w:hAnsi="Roboto"/>
          <w:b w:val="0"/>
          <w:i w:val="0"/>
          <w:smallCaps w:val="0"/>
          <w:strike w:val="0"/>
          <w:color w:val="1155cc"/>
          <w:sz w:val="24"/>
          <w:szCs w:val="24"/>
          <w:u w:val="single"/>
          <w:shd w:fill="auto" w:val="clear"/>
          <w:vertAlign w:val="baseline"/>
          <w:rtl w:val="0"/>
        </w:rPr>
        <w:t xml:space="preserve">https://ieeexplore.ieee.org/abstract/document/9325622</w:t>
      </w:r>
      <w:r w:rsidDel="00000000" w:rsidR="00000000" w:rsidRPr="00000000">
        <w:rPr>
          <w:rFonts w:ascii="Roboto" w:cs="Roboto" w:eastAsia="Roboto" w:hAnsi="Roboto"/>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27978515625" w:line="240" w:lineRule="auto"/>
        <w:ind w:left="1418.4599304199219"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Introduction</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71875" w:line="275.93461990356445" w:lineRule="auto"/>
        <w:ind w:left="1401.8998718261719" w:right="1392.90283203125" w:firstLine="4.80010986328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This paper is a comparative study for deep reinforcement learning with CNN, RNN, and LSTM in autonomous navigation. For the comparison, a PyGame simulator has been used with the final goal that the representative will learn to move without hitting four different fixed obstacles. Autonomous vehicle movements were simulated in the training environment and the conclusion drawn was that the LSTM model was better than the others.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935302734375" w:line="240" w:lineRule="auto"/>
        <w:ind w:left="1401.6600036621094"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Approach</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737060546875" w:line="275.934534072876" w:lineRule="auto"/>
        <w:ind w:left="1401.8998718261719" w:right="1523.157958984375" w:firstLine="4.80010986328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research is wholly based on reinforcement learning which is a machine learning training method based on rewarding desired behaviors and/or punishing undesired ones. This method assigns positive values to the desired actions to encourage the agent and negative values to undesired behaviors. This programs the agent to seek long-term and maximum overall reward to achieve an optimal solution.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923095703125" w:line="275.9351348876953" w:lineRule="auto"/>
        <w:ind w:left="1401.8998718261719" w:right="1923.988037109375" w:firstLine="4.80010986328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These long-term goals help prevent the agent from stalling on lesser goals. With time, the agent learns to avoid the negative and seek the positive. This learning method has been adopted in artificial intelligence (AI) as a way of directing unsupervised machine learning through rewards and penalties.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910888671875" w:line="275.93430519104004" w:lineRule="auto"/>
        <w:ind w:left="1419.1799926757812" w:right="1818.2000732421875" w:hanging="12.480010986328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main advantage of reinforcement learning in this scenario is that unlike deep learning (DL) algorithms, it does not require a data set during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8037109375" w:line="240" w:lineRule="auto"/>
        <w:ind w:left="1401.8998718261719"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training phase, increasing its popularity and making it more suitable.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298095703125" w:line="275.93430519104004" w:lineRule="auto"/>
        <w:ind w:left="1413.6599731445312" w:right="1796.9891357421875" w:hanging="6.959991455078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PyGame simulator interface consists of an agent that learns to move without hitting 4 different randomly positioned obstacles and edges limiting the area. In addition, the paper presents a model-free, off policy approach in this study.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94140625" w:line="240" w:lineRule="auto"/>
        <w:ind w:left="1420.859985351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During the research, 4 algorithms were compared. They are: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724853515625" w:line="275.93430519104004" w:lineRule="auto"/>
        <w:ind w:left="1780.8599853515625" w:right="1771.396484375" w:firstLine="0"/>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Deep Q-Network</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:It trains on inputs that represent active players in areas or other experienced samples and learns to match those data with desired</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1.6625976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60004190057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949951171875" w:line="275.93430519104004" w:lineRule="auto"/>
        <w:ind w:left="2121.899871826172" w:right="1426.741943359375" w:firstLine="9.6000671386718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outputs. This is a powerful method in the development of artificial intelligence that can play games like chess at a high level, or carry out other high-level cognitive activities – the Atari or chess video game playing example is also a good example of how AI uses the types of interfaces that were traditionally used by human agents. </w:t>
      </w:r>
    </w:p>
    <w:tbl>
      <w:tblPr>
        <w:tblStyle w:val="Table1"/>
        <w:tblW w:w="7440.0" w:type="dxa"/>
        <w:jc w:val="left"/>
        <w:tblInd w:w="2286.19567871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40"/>
        <w:tblGridChange w:id="0">
          <w:tblGrid>
            <w:gridCol w:w="7440"/>
          </w:tblGrid>
        </w:tblGridChange>
      </w:tblGrid>
      <w:tr>
        <w:trPr>
          <w:cantSplit w:val="0"/>
          <w:trHeight w:val="3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19050" distT="19050" distL="19050" distR="19050">
                  <wp:extent cx="4714875" cy="2124075"/>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14875" cy="21240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9337902069092" w:lineRule="auto"/>
        <w:ind w:left="2125.9799194335938" w:right="1725.0927734375" w:hanging="354.2399597167969"/>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2)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CNN: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A Convolutional Neural Network (ConvNet/CNN) is a Deep Learning algorithm which can take in an input image, assign importance (learnable weights and biases) to various aspects/objects in the image and be able to differentiate one from the other.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410888671875" w:line="275.93396186828613" w:lineRule="auto"/>
        <w:ind w:left="2121.899871826172" w:right="1420.345458984375" w:firstLine="4.80010986328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pre-processing required in a ConvNet is much lower as compared to other classification algorithms. While in primitive methods filters are hand-engineered, with enough training, ConvNets have the ability to learn these filters/characteristics.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410888671875" w:line="275.93430519104004" w:lineRule="auto"/>
        <w:ind w:left="2124.2999267578125" w:right="1474.8486328125" w:firstLine="2.400054931640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92578125" w:line="275.936336517334" w:lineRule="auto"/>
        <w:ind w:left="2127.899932861328" w:right="1815.9381103515625" w:hanging="1.1999511718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main purpose of the convolution process is to extract the feature map from the input data.</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1929931640625" w:line="240" w:lineRule="auto"/>
        <w:ind w:left="0" w:right="2657.7447509765625" w:firstLine="0"/>
        <w:jc w:val="righ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19050" distT="19050" distL="19050" distR="19050">
            <wp:extent cx="3705225" cy="2085975"/>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70522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1.6625976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60004190057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202392578125" w:line="275.9344482421875" w:lineRule="auto"/>
        <w:ind w:left="2121.899871826172" w:right="1516.80908203125" w:hanging="349.9198913574219"/>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3) </w:t>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RNN: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Recurrent Neural Network(RNN) is a type of Neural Network where the output from the previous step is fed as input to the current step. In traditional neural networks, all the inputs and outputs are independent of each other, but in cases like when it is required to predict the next word of a sentence, the previous words are required and hence there is a need to remember the previous words. Thus RNN came into existence, which solved this issue with the help of a Hidden Layer. The main and most important feature of RNN is the Hidden state, which stores some information about a sequence.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448486328125" w:line="240" w:lineRule="auto"/>
        <w:ind w:left="0" w:right="3040.244140625" w:firstLine="0"/>
        <w:jc w:val="righ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19050" distT="19050" distL="19050" distR="19050">
            <wp:extent cx="3219450" cy="1647825"/>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21945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3955078125" w:line="275.9349060058594" w:lineRule="auto"/>
        <w:ind w:left="2121.899871826172" w:right="1447.45361328125" w:hanging="354.4799804687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 LSTM: </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Long Short Term Memory is a kind of recurrent neural network. In RNN output from the last step is fed as input in the current step. LSTM was designed by Hochreiter &amp; Schmidhuber. It tackled the problem of long-term dependencies of RNN in which the RNN cannot predict the word stored in the long-term memory but can give more accurate predictions from the recent information. As the gap length increases RNN does not give an efficient performance. LSTM can by default retain the information for a long period of time. It is used for processing, predicting, and classifying on the basis of time-series data. LSTM has a chain structure that contains four neural networks and different memory blocks called cells. Information is retained by the cells and the memory manipulations are done by the gates. There are three gates – Forget gate, Input gate and the output gate.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862060546875" w:line="275.93430519104004" w:lineRule="auto"/>
        <w:ind w:left="2128.1399536132812" w:right="1459.150390625" w:hanging="3.3599853515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With LSTMs, there is no need to keep a finite number of states from beforehand as required in the hidden Markov model (HMM). LSTMs provide us with a large range of parameters such as learning rates, and input and output biases. Hence, no need for fine adjustments. The complexity to update each weight is reduced to O(1) with LSTMs, similar to that of Back Propagation Through Time (BPTT), which is an advantage.</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1.6625976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60004190057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903076171875" w:line="240" w:lineRule="auto"/>
        <w:ind w:left="0" w:right="2357.745361328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086225" cy="3419475"/>
            <wp:effectExtent b="0" l="0" r="0" t="0"/>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0862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9.0998840332031"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SIMULATION</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798095703125" w:line="287.58158683776855" w:lineRule="auto"/>
        <w:ind w:left="1401.8998718261719" w:right="1462.474365234375" w:firstLine="0"/>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In this work, PyGame library was used as a robot simulation environment. 4 different obstacles were placed randomly in a 360 * 360 pixel area and the agent was allowed to float within the specified area without hitting these obstacles as shown below. </w:t>
      </w:r>
      <w:r w:rsidDel="00000000" w:rsidR="00000000" w:rsidRPr="00000000">
        <w:rPr>
          <w:rFonts w:ascii="Roboto" w:cs="Roboto" w:eastAsia="Roboto" w:hAnsi="Roboto"/>
          <w:b w:val="0"/>
          <w:i w:val="0"/>
          <w:smallCaps w:val="0"/>
          <w:strike w:val="0"/>
          <w:color w:val="000000"/>
          <w:sz w:val="24"/>
          <w:szCs w:val="24"/>
          <w:u w:val="none"/>
          <w:shd w:fill="auto" w:val="clear"/>
          <w:vertAlign w:val="baseline"/>
        </w:rPr>
        <w:drawing>
          <wp:inline distB="19050" distT="19050" distL="19050" distR="19050">
            <wp:extent cx="2247900" cy="2343150"/>
            <wp:effectExtent b="0" l="0" r="0" t="0"/>
            <wp:docPr id="1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2479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80224609375" w:line="275.9332752227783" w:lineRule="auto"/>
        <w:ind w:left="1413.6599731445312" w:right="1399.998779296875" w:hanging="6.9599914550781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The agent loses -150 points when hitting obstacles during the learning phase and -50 points when it hits walls. It gets +2 points for every step where it does not hit walls and obstacles.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681640625" w:line="240" w:lineRule="auto"/>
        <w:ind w:left="1420.859985351562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Four different actions in this simulation are shown in the table below.</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1.662597656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60004190057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90307617187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343150" cy="895350"/>
            <wp:effectExtent b="0" l="0" r="0" t="0"/>
            <wp:docPr id="1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34315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34912109375" w:line="275.9345054626465" w:lineRule="auto"/>
        <w:ind w:left="1401.8998718261719" w:right="1472.764892578125" w:firstLine="18.960113525390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For the model training, python was used as the software language and Keras, a deep learning library was used to create the neural networks. Mean Squared Error was used as the Loss function. Linear was preferred as the activation function. Sigmoid function is used as the activation function in the output layer. The training took 5 hours for CNN, 18 hours for RNN and 35 hours for LSTM on a standard equipped (core i5 Processor and 8GB RAM) computer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750244140625" w:line="240" w:lineRule="auto"/>
        <w:ind w:left="1411.0198974609375" w:right="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CONCLUSION</w:t>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6943359375" w:line="275.9348201751709" w:lineRule="auto"/>
        <w:ind w:left="1401.8998718261719" w:right="1415.030517578125" w:firstLine="18.960113525390625"/>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Multiple deep learning algorithms were separately tested on the PyGame simulation interface and the conclusions were drawn. The first conclusion was that even though deep reinforcement learning (DRL) models provide fast and safe solutions for autonomous vehicles, their training time is very high. After training it was observed that RNN and LSTM,which are generally used to solve language processing problems, can also be successful in such autonomous navigation problems. The second conclusion was that while the LSTM model took the maximum time to train, it showed the highest success in the success-episode graphics. The paper then concludes with saying that this is a very rich field in terms of future research prospects.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39756011963" w:lineRule="auto"/>
        <w:ind w:left="1740.3800964355469" w:right="1751.7626953125"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2020 International Conference on Data Analytics for Business and Industry: Way Towards a Sustainable  Economy (ICDABI)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0460262298584" w:lineRule="auto"/>
        <w:ind w:left="204.78012084960938" w:right="1571.35986328125" w:firstLine="1473.1198120117188"/>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Comparative Study for Deep Reinforcement  Learning with CNN, RNN, and LSTM in  </w:t>
      </w: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87353515625"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Autonomous Navigation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4.7801208496093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204.7801208496093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207.0201301574707"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204.7801208496093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204.7801208496093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204.7801208496093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297.7401351928711"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204.7801208496093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204.7801208496093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204.7801208496093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204.7801208496093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297.7401351928711"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sectPr>
          <w:pgSz w:h="16840" w:w="11920" w:orient="portrait"/>
          <w:pgMar w:bottom="174.79999542236328" w:top="136.640625" w:left="39.06005859375" w:right="31.99951171875"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40234375" w:line="240" w:lineRule="auto"/>
        <w:ind w:left="0" w:right="1958.9010620117188" w:firstLine="0"/>
        <w:jc w:val="right"/>
        <w:rPr>
          <w:rFonts w:ascii="Times New Roman" w:cs="Times New Roman" w:eastAsia="Times New Roman" w:hAnsi="Times New Roman"/>
          <w:b w:val="0"/>
          <w:i w:val="0"/>
          <w:smallCaps w:val="0"/>
          <w:strike w:val="0"/>
          <w:color w:val="000000"/>
          <w:sz w:val="18.240001678466797"/>
          <w:szCs w:val="18.24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240001678466797"/>
          <w:szCs w:val="18.240001678466797"/>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st </w:t>
      </w:r>
      <w:r w:rsidDel="00000000" w:rsidR="00000000" w:rsidRPr="00000000">
        <w:rPr>
          <w:rFonts w:ascii="Times New Roman" w:cs="Times New Roman" w:eastAsia="Times New Roman" w:hAnsi="Times New Roman"/>
          <w:b w:val="0"/>
          <w:i w:val="0"/>
          <w:smallCaps w:val="0"/>
          <w:strike w:val="0"/>
          <w:color w:val="000000"/>
          <w:sz w:val="18.240001678466797"/>
          <w:szCs w:val="18.240001678466797"/>
          <w:u w:val="none"/>
          <w:shd w:fill="auto" w:val="clear"/>
          <w:vertAlign w:val="baseline"/>
          <w:rtl w:val="0"/>
        </w:rPr>
        <w:t xml:space="preserve">Ziya TAN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998977661132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1998977661132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1998977661132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40966796875" w:line="240" w:lineRule="auto"/>
        <w:ind w:left="0" w:right="1152.9632568359375" w:firstLine="0"/>
        <w:jc w:val="right"/>
        <w:rPr>
          <w:rFonts w:ascii="Times New Roman" w:cs="Times New Roman" w:eastAsia="Times New Roman" w:hAnsi="Times New Roman"/>
          <w:b w:val="0"/>
          <w:i w:val="1"/>
          <w:smallCaps w:val="0"/>
          <w:strike w:val="0"/>
          <w:color w:val="000000"/>
          <w:sz w:val="18.240001678466797"/>
          <w:szCs w:val="18.24000167846679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240001678466797"/>
          <w:szCs w:val="18.240001678466797"/>
          <w:u w:val="none"/>
          <w:shd w:fill="auto" w:val="clear"/>
          <w:vertAlign w:val="baseline"/>
          <w:rtl w:val="0"/>
        </w:rPr>
        <w:t xml:space="preserve">Erzincan Binali Yıldırım University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998977661132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8.95999908447265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8.95999908447265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986328125" w:line="240" w:lineRule="auto"/>
        <w:ind w:left="0" w:right="1806.505126953125" w:firstLine="0"/>
        <w:jc w:val="right"/>
        <w:rPr>
          <w:rFonts w:ascii="Times New Roman" w:cs="Times New Roman" w:eastAsia="Times New Roman" w:hAnsi="Times New Roman"/>
          <w:b w:val="0"/>
          <w:i w:val="0"/>
          <w:smallCaps w:val="0"/>
          <w:strike w:val="0"/>
          <w:color w:val="000000"/>
          <w:sz w:val="18.240001678466797"/>
          <w:szCs w:val="18.24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240001678466797"/>
          <w:szCs w:val="18.240001678466797"/>
          <w:u w:val="none"/>
          <w:shd w:fill="auto" w:val="clear"/>
          <w:vertAlign w:val="baseline"/>
          <w:rtl w:val="0"/>
        </w:rPr>
        <w:t xml:space="preserve">Erzincan, Turkey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5999908447265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400390625" w:line="240" w:lineRule="auto"/>
        <w:ind w:left="0" w:right="1555.201416015625" w:firstLine="0"/>
        <w:jc w:val="right"/>
        <w:rPr>
          <w:rFonts w:ascii="Times New Roman" w:cs="Times New Roman" w:eastAsia="Times New Roman" w:hAnsi="Times New Roman"/>
          <w:b w:val="0"/>
          <w:i w:val="0"/>
          <w:smallCaps w:val="0"/>
          <w:strike w:val="0"/>
          <w:color w:val="000000"/>
          <w:sz w:val="18.240001678466797"/>
          <w:szCs w:val="18.24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240001678466797"/>
          <w:szCs w:val="18.240001678466797"/>
          <w:u w:val="none"/>
          <w:shd w:fill="auto" w:val="clear"/>
          <w:vertAlign w:val="baseline"/>
          <w:rtl w:val="0"/>
        </w:rPr>
        <w:t xml:space="preserve">ziyatan@erzincan.edu.tr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6000137329101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52001953125" w:line="240" w:lineRule="auto"/>
        <w:ind w:left="8.95999908447265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719970703125" w:line="240" w:lineRule="auto"/>
        <w:ind w:left="6.56000137329101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8.95999908447265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998046875" w:line="240" w:lineRule="auto"/>
        <w:ind w:left="3.840007781982422"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1998977661132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1998977661132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1998977661132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1998977661132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20361328125" w:line="240" w:lineRule="auto"/>
        <w:ind w:left="0" w:right="0" w:firstLine="0"/>
        <w:jc w:val="right"/>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240001678466797"/>
          <w:szCs w:val="18.240001678466797"/>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tl w:val="0"/>
        </w:rPr>
        <w:t xml:space="preserve">— Reinforcement learning algorithms are one of the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6800041198730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1998977661132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1998977661132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205078125" w:line="240" w:lineRule="auto"/>
        <w:ind w:left="0" w:right="0" w:firstLine="0"/>
        <w:jc w:val="right"/>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tl w:val="0"/>
        </w:rPr>
        <w:t xml:space="preserve">popular machine learning methods in recent years. Unlike deep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200202941894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998046875" w:line="240" w:lineRule="auto"/>
        <w:ind w:left="41.12001419067383"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8.95999908447265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16064453125" w:line="240" w:lineRule="auto"/>
        <w:ind w:left="0" w:right="0" w:firstLine="0"/>
        <w:jc w:val="right"/>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tl w:val="0"/>
        </w:rPr>
        <w:t xml:space="preserve">learning (DL) algorithms, it does not require a data set during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6000137329101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52001953125" w:line="240" w:lineRule="auto"/>
        <w:ind w:left="8.95999908447265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14.7200202941894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9951171875" w:line="240" w:lineRule="auto"/>
        <w:ind w:left="3.840007781982422"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21435546875" w:line="240" w:lineRule="auto"/>
        <w:ind w:left="0" w:right="0" w:firstLine="0"/>
        <w:jc w:val="right"/>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tl w:val="0"/>
        </w:rPr>
        <w:t xml:space="preserve">the training phase, increasing its popularity. Today, it offers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200202941894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760009765625" w:line="240" w:lineRule="auto"/>
        <w:ind w:left="8.95999908447265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3603515625" w:line="240" w:lineRule="auto"/>
        <w:ind w:left="0" w:right="0" w:firstLine="0"/>
        <w:jc w:val="right"/>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tl w:val="0"/>
        </w:rPr>
        <w:t xml:space="preserve">successful results especially in the navigation of autonomous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5999908447265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760009765625" w:line="240" w:lineRule="auto"/>
        <w:ind w:left="8.95999908447265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8.95999908447265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14.7200202941894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044921875" w:line="240" w:lineRule="auto"/>
        <w:ind w:left="0" w:right="0" w:firstLine="0"/>
        <w:jc w:val="right"/>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tl w:val="0"/>
        </w:rPr>
        <w:t xml:space="preserve">robots and in solving complex problems such as video games.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998977661132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1998977661132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6181640625" w:line="240" w:lineRule="auto"/>
        <w:ind w:left="0" w:right="0" w:firstLine="0"/>
        <w:jc w:val="right"/>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tl w:val="0"/>
        </w:rPr>
        <w:t xml:space="preserve">The feedback process is also known as a reward or called a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998977661132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1998977661132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7607421875" w:line="240" w:lineRule="auto"/>
        <w:ind w:left="0" w:right="0" w:firstLine="0"/>
        <w:jc w:val="right"/>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tl w:val="0"/>
        </w:rPr>
        <w:t xml:space="preserve">penalty. Given Agents and environment, it is determined which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6000137329101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14.7200202941894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1998977661132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60546875" w:line="240" w:lineRule="auto"/>
        <w:ind w:left="0" w:right="0" w:firstLine="0"/>
        <w:jc w:val="right"/>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tl w:val="0"/>
        </w:rPr>
        <w:t xml:space="preserve">action to take. In this article, the performance of three different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998977661132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99.6800041198730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1998977661132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960693359375" w:line="240" w:lineRule="auto"/>
        <w:ind w:left="0" w:right="0" w:firstLine="0"/>
        <w:jc w:val="right"/>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tl w:val="0"/>
        </w:rPr>
        <w:t xml:space="preserve">DL algorithms has been compared using the PyGame simulator.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998977661132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998046875" w:line="240" w:lineRule="auto"/>
        <w:ind w:left="3.840007781982422"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80859375" w:line="240" w:lineRule="auto"/>
        <w:ind w:left="0" w:right="0" w:firstLine="0"/>
        <w:jc w:val="right"/>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tl w:val="0"/>
        </w:rPr>
        <w:t xml:space="preserve">In the simulator created using CNN, RNN and LSTM deep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998977661132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1998977661132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998046875" w:line="240" w:lineRule="auto"/>
        <w:ind w:left="3.840007781982422"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001953125" w:line="240" w:lineRule="auto"/>
        <w:ind w:left="0" w:right="0" w:firstLine="0"/>
        <w:jc w:val="right"/>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tl w:val="0"/>
        </w:rPr>
        <w:t xml:space="preserve">learning algorithms, it is aimed that the representative will learn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998977661132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73.12000274658203"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8.95999908447265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3203125" w:line="240" w:lineRule="auto"/>
        <w:ind w:left="0" w:right="0" w:firstLine="0"/>
        <w:jc w:val="right"/>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tl w:val="0"/>
        </w:rPr>
        <w:t xml:space="preserve">to move without hitting four different fixed obstacles. While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5999908447265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1998977661132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1998977661132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20458984375" w:line="240" w:lineRule="auto"/>
        <w:ind w:left="0" w:right="0" w:firstLine="0"/>
        <w:jc w:val="right"/>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tl w:val="0"/>
        </w:rPr>
        <w:t xml:space="preserve">creating the training environment, the movement of an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12000274658203"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1998977661132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1998977661132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411865234375" w:line="240" w:lineRule="auto"/>
        <w:ind w:left="0" w:right="0" w:firstLine="0"/>
        <w:jc w:val="right"/>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tl w:val="0"/>
        </w:rPr>
        <w:t xml:space="preserve">autonomous robot in the field without getting stuck in obstacles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998977661132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8.95999908447265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73.12000274658203"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0693359375" w:line="240" w:lineRule="auto"/>
        <w:ind w:left="0" w:right="0" w:firstLine="0"/>
        <w:jc w:val="right"/>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tl w:val="0"/>
        </w:rPr>
        <w:t xml:space="preserve">was simulated. Separate results of each algorithm were reported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1998977661132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73.12000274658203"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1998977661132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80810546875" w:line="240" w:lineRule="auto"/>
        <w:ind w:left="0" w:right="0" w:firstLine="0"/>
        <w:jc w:val="right"/>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tl w:val="0"/>
        </w:rPr>
        <w:t xml:space="preserve">in the training results. As a result of these reports, it has been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5999908447265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1998977661132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14.7200202941894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8095703125" w:line="240" w:lineRule="auto"/>
        <w:ind w:left="0" w:right="0" w:firstLine="0"/>
        <w:jc w:val="right"/>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tl w:val="0"/>
        </w:rPr>
        <w:t xml:space="preserve">observed that the LSTM algorithm is more successful than the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7781982422"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14.7200202941894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3.840007781982422"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8.95999908447265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203125" w:line="240" w:lineRule="auto"/>
        <w:ind w:left="677.1262550354004" w:right="0" w:firstLine="0"/>
        <w:jc w:val="left"/>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tl w:val="0"/>
        </w:rPr>
        <w:t xml:space="preserve">others.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5999908447265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52001953125" w:line="240" w:lineRule="auto"/>
        <w:ind w:left="6.56000137329101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52001953125" w:line="240" w:lineRule="auto"/>
        <w:ind w:left="8.95999908447265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719970703125" w:line="240" w:lineRule="auto"/>
        <w:ind w:left="6.56000137329101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406005859375" w:line="240" w:lineRule="auto"/>
        <w:ind w:left="0" w:right="0" w:firstLine="0"/>
        <w:jc w:val="right"/>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tl w:val="0"/>
        </w:rPr>
        <w:t xml:space="preserve">Keywords—Deep Reinforcement Learning, Autonomous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5999908447265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3.840007781982422"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14.7200202941894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806884765625" w:line="240" w:lineRule="auto"/>
        <w:ind w:left="673.1134986877441" w:right="0" w:firstLine="0"/>
        <w:jc w:val="left"/>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240001678466797"/>
          <w:szCs w:val="18.240001678466797"/>
          <w:u w:val="none"/>
          <w:shd w:fill="auto" w:val="clear"/>
          <w:vertAlign w:val="baseline"/>
          <w:rtl w:val="0"/>
        </w:rPr>
        <w:t xml:space="preserve">Navigations, Deep Q-Learning, PyGame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36000442504883"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47998046875"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0078125" w:line="240" w:lineRule="auto"/>
        <w:ind w:left="0" w:right="1601.9778442382812" w:firstLine="0"/>
        <w:jc w:val="righ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I. I</w:t>
      </w: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NTRODUCTION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760009765625" w:line="240" w:lineRule="auto"/>
        <w:ind w:left="8.95999908447265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14.7200202941894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400390625" w:line="240" w:lineRule="auto"/>
        <w:ind w:left="41.12001419067383"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998046875" w:line="240" w:lineRule="auto"/>
        <w:ind w:left="3.840007781982422"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0810546875" w:line="240" w:lineRule="auto"/>
        <w:ind w:left="0" w:right="0" w:firstLine="0"/>
        <w:jc w:val="righ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Artificial Intelligence [1] has an important role in making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7781982422"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400390625"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4033203125" w:line="240" w:lineRule="auto"/>
        <w:ind w:left="0" w:right="0" w:firstLine="0"/>
        <w:jc w:val="righ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the agent autonomous. It allows the agent to decide his actions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998046875" w:line="240" w:lineRule="auto"/>
        <w:ind w:left="3.840007781982422"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400390625"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998046875" w:line="240" w:lineRule="auto"/>
        <w:ind w:left="19.8399925231933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406982421875" w:line="240" w:lineRule="auto"/>
        <w:ind w:left="0" w:right="0" w:firstLine="0"/>
        <w:jc w:val="righ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in a setting. Artificial intelligence has started to be applied in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43.36000442504883"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599609375" w:line="240" w:lineRule="auto"/>
        <w:ind w:left="6.56000137329101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4091796875" w:line="240" w:lineRule="auto"/>
        <w:ind w:left="0" w:right="0" w:firstLine="0"/>
        <w:jc w:val="righ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many areas from image processing to the health sector. One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200202941894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400390625"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14.7200202941894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39990234375"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604248046875" w:line="240" w:lineRule="auto"/>
        <w:ind w:left="0" w:right="0" w:firstLine="0"/>
        <w:jc w:val="righ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of the sub-branches of artificial intelligence is machine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7781982422"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400390625"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4052734375" w:line="240" w:lineRule="auto"/>
        <w:ind w:left="0" w:right="0" w:firstLine="0"/>
        <w:jc w:val="righ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learning. Machine learning [2] has three different methods.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36000442504883"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20263671875" w:line="240" w:lineRule="auto"/>
        <w:ind w:left="0" w:right="0" w:firstLine="0"/>
        <w:jc w:val="righ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Supervised learning is unsupervised learning and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5999908447265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14.7200202941894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43.36000442504883"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400390625"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03857421875" w:line="240" w:lineRule="auto"/>
        <w:ind w:left="0" w:right="0" w:firstLine="0"/>
        <w:jc w:val="righ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reinforcement learning [3]. Supervised learning is a learning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5999908447265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14.7200202941894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80712890625" w:line="240" w:lineRule="auto"/>
        <w:ind w:left="0" w:right="0" w:firstLine="0"/>
        <w:jc w:val="righ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method that is generally used by using a labeled data set to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12001419067383"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43.36000442504883"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998046875" w:line="240" w:lineRule="auto"/>
        <w:ind w:left="19.8399925231933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408935546875" w:line="240" w:lineRule="auto"/>
        <w:ind w:left="0" w:right="0" w:firstLine="0"/>
        <w:jc w:val="righ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solve classification and regression problems. Unsupervised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43.36000442504883"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3.840007781982422"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006591796875" w:line="240" w:lineRule="auto"/>
        <w:ind w:left="0" w:right="0" w:firstLine="0"/>
        <w:jc w:val="righ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learning is also a learning method that predicts outcome using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8.95999908447265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14.7200202941894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201904296875" w:line="240" w:lineRule="auto"/>
        <w:ind w:left="0" w:right="0" w:firstLine="0"/>
        <w:jc w:val="righ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unlabeled data. Reinforcement learning, on the other hand, is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7781982422"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400390625"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14.7200202941894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798828125" w:line="240" w:lineRule="auto"/>
        <w:ind w:left="0" w:right="0" w:firstLine="0"/>
        <w:jc w:val="righ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a learning model that benefits from the reward system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39990234375"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400390625" w:line="240" w:lineRule="auto"/>
        <w:ind w:left="41.12001419067383"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600341796875" w:line="240" w:lineRule="auto"/>
        <w:ind w:left="0" w:right="0" w:firstLine="0"/>
        <w:jc w:val="righ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obtained from the interaction of the agent with the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998046875" w:line="240" w:lineRule="auto"/>
        <w:ind w:left="3.840007781982422"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39990234375"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398193359375" w:line="240" w:lineRule="auto"/>
        <w:ind w:left="0" w:right="0" w:firstLine="0"/>
        <w:jc w:val="righ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environment. In reinforcement learning, the agent needs to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36000442504883"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719970703125" w:line="240" w:lineRule="auto"/>
        <w:ind w:left="8.95999908447265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14.7200202941894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39990234375" w:line="240" w:lineRule="auto"/>
        <w:ind w:left="0" w:right="175.92041015625" w:firstLine="0"/>
        <w:jc w:val="righ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interact with the environment to maximize his reward [4].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3.999996185302734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14.7200202941894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39990234375"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400390625"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998046875" w:line="240" w:lineRule="auto"/>
        <w:ind w:left="3.840007781982422"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001220703125" w:line="240" w:lineRule="auto"/>
        <w:ind w:left="0" w:right="0" w:firstLine="0"/>
        <w:jc w:val="righ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Today, mobile robots are now in every aspect of our lives.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8399925231933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43.36000442504883"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998046875" w:line="240" w:lineRule="auto"/>
        <w:ind w:left="3.840007781982422"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4022216796875" w:line="240" w:lineRule="auto"/>
        <w:ind w:left="0" w:right="0" w:firstLine="0"/>
        <w:jc w:val="righ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Especially with the development of industry4.0, the need of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51971435546875" w:line="240" w:lineRule="auto"/>
        <w:ind w:left="6.56000137329101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0224609375" w:line="240" w:lineRule="auto"/>
        <w:ind w:left="0" w:right="0" w:firstLine="0"/>
        <w:jc w:val="righ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factories for robot workers has increased [5]. Robots in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7200202941894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400390625"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998046875" w:line="240" w:lineRule="auto"/>
        <w:ind w:left="19.8399925231933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6007080078125" w:line="240" w:lineRule="auto"/>
        <w:ind w:left="0" w:right="0" w:firstLine="0"/>
        <w:jc w:val="righ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factories are not very risky in terms of security as they work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52001953125" w:line="240" w:lineRule="auto"/>
        <w:ind w:left="8.95999908447265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14.7200202941894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4002685546875" w:line="240" w:lineRule="auto"/>
        <w:ind w:left="0" w:right="0" w:firstLine="0"/>
        <w:jc w:val="righ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in fixed environments, but mobile robots in crowded and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14.7200202941894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400390625" w:line="240" w:lineRule="auto"/>
        <w:ind w:left="41.12001419067383"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6029052734375" w:line="240" w:lineRule="auto"/>
        <w:ind w:left="0" w:right="0" w:firstLine="0"/>
        <w:jc w:val="righ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narrow environments where people in airports or shopping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400390625" w:line="240" w:lineRule="auto"/>
        <w:ind w:left="41.12001419067383"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0078125" w:line="240" w:lineRule="auto"/>
        <w:ind w:left="0" w:right="0" w:firstLine="0"/>
        <w:jc w:val="righ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malls are at risk. This situation can sometimes result in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400390625" w:line="240" w:lineRule="auto"/>
        <w:ind w:left="41.12001419067383"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3.999996185302734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8004150390625" w:line="240" w:lineRule="auto"/>
        <w:ind w:left="0" w:right="0" w:firstLine="0"/>
        <w:jc w:val="righ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unwanted accidents. Therefore, it should be ensured that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2799072265625" w:line="240" w:lineRule="auto"/>
        <w:ind w:left="0" w:right="0" w:firstLine="0"/>
        <w:jc w:val="righ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mobile robots move safely at the maximum level in mobile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6000137329101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14.7200202941894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998046875" w:line="240" w:lineRule="auto"/>
        <w:ind w:left="3.840007781982422"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400390625"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3997802734375" w:line="240" w:lineRule="auto"/>
        <w:ind w:left="0" w:right="0" w:firstLine="0"/>
        <w:jc w:val="righ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environments. The level of security is directly proportional to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998046875" w:line="240" w:lineRule="auto"/>
        <w:ind w:left="3.840007781982422"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998046875" w:line="240" w:lineRule="auto"/>
        <w:ind w:left="19.8399925231933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80035400390625" w:line="240" w:lineRule="auto"/>
        <w:ind w:left="671.7694282531738" w:right="0" w:firstLine="0"/>
        <w:jc w:val="lef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how well the robots are trained.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79876708984375"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400390625" w:line="240" w:lineRule="auto"/>
        <w:ind w:left="41.12001419067383"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7998046875" w:line="240" w:lineRule="auto"/>
        <w:ind w:left="19.8399925231933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41.28000259399414"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80029296875" w:line="240" w:lineRule="auto"/>
        <w:ind w:left="8.959999084472656"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114.72002029418945"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1998977661132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1998977661132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1998977661132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6.719989776611328"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7601013183594" w:line="240" w:lineRule="auto"/>
        <w:ind w:left="0" w:right="772.8009033203125" w:firstLine="0"/>
        <w:jc w:val="righ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978-1-7281-9675-6/20/$31.00 ©2020 IEEE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9.9072265625" w:firstLine="0"/>
        <w:jc w:val="right"/>
        <w:rPr>
          <w:rFonts w:ascii="Times New Roman" w:cs="Times New Roman" w:eastAsia="Times New Roman" w:hAnsi="Times New Roman"/>
          <w:b w:val="0"/>
          <w:i w:val="0"/>
          <w:smallCaps w:val="0"/>
          <w:strike w:val="0"/>
          <w:color w:val="000000"/>
          <w:sz w:val="18.240001678466797"/>
          <w:szCs w:val="18.24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240001678466797"/>
          <w:szCs w:val="18.240001678466797"/>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superscript"/>
          <w:rtl w:val="0"/>
        </w:rPr>
        <w:t xml:space="preserve">nd </w:t>
      </w:r>
      <w:r w:rsidDel="00000000" w:rsidR="00000000" w:rsidRPr="00000000">
        <w:rPr>
          <w:rFonts w:ascii="Times New Roman" w:cs="Times New Roman" w:eastAsia="Times New Roman" w:hAnsi="Times New Roman"/>
          <w:b w:val="0"/>
          <w:i w:val="0"/>
          <w:smallCaps w:val="0"/>
          <w:strike w:val="0"/>
          <w:color w:val="000000"/>
          <w:sz w:val="18.240001678466797"/>
          <w:szCs w:val="18.240001678466797"/>
          <w:u w:val="none"/>
          <w:shd w:fill="auto" w:val="clear"/>
          <w:vertAlign w:val="baseline"/>
          <w:rtl w:val="0"/>
        </w:rPr>
        <w:t xml:space="preserve">Mehmet KARAKOSE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61.3311767578125" w:firstLine="0"/>
        <w:jc w:val="right"/>
        <w:rPr>
          <w:rFonts w:ascii="Times New Roman" w:cs="Times New Roman" w:eastAsia="Times New Roman" w:hAnsi="Times New Roman"/>
          <w:b w:val="0"/>
          <w:i w:val="1"/>
          <w:smallCaps w:val="0"/>
          <w:strike w:val="0"/>
          <w:color w:val="000000"/>
          <w:sz w:val="18.240001678466797"/>
          <w:szCs w:val="18.24000167846679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8.240001678466797"/>
          <w:szCs w:val="18.240001678466797"/>
          <w:u w:val="none"/>
          <w:shd w:fill="auto" w:val="clear"/>
          <w:vertAlign w:val="baseline"/>
          <w:rtl w:val="0"/>
        </w:rPr>
        <w:t xml:space="preserve">Firat University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68.7615966796875" w:firstLine="0"/>
        <w:jc w:val="right"/>
        <w:rPr>
          <w:rFonts w:ascii="Times New Roman" w:cs="Times New Roman" w:eastAsia="Times New Roman" w:hAnsi="Times New Roman"/>
          <w:b w:val="0"/>
          <w:i w:val="0"/>
          <w:smallCaps w:val="0"/>
          <w:strike w:val="0"/>
          <w:color w:val="000000"/>
          <w:sz w:val="18.240001678466797"/>
          <w:szCs w:val="18.24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240001678466797"/>
          <w:szCs w:val="18.240001678466797"/>
          <w:u w:val="none"/>
          <w:shd w:fill="auto" w:val="clear"/>
          <w:vertAlign w:val="baseline"/>
          <w:rtl w:val="0"/>
        </w:rPr>
        <w:t xml:space="preserve">Elazığ,Turkey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30.721435546875" w:firstLine="0"/>
        <w:jc w:val="right"/>
        <w:rPr>
          <w:rFonts w:ascii="Times New Roman" w:cs="Times New Roman" w:eastAsia="Times New Roman" w:hAnsi="Times New Roman"/>
          <w:b w:val="0"/>
          <w:i w:val="0"/>
          <w:smallCaps w:val="0"/>
          <w:strike w:val="0"/>
          <w:color w:val="000000"/>
          <w:sz w:val="18.240001678466797"/>
          <w:szCs w:val="18.240001678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240001678466797"/>
          <w:szCs w:val="18.240001678466797"/>
          <w:u w:val="none"/>
          <w:shd w:fill="auto" w:val="clear"/>
          <w:vertAlign w:val="baseline"/>
          <w:rtl w:val="0"/>
        </w:rPr>
        <w:t xml:space="preserve">mkarakose@gmail.com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339599609375" w:line="216.67887210845947" w:lineRule="auto"/>
        <w:ind w:left="479.276123046875" w:right="22.83447265625" w:firstLine="285.9844970703125"/>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Nowadays, deep learning and reinforcement learning have  achieved many successes. Deep learning and reinforcement  learning were used together in areas such as games in which  pixels are learned, agent movements, computer vision,  autonomous robots, health, finance and industry [6].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322265625" w:line="217.11537837982178" w:lineRule="auto"/>
        <w:ind w:left="480.8892822265625" w:right="21.617431640625" w:firstLine="290.2178955078125"/>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Deep reinforced learning (DRL) has peaked in popularity,  especially with developments in the last 6 years. Impressive  results have been obtained in studies that combine artificial  neural networks and Reinforcement learning after 2010. The  most important of these is the DeepMind team's development  of an RL-agent that can play the Atari game. Using his points  from the game as a reward, the agent was able to choose his  next move. This approach is known as Deep Q-Network  (DQN) [4]. The second successful work in the same years was  AlphaGo [7] . They developed a DRL agent that can beat the  world champion in the game of Go.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566650390625" w:line="217.22479820251465" w:lineRule="auto"/>
        <w:ind w:left="479.4781494140625" w:right="22.2705078125" w:firstLine="295.2581787109375"/>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One of the challenges of reinforcement learning is to  strike a balance between exploration and exploitation. The  agent must explore the environment sufficiently to learn fully  and then make a decision by making use of his experience. In  off-policy algorithms such as DQN, the agent uses a value  between [0,1] and in random action selection. In the  following episodes, the epsilon value is reduced slightly,  allowing it to benefit from experience rather than random  selection [8].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264892578125" w:line="215.78664779663086" w:lineRule="auto"/>
        <w:ind w:left="480.8892822265625" w:right="22.900390625" w:firstLine="290.2178955078125"/>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Recurrent neural networks [9] (RNN) are an artificial  neural network model in which connections between nodes  form a directed loop. In RNNs, the main purpose is to use  sequential information. Long Short Term Memory [10]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21923828125" w:line="217.37385749816895" w:lineRule="auto"/>
        <w:ind w:left="477.2601318359375" w:right="21.973876953125" w:firstLine="10.684814453125"/>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(LSTM) has shown successful results with RNN in many  NLP tasks. In this study, RNN and LSTM were tested not in  conventional language processing problems, but in a different  problem.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3387451171875" w:line="216.57998085021973" w:lineRule="auto"/>
        <w:ind w:left="480.8892822265625" w:right="23.61083984375" w:firstLine="289.41162109375"/>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We use PyGame [11] simulator, a python library, to train  our agent. PyGame offers a useful interface preferred by  many game developers. In the interface created using  PyGame, our agent learns to move without hitting 4 different  randomly positioned obstacles and edges limiting the area. In  addition, paper presents a model-free, off policy approach in  this study.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4052734375" w:line="217.13537693023682" w:lineRule="auto"/>
        <w:ind w:left="479.276123046875" w:right="22.498779296875" w:firstLine="293.4442138671875"/>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In this study, different DRL algorithms were trained and  the results were compared to address the robot navigation  problem, especially in rough terrain. As a result of the  trainings, Episode-Reward chart and average reward values  are shown. When the results are examined, it is seen that the  LSTM architecture is more successful.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3911743164062" w:line="218.99946212768555" w:lineRule="auto"/>
        <w:ind w:left="492.38037109375" w:right="26.002197265625" w:firstLine="281.34765625"/>
        <w:jc w:val="lef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sectPr>
          <w:type w:val="continuous"/>
          <w:pgSz w:h="16840" w:w="11920" w:orient="portrait"/>
          <w:pgMar w:bottom="174.79999542236328" w:top="136.640625" w:left="237.12018966674805" w:right="864.4970703125" w:header="0" w:footer="720"/>
          <w:cols w:equalWidth="0" w:num="2">
            <w:col w:space="0" w:w="5420"/>
            <w:col w:space="0" w:w="5420"/>
          </w:cols>
        </w:sect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The structure of the article is organized as follows: In  Section II, the algorithms and DRL approach used in our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0.9333801269531" w:line="240" w:lineRule="auto"/>
        <w:ind w:left="0" w:right="0" w:firstLine="0"/>
        <w:jc w:val="center"/>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d licensed use limited to: SVKM¿s NMIMS Mukesh Patel School of Technology Management &amp; Engineering. Downloaded on December 05,2021 at 14:42:05 UTC from IEEE Xplore. Restrictio</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91390228271" w:lineRule="auto"/>
        <w:ind w:left="1740.3800964355469" w:right="1751.759033203125"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2020 International Conference on Data Analytics for Business and Industry: Way Towards a Sustainable  Economy (ICDABI)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502685546875" w:line="240" w:lineRule="auto"/>
        <w:ind w:left="878.4983825683594" w:right="0" w:firstLine="0"/>
        <w:jc w:val="lef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study are explained, in section III the results of the simulation  </w:t>
      </w:r>
      <w:r w:rsidDel="00000000" w:rsidR="00000000" w:rsidRPr="00000000">
        <w:drawing>
          <wp:anchor allowOverlap="1" behindDoc="0" distB="19050" distT="19050" distL="19050" distR="19050" hidden="0" layoutInCell="1" locked="0" relativeHeight="0" simplePos="0">
            <wp:simplePos x="0" y="0"/>
            <wp:positionH relativeFrom="column">
              <wp:posOffset>3997605</wp:posOffset>
            </wp:positionH>
            <wp:positionV relativeFrom="paragraph">
              <wp:posOffset>38227</wp:posOffset>
            </wp:positionV>
            <wp:extent cx="2237740" cy="1038225"/>
            <wp:effectExtent b="0" l="0" r="0" t="0"/>
            <wp:wrapSquare wrapText="left" distB="19050" distT="19050" distL="19050" distR="19050"/>
            <wp:docPr id="14"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237740" cy="1038225"/>
                    </a:xfrm>
                    <a:prstGeom prst="rect"/>
                    <a:ln/>
                  </pic:spPr>
                </pic:pic>
              </a:graphicData>
            </a:graphic>
          </wp:anchor>
        </w:drawing>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5.8776092529297" w:right="0" w:firstLine="0"/>
        <w:jc w:val="lef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are stated. Finally, the result is given in section IV.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73291015625" w:line="240" w:lineRule="auto"/>
        <w:ind w:left="2131.77978515625" w:right="0" w:firstLine="0"/>
        <w:jc w:val="lef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II. P</w:t>
      </w: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ROPOSED </w:t>
      </w: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APPROACH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337890625" w:line="240" w:lineRule="auto"/>
        <w:ind w:left="1161.6600036621094" w:right="0" w:firstLine="0"/>
        <w:jc w:val="lef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In this section, the algorithms and DRL approach used in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5.4743957519531" w:right="0" w:firstLine="0"/>
        <w:jc w:val="lef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our study are explained.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131591796875" w:line="240" w:lineRule="auto"/>
        <w:ind w:left="858.9431762695312" w:right="0" w:firstLine="0"/>
        <w:jc w:val="left"/>
        <w:rPr>
          <w:rFonts w:ascii="Times New Roman" w:cs="Times New Roman" w:eastAsia="Times New Roman" w:hAnsi="Times New Roman"/>
          <w:b w:val="0"/>
          <w:i w:val="1"/>
          <w:smallCaps w:val="0"/>
          <w:strike w:val="0"/>
          <w:color w:val="000000"/>
          <w:sz w:val="20.15999984741211"/>
          <w:szCs w:val="20.15999984741211"/>
          <w:u w:val="none"/>
          <w:shd w:fill="auto" w:val="clear"/>
          <w:vertAlign w:val="baseline"/>
        </w:rPr>
        <w:sectPr>
          <w:type w:val="continuous"/>
          <w:pgSz w:h="16840" w:w="11920" w:orient="portrait"/>
          <w:pgMar w:bottom="174.79999542236328" w:top="136.640625" w:left="39.06005859375" w:right="31.99951171875" w:header="0" w:footer="720"/>
          <w:cols w:equalWidth="0" w:num="1">
            <w:col w:space="0" w:w="11848.9404296875"/>
          </w:cols>
        </w:sectPr>
      </w:pPr>
      <w:r w:rsidDel="00000000" w:rsidR="00000000" w:rsidRPr="00000000">
        <w:rPr>
          <w:rFonts w:ascii="Times New Roman" w:cs="Times New Roman" w:eastAsia="Times New Roman" w:hAnsi="Times New Roman"/>
          <w:b w:val="0"/>
          <w:i w:val="1"/>
          <w:smallCaps w:val="0"/>
          <w:strike w:val="0"/>
          <w:color w:val="000000"/>
          <w:sz w:val="20.15999984741211"/>
          <w:szCs w:val="20.15999984741211"/>
          <w:u w:val="none"/>
          <w:shd w:fill="auto" w:val="clear"/>
          <w:vertAlign w:val="baseline"/>
          <w:rtl w:val="0"/>
        </w:rPr>
        <w:t xml:space="preserve">A. Deep Q-Network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33349609375" w:line="217.05575466156006" w:lineRule="auto"/>
        <w:ind w:left="0" w:right="160.6494140625" w:firstLine="291.8304443359375"/>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Deep Q-Network(DQN) is the first algorithm that uses the  image as input and outputs an action [12]. It uses CNN to  process the image in the first step and then calculates Q (s, a)  for possible actions. The main purpose of an agent is to collect  rewards from the environment he is in and to maximize his  score.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404052734375" w:line="217.05575466156006" w:lineRule="auto"/>
        <w:ind w:left="0.6047821044921875" w:right="160.640869140625" w:firstLine="293.846435546875"/>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The DQN agent learns a reward maximization strategy  using DL. The DQN agent uses Q-learning [13], a modeless RL technique used to select an optimal policy in a Markov  decision making process. Q function is the future weighted  evaluation of the system with a fixed policy system. The  architecture of DQN is shown fig.1.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0048828125" w:line="224.53375339508057" w:lineRule="auto"/>
        <w:ind w:left="281.33758544921875" w:right="588.197021484375" w:firstLine="56.26564025878906"/>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drawing>
          <wp:inline distB="19050" distT="19050" distL="19050" distR="19050">
            <wp:extent cx="2637917" cy="1181100"/>
            <wp:effectExtent b="0" l="0" r="0" t="0"/>
            <wp:docPr id="8"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637917" cy="11811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Fig. 1. The Deep Q-Network architecture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2432861328125" w:line="217.37364292144775" w:lineRule="auto"/>
        <w:ind w:left="2.4192047119140625" w:right="160.552978515625" w:firstLine="291.0240173339844"/>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In conjunction with DQN-Agent, a variant of Q-learning,  also called deep Q-learning, is used. Function Q is defined as  the expected future cumulative weighted reward as shown in  formula 1: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385498046875" w:line="240" w:lineRule="auto"/>
        <w:ind w:left="0" w:right="210.5291748046875" w:firstLine="0"/>
        <w:jc w:val="right"/>
        <w:rPr>
          <w:rFonts w:ascii="Noto Sans Symbols" w:cs="Noto Sans Symbols" w:eastAsia="Noto Sans Symbols" w:hAnsi="Noto Sans Symbols"/>
          <w:b w:val="0"/>
          <w:i w:val="0"/>
          <w:smallCaps w:val="0"/>
          <w:strike w:val="0"/>
          <w:color w:val="000000"/>
          <w:sz w:val="15.84000015258789"/>
          <w:szCs w:val="15.84000015258789"/>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0.15999984741211"/>
          <w:szCs w:val="20.15999984741211"/>
          <w:u w:val="none"/>
          <w:shd w:fill="auto" w:val="clear"/>
          <w:vertAlign w:val="baseline"/>
          <w:rtl w:val="0"/>
        </w:rPr>
        <w:t xml:space="preserve">��(��, ��) = �� + ����������′(��′, ��′) </w:t>
      </w:r>
      <w:r w:rsidDel="00000000" w:rsidR="00000000" w:rsidRPr="00000000">
        <w:rPr>
          <w:rFonts w:ascii="Noto Sans Symbols" w:cs="Noto Sans Symbols" w:eastAsia="Noto Sans Symbols" w:hAnsi="Noto Sans Symbols"/>
          <w:b w:val="0"/>
          <w:i w:val="0"/>
          <w:smallCaps w:val="0"/>
          <w:strike w:val="0"/>
          <w:color w:val="000000"/>
          <w:sz w:val="15.84000015258789"/>
          <w:szCs w:val="15.84000015258789"/>
          <w:u w:val="none"/>
          <w:shd w:fill="auto" w:val="clear"/>
          <w:vertAlign w:val="baseline"/>
          <w:rtl w:val="0"/>
        </w:rPr>
        <w:t xml:space="preserve">(1)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7293701171875" w:line="240" w:lineRule="auto"/>
        <w:ind w:left="1560.8751678466797"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TABLE 1. NOTATIONS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471435546875" w:line="240" w:lineRule="auto"/>
        <w:ind w:left="108.2208251953125" w:right="0" w:firstLine="0"/>
        <w:jc w:val="left"/>
        <w:rPr>
          <w:rFonts w:ascii="Times New Roman" w:cs="Times New Roman" w:eastAsia="Times New Roman" w:hAnsi="Times New Roman"/>
          <w:b w:val="1"/>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5.84000015258789"/>
          <w:szCs w:val="15.84000015258789"/>
          <w:u w:val="none"/>
          <w:shd w:fill="auto" w:val="clear"/>
          <w:vertAlign w:val="baseline"/>
          <w:rtl w:val="0"/>
        </w:rPr>
        <w:t xml:space="preserve">Notation Meaning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471923828125" w:line="240" w:lineRule="auto"/>
        <w:ind w:left="104.10240173339844"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NewQ(s,a) New Value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3465576171875" w:line="240" w:lineRule="auto"/>
        <w:ind w:left="111.54716491699219"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Q(s,a) Current Q Value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4769287109375" w:line="240" w:lineRule="auto"/>
        <w:ind w:left="112.65602111816406"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α Learning Rate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471923828125" w:line="369.54917907714844" w:lineRule="auto"/>
        <w:ind w:left="106.00318908691406" w:right="584.8980712890625" w:firstLine="2.6927947998046875"/>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R(s,a) Reward For Taking That Action At That State γ = Discount Rate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45068359375" w:line="240" w:lineRule="auto"/>
        <w:ind w:left="108.69598388671875"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Max Q'(s',a') Maximum Expected Future Reward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4688720703125" w:line="218.09457778930664" w:lineRule="auto"/>
        <w:ind w:left="115.98236083984375" w:right="706.84326171875" w:firstLine="0"/>
        <w:jc w:val="center"/>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State (s) The Parameter That Defines The Current  Region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60498046875" w:line="240" w:lineRule="auto"/>
        <w:ind w:left="111.70555114746094"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a Current Action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4677734375" w:line="240" w:lineRule="auto"/>
        <w:ind w:left="111.70555114746094"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a' Next Action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471923828125" w:line="240" w:lineRule="auto"/>
        <w:ind w:left="113.76480102539062"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s' Next State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1469421386719" w:line="218.99977684020996" w:lineRule="auto"/>
        <w:ind w:left="10.281600952148438" w:right="161.063232421875" w:firstLine="284.16961669921875"/>
        <w:jc w:val="lef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The flow chart of the Deep Q-Learning [14] algorithm is  shown in fig. 2.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2.0574951171875"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Fig. 2. The Deep Q-Learning algorithm process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3466796875" w:line="216.58051013946533" w:lineRule="auto"/>
        <w:ind w:left="149.7247314453125" w:right="11.927490234375" w:firstLine="293.8470458984375"/>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The agent updates the variables of the model every  iteration. The pseudo code of the Deep Q-Learning algorithm  used at this stage is shown in table 2.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00341796875" w:line="240" w:lineRule="auto"/>
        <w:ind w:left="0" w:right="182.679443359375" w:firstLine="0"/>
        <w:jc w:val="righ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TABLE 2. PSEUDO CODE OF DEEP Q-LEARNING ALGORITHM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14794921875" w:line="240" w:lineRule="auto"/>
        <w:ind w:left="265.577392578125"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5.84000015258789"/>
          <w:szCs w:val="15.84000015258789"/>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Initialize Replay Memory capacity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147216796875" w:line="240" w:lineRule="auto"/>
        <w:ind w:left="258.9251708984375"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5.84000015258789"/>
          <w:szCs w:val="15.84000015258789"/>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Initialize network with random weight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34619140625" w:line="240" w:lineRule="auto"/>
        <w:ind w:left="257.657470703125"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5.84000015258789"/>
          <w:szCs w:val="15.84000015258789"/>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for each episode: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14599609375" w:line="240" w:lineRule="auto"/>
        <w:ind w:left="847.2174072265625"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-Initialize the starting state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54736328125" w:line="240" w:lineRule="auto"/>
        <w:ind w:left="847.2174072265625"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-For each time step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947998046875" w:line="240" w:lineRule="auto"/>
        <w:ind w:left="1279.6173095703125"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-Select an action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74658203125" w:line="240" w:lineRule="auto"/>
        <w:ind w:left="0" w:right="1064.2132568359375" w:firstLine="0"/>
        <w:jc w:val="righ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-Via exploration or Exploitation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547607421875" w:line="240" w:lineRule="auto"/>
        <w:ind w:left="0" w:right="0" w:firstLine="0"/>
        <w:jc w:val="center"/>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-Execute selected action in an emulator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468017578125" w:line="240" w:lineRule="auto"/>
        <w:ind w:left="1279.6173095703125"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-Observe reward and next state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468017578125" w:line="240" w:lineRule="auto"/>
        <w:ind w:left="1279.6173095703125"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-Store experience and replay memory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34716796875" w:line="240" w:lineRule="auto"/>
        <w:ind w:left="1279.6173095703125"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-Update network weights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3477783203125" w:line="240" w:lineRule="auto"/>
        <w:ind w:left="145.087890625" w:right="0" w:firstLine="0"/>
        <w:jc w:val="left"/>
        <w:rPr>
          <w:rFonts w:ascii="Times New Roman" w:cs="Times New Roman" w:eastAsia="Times New Roman" w:hAnsi="Times New Roman"/>
          <w:b w:val="0"/>
          <w:i w:val="1"/>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15999984741211"/>
          <w:szCs w:val="20.15999984741211"/>
          <w:u w:val="none"/>
          <w:shd w:fill="auto" w:val="clear"/>
          <w:vertAlign w:val="baseline"/>
          <w:rtl w:val="0"/>
        </w:rPr>
        <w:t xml:space="preserve">B. CNN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33349609375" w:line="218.96045207977295" w:lineRule="auto"/>
        <w:ind w:left="151.539306640625" w:right="15.150146484375" w:firstLine="292.032470703125"/>
        <w:jc w:val="lef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The main purpose of the convolution process is to extract  the feature map from the input data [15].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0576171875" w:line="216.97691917419434" w:lineRule="auto"/>
        <w:ind w:left="150.7330322265625" w:right="12.366943359375" w:firstLine="288.4033203125"/>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At this stage, the symmetry of the filter to be applied to the  two-dimensional data with respect to the x and y axis is taken.  While the filter used is hovered over the input image  depending on the step length, the overlapping values at each  step are multiplied one by one and the sum of all values is  recorded as the value of the output matrix. The simplicity of  the process varies according to the number and format of the  input data.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72021484375" w:line="219.55544471740723" w:lineRule="auto"/>
        <w:ind w:left="156.781005859375" w:right="11.70654296875" w:firstLine="288.00048828125"/>
        <w:jc w:val="left"/>
        <w:rPr>
          <w:rFonts w:ascii="Times New Roman" w:cs="Times New Roman" w:eastAsia="Times New Roman" w:hAnsi="Times New Roman"/>
          <w:b w:val="0"/>
          <w:i w:val="0"/>
          <w:smallCaps w:val="0"/>
          <w:strike w:val="0"/>
          <w:color w:val="ff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CNNs are basically composed of these layers.  Convolution layer, pooling layer and fully connected layer</w:t>
      </w:r>
      <w:r w:rsidDel="00000000" w:rsidR="00000000" w:rsidRPr="00000000">
        <w:rPr>
          <w:rFonts w:ascii="Times New Roman" w:cs="Times New Roman" w:eastAsia="Times New Roman" w:hAnsi="Times New Roman"/>
          <w:b w:val="0"/>
          <w:i w:val="0"/>
          <w:smallCaps w:val="0"/>
          <w:strike w:val="0"/>
          <w:color w:val="ff0000"/>
          <w:sz w:val="20.15999984741211"/>
          <w:szCs w:val="20.15999984741211"/>
          <w:u w:val="none"/>
          <w:shd w:fill="auto" w:val="clear"/>
          <w:vertAlign w:val="baseline"/>
          <w:rtl w:val="0"/>
        </w:rPr>
        <w:t xml:space="preserve">.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706298828125" w:line="240" w:lineRule="auto"/>
        <w:ind w:left="451.837158203125" w:right="0" w:firstLine="0"/>
        <w:jc w:val="left"/>
        <w:rPr>
          <w:rFonts w:ascii="Times New Roman" w:cs="Times New Roman" w:eastAsia="Times New Roman" w:hAnsi="Times New Roman"/>
          <w:b w:val="0"/>
          <w:i w:val="0"/>
          <w:smallCaps w:val="0"/>
          <w:strike w:val="0"/>
          <w:color w:val="ff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0.15999984741211"/>
          <w:szCs w:val="20.15999984741211"/>
          <w:u w:val="none"/>
          <w:shd w:fill="auto" w:val="clear"/>
          <w:vertAlign w:val="baseline"/>
          <w:rtl w:val="0"/>
        </w:rPr>
        <w:t xml:space="preserve">.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13287353515625" w:line="240" w:lineRule="auto"/>
        <w:ind w:left="0" w:right="403.6767578125" w:firstLine="0"/>
        <w:jc w:val="right"/>
        <w:rPr>
          <w:rFonts w:ascii="Times New Roman" w:cs="Times New Roman" w:eastAsia="Times New Roman" w:hAnsi="Times New Roman"/>
          <w:b w:val="0"/>
          <w:i w:val="0"/>
          <w:smallCaps w:val="0"/>
          <w:strike w:val="0"/>
          <w:color w:val="ff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0.15999984741211"/>
          <w:szCs w:val="20.15999984741211"/>
          <w:u w:val="none"/>
          <w:shd w:fill="auto" w:val="clear"/>
          <w:vertAlign w:val="baseline"/>
        </w:rPr>
        <w:drawing>
          <wp:inline distB="19050" distT="19050" distL="19050" distR="19050">
            <wp:extent cx="2299843" cy="867029"/>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299843" cy="867029"/>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1.292724609375" w:firstLine="0"/>
        <w:jc w:val="righ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Fig. 3. A classic CNN (Convolutional Neural Network) architecture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467041015625" w:line="218.95998001098633" w:lineRule="auto"/>
        <w:ind w:left="156.781005859375" w:right="14.647216796875" w:firstLine="282.3553466796875"/>
        <w:jc w:val="lef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sectPr>
          <w:type w:val="continuous"/>
          <w:pgSz w:h="16840" w:w="11920" w:orient="portrait"/>
          <w:pgMar w:bottom="174.79999542236328" w:top="136.640625" w:left="907.2768402099609" w:right="864.429931640625" w:header="0" w:footer="720"/>
          <w:cols w:equalWidth="0" w:num="2">
            <w:col w:space="0" w:w="5080"/>
            <w:col w:space="0" w:w="5080"/>
          </w:cols>
        </w:sect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A classic CNN (Convolutional Neural Network)  architecture is shown in fig. 3.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5.406494140625" w:line="240" w:lineRule="auto"/>
        <w:ind w:left="0" w:right="0" w:firstLine="0"/>
        <w:jc w:val="center"/>
        <w:rPr>
          <w:rFonts w:ascii="Arial" w:cs="Arial" w:eastAsia="Arial" w:hAnsi="Arial"/>
          <w:b w:val="0"/>
          <w:i w:val="0"/>
          <w:smallCaps w:val="0"/>
          <w:strike w:val="0"/>
          <w:color w:val="000000"/>
          <w:sz w:val="14"/>
          <w:szCs w:val="14"/>
          <w:u w:val="none"/>
          <w:shd w:fill="auto" w:val="clear"/>
          <w:vertAlign w:val="baseline"/>
        </w:rPr>
        <w:sectPr>
          <w:type w:val="continuous"/>
          <w:pgSz w:h="16840" w:w="11920" w:orient="portrait"/>
          <w:pgMar w:bottom="174.79999542236328" w:top="136.640625" w:left="39.06005859375" w:right="31.99951171875" w:header="0" w:footer="720"/>
          <w:cols w:equalWidth="0" w:num="1">
            <w:col w:space="0" w:w="11848.9404296875"/>
          </w:cols>
        </w:sectPr>
      </w:pP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d licensed use limited to: SVKM¿s NMIMS Mukesh Patel School of Technology Management &amp; Engineering. Downloaded on December 05,2021 at 14:42:05 UTC from IEEE Xplore. Restrictio</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4.959716796875" w:line="240" w:lineRule="auto"/>
        <w:ind w:left="0" w:right="0" w:firstLine="0"/>
        <w:jc w:val="left"/>
        <w:rPr>
          <w:rFonts w:ascii="Times New Roman" w:cs="Times New Roman" w:eastAsia="Times New Roman" w:hAnsi="Times New Roman"/>
          <w:b w:val="0"/>
          <w:i w:val="1"/>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15999984741211"/>
          <w:szCs w:val="20.15999984741211"/>
          <w:u w:val="none"/>
          <w:shd w:fill="auto" w:val="clear"/>
          <w:vertAlign w:val="baseline"/>
          <w:rtl w:val="0"/>
        </w:rPr>
        <w:t xml:space="preserve">C. RNN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91390228271"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2020 International Conference on Data Analytics for Business and Industry: Way Towards a Sustainable  Economy (ICDABI)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0.159912109375" w:line="240" w:lineRule="auto"/>
        <w:ind w:left="0" w:right="0" w:firstLine="0"/>
        <w:jc w:val="lef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The Ɛ in (2) indicates the probability of exploration of the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732666015625" w:line="227.64666080474854" w:lineRule="auto"/>
        <w:ind w:left="7.05596923828125" w:right="329.4970703125" w:firstLine="292.83843994140625"/>
        <w:jc w:val="lef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The RNN (Recurrent Neural Network) neural network  model is structurally different from other artificial neural  networks. One of the most important differences is that it  has a temporary memory. This memory has short memory.  Therefore, they cannot remember very far, they can  remember in the recent past </w:t>
      </w:r>
      <w:r w:rsidDel="00000000" w:rsidR="00000000" w:rsidRPr="00000000">
        <w:rPr>
          <w:rFonts w:ascii="Times New Roman" w:cs="Times New Roman" w:eastAsia="Times New Roman" w:hAnsi="Times New Roman"/>
          <w:b w:val="0"/>
          <w:i w:val="1"/>
          <w:smallCaps w:val="0"/>
          <w:strike w:val="0"/>
          <w:color w:val="000000"/>
          <w:sz w:val="20.15999984741211"/>
          <w:szCs w:val="20.15999984741211"/>
          <w:u w:val="none"/>
          <w:shd w:fill="auto" w:val="clear"/>
          <w:vertAlign w:val="baseline"/>
          <w:rtl w:val="0"/>
        </w:rPr>
        <w:t xml:space="preserve">[16]</w:t>
      </w: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328369140625" w:line="227.84786224365234" w:lineRule="auto"/>
        <w:ind w:left="286.78077697753906" w:right="1047.4334716796875" w:hanging="79.61441040039062"/>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drawing>
          <wp:inline distB="19050" distT="19050" distL="19050" distR="19050">
            <wp:extent cx="2429129" cy="934580"/>
            <wp:effectExtent b="0" l="0" r="0" t="0"/>
            <wp:docPr id="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429129" cy="9345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Fig. 4. RNN structure network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33056640625" w:line="228.57905387878418" w:lineRule="auto"/>
        <w:ind w:left="7.862396240234375" w:right="158.321533203125" w:firstLine="292.0320129394531"/>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The fig.4 shows the structure of an RNN network. Its  specific feature is that the output from the previous step is the  input data for the current step. Networks that remember  information are included in the hidden layer. Thanks to the  structure in this layer, repetition takes place. Today, this  structure is frequently used in natural language processing,  translation operations and data mining.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267578125" w:line="240" w:lineRule="auto"/>
        <w:ind w:left="0" w:right="0" w:firstLine="0"/>
        <w:jc w:val="left"/>
        <w:rPr>
          <w:rFonts w:ascii="Times New Roman" w:cs="Times New Roman" w:eastAsia="Times New Roman" w:hAnsi="Times New Roman"/>
          <w:b w:val="0"/>
          <w:i w:val="1"/>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15999984741211"/>
          <w:szCs w:val="20.15999984741211"/>
          <w:u w:val="none"/>
          <w:shd w:fill="auto" w:val="clear"/>
          <w:vertAlign w:val="baseline"/>
          <w:rtl w:val="0"/>
        </w:rPr>
        <w:t xml:space="preserve">D. Long Short Term Memory (LSTM)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33349609375" w:line="216.6793727874756" w:lineRule="auto"/>
        <w:ind w:left="7.05596923828125" w:right="157.520751953125" w:firstLine="343.6224365234375"/>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LSTM was developed by Sepp Hochreiter and Juergen  Schmidhuber in 1997 to find a solution to the vanishing  gradient problem [17]. LSTM has reached a wide usage area  with the contribution of many people along with the studies  carried out later. Fig. 5. shows the LSTM architecture.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1224365234375" w:line="240" w:lineRule="auto"/>
        <w:ind w:left="5.16632080078125" w:right="0" w:firstLine="0"/>
        <w:jc w:val="lef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drawing>
          <wp:inline distB="19050" distT="19050" distL="19050" distR="19050">
            <wp:extent cx="2528697" cy="1333500"/>
            <wp:effectExtent b="0" l="0" r="0" t="0"/>
            <wp:docPr id="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528697"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78079223632812"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Fig. 5. The LSTM architecture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5467529296875" w:line="240" w:lineRule="auto"/>
        <w:ind w:left="1.6127777099609375" w:right="0" w:firstLine="0"/>
        <w:jc w:val="left"/>
        <w:rPr>
          <w:rFonts w:ascii="Times New Roman" w:cs="Times New Roman" w:eastAsia="Times New Roman" w:hAnsi="Times New Roman"/>
          <w:b w:val="0"/>
          <w:i w:val="1"/>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15999984741211"/>
          <w:szCs w:val="20.15999984741211"/>
          <w:u w:val="none"/>
          <w:shd w:fill="auto" w:val="clear"/>
          <w:vertAlign w:val="baseline"/>
          <w:rtl w:val="0"/>
        </w:rPr>
        <w:t xml:space="preserve">E. Exploration or Exploitation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333251953125" w:line="217.76995182037354" w:lineRule="auto"/>
        <w:ind w:left="7.05596923828125" w:right="156.01318359375" w:firstLine="292.83843994140625"/>
        <w:jc w:val="both"/>
        <w:rPr>
          <w:rFonts w:ascii="Times New Roman" w:cs="Times New Roman" w:eastAsia="Times New Roman" w:hAnsi="Times New Roman"/>
          <w:b w:val="0"/>
          <w:i w:val="0"/>
          <w:smallCaps w:val="0"/>
          <w:strike w:val="0"/>
          <w:color w:val="ff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The agent will follow the path of discovery in the first  stage. Because there is an environment, he does not know. It  will benefit from its experience as it does enough exploration  in the later stages. The parameter Ɛ –Greedy plays an  important role in determining these experiences</w:t>
      </w:r>
      <w:r w:rsidDel="00000000" w:rsidR="00000000" w:rsidRPr="00000000">
        <w:rPr>
          <w:rFonts w:ascii="Times New Roman" w:cs="Times New Roman" w:eastAsia="Times New Roman" w:hAnsi="Times New Roman"/>
          <w:b w:val="0"/>
          <w:i w:val="0"/>
          <w:smallCaps w:val="0"/>
          <w:strike w:val="0"/>
          <w:color w:val="ff0000"/>
          <w:sz w:val="20.15999984741211"/>
          <w:szCs w:val="20.15999984741211"/>
          <w:u w:val="none"/>
          <w:shd w:fill="auto" w:val="clear"/>
          <w:vertAlign w:val="baseline"/>
          <w:rtl w:val="0"/>
        </w:rPr>
        <w:t xml:space="preserve">.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20623779296875" w:line="240" w:lineRule="auto"/>
        <w:ind w:left="1.2096405029296875" w:right="0" w:firstLine="0"/>
        <w:jc w:val="left"/>
        <w:rPr>
          <w:rFonts w:ascii="Times New Roman" w:cs="Times New Roman" w:eastAsia="Times New Roman" w:hAnsi="Times New Roman"/>
          <w:b w:val="0"/>
          <w:i w:val="1"/>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15999984741211"/>
          <w:szCs w:val="20.15999984741211"/>
          <w:u w:val="none"/>
          <w:shd w:fill="auto" w:val="clear"/>
          <w:vertAlign w:val="baseline"/>
          <w:rtl w:val="0"/>
        </w:rPr>
        <w:t xml:space="preserve">F. Ɛ -Greedy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327392578125" w:line="217.505464553833" w:lineRule="auto"/>
        <w:ind w:left="5.4431915283203125" w:right="158.88427734375" w:firstLine="293.44322204589844"/>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In this study, Ɛ –Greedy was determined as the behavior  policy. The value of was initially set at 1. This value will  decrease at the rate determined in the following steps and  determine the action of the agent.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228271484375" w:line="240" w:lineRule="auto"/>
        <w:ind w:left="304.12803649902344" w:right="0" w:firstLine="0"/>
        <w:jc w:val="left"/>
        <w:rPr>
          <w:rFonts w:ascii="Cambria Math" w:cs="Cambria Math" w:eastAsia="Cambria Math" w:hAnsi="Cambria Math"/>
          <w:b w:val="0"/>
          <w:i w:val="0"/>
          <w:smallCaps w:val="0"/>
          <w:strike w:val="0"/>
          <w:color w:val="000000"/>
          <w:sz w:val="20.15999984741211"/>
          <w:szCs w:val="20.15999984741211"/>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0.15999984741211"/>
          <w:szCs w:val="20.15999984741211"/>
          <w:u w:val="none"/>
          <w:shd w:fill="auto" w:val="clear"/>
          <w:vertAlign w:val="baseline"/>
          <w:rtl w:val="0"/>
        </w:rPr>
        <w:t xml:space="preserve">�� = </w:t>
      </w:r>
      <w:r w:rsidDel="00000000" w:rsidR="00000000" w:rsidRPr="00000000">
        <w:rPr>
          <w:rFonts w:ascii="Cambria Math" w:cs="Cambria Math" w:eastAsia="Cambria Math" w:hAnsi="Cambria Math"/>
          <w:b w:val="0"/>
          <w:i w:val="0"/>
          <w:smallCaps w:val="0"/>
          <w:strike w:val="0"/>
          <w:color w:val="000000"/>
          <w:sz w:val="33.59999974568685"/>
          <w:szCs w:val="33.59999974568685"/>
          <w:u w:val="none"/>
          <w:shd w:fill="auto" w:val="clear"/>
          <w:vertAlign w:val="subscript"/>
          <w:rtl w:val="0"/>
        </w:rPr>
        <w:t xml:space="preserve">{</w:t>
      </w:r>
      <w:r w:rsidDel="00000000" w:rsidR="00000000" w:rsidRPr="00000000">
        <w:rPr>
          <w:rFonts w:ascii="Cambria Math" w:cs="Cambria Math" w:eastAsia="Cambria Math" w:hAnsi="Cambria Math"/>
          <w:b w:val="0"/>
          <w:i w:val="0"/>
          <w:smallCaps w:val="0"/>
          <w:strike w:val="0"/>
          <w:color w:val="000000"/>
          <w:sz w:val="20.15999984741211"/>
          <w:szCs w:val="20.15999984741211"/>
          <w:u w:val="none"/>
          <w:shd w:fill="auto" w:val="clear"/>
          <w:vertAlign w:val="baseline"/>
          <w:rtl w:val="0"/>
        </w:rPr>
        <w:t xml:space="preserve">��, 1 − ��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2340087890625" w:firstLine="0"/>
        <w:jc w:val="righ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33.59999974568685"/>
          <w:szCs w:val="33.59999974568685"/>
          <w:u w:val="none"/>
          <w:shd w:fill="auto" w:val="clear"/>
          <w:vertAlign w:val="subscript"/>
          <w:rtl w:val="0"/>
        </w:rPr>
        <w:t xml:space="preserve">������������ ������������, ��</w:t>
      </w: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(2)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22412109375" w:right="0" w:firstLine="0"/>
        <w:jc w:val="lef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agent in the learning phase.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5322265625" w:line="240" w:lineRule="auto"/>
        <w:ind w:left="168.876953125" w:right="0" w:firstLine="0"/>
        <w:jc w:val="left"/>
        <w:rPr>
          <w:rFonts w:ascii="Times New Roman" w:cs="Times New Roman" w:eastAsia="Times New Roman" w:hAnsi="Times New Roman"/>
          <w:b w:val="0"/>
          <w:i w:val="1"/>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15999984741211"/>
          <w:szCs w:val="20.15999984741211"/>
          <w:u w:val="none"/>
          <w:shd w:fill="auto" w:val="clear"/>
          <w:vertAlign w:val="baseline"/>
          <w:rtl w:val="0"/>
        </w:rPr>
        <w:t xml:space="preserve">G. The Agent-Environment Interaction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33984375" w:line="227.95886993408203" w:lineRule="auto"/>
        <w:ind w:left="154.56298828125" w:right="6.273193359375" w:firstLine="291.8310546875"/>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DQL is a closed loop learning method responsible for  learning a task determined by an agent's trial and error  method [18]. It is not clear what to do during the learning  phase, instead, he learns what to do from his own experience.  At each step the current situation of the environment is  observed and chooses an action according to the policy. As a  result of the selected action, the awards received until the end  of the episode are collected. The figure shows the interaction  of an agent with the environment.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7802734375" w:line="227.93420791625977" w:lineRule="auto"/>
        <w:ind w:left="156.1761474609375" w:right="7.90283203125" w:firstLine="291.024169921875"/>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Each reward collected is the learning criterion for the  agent performing the actions. In the collection of the awards,  the representative acts according to the policy (π). Therefore,  when formulating the RL problem, we must define a policy  that brings the maximum reward from the environment.  Reinforcement learning works based on Markov Decision  Process (MDP). MDP states that the current state (s) depends  only on the last state (s') and does not depend on all past  situations [19].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7919921875" w:line="228.48021984100342" w:lineRule="auto"/>
        <w:ind w:left="160.81298828125" w:right="6.39892578125" w:firstLine="288.201904296875"/>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The basic philosophy of reinforcement learning  algorithms is to organize a reward or punishment of an action  in a method to ensure that a desired outcome occurs [20]. Fig.  6 shows the interaction of an agent with the environment.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54931640625" w:line="240" w:lineRule="auto"/>
        <w:ind w:left="271.1663818359375" w:right="0" w:firstLine="0"/>
        <w:jc w:val="lef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drawing>
          <wp:inline distB="19050" distT="19050" distL="19050" distR="19050">
            <wp:extent cx="2190877" cy="987971"/>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190877" cy="987971"/>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9.500732421875"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Fig. 6. An RL agent's interaction with the environment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3475341796875" w:line="228.612642288208" w:lineRule="auto"/>
        <w:ind w:left="156.1761474609375" w:right="7.996826171875" w:firstLine="288.4033203125"/>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Actions (a) = The sequence of actions the agent takes at  each step. Generally these actions are defined as forward,  right, left and backward, but in some cases they can also  move linearly and angularly.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8486328125" w:line="223.72026443481445" w:lineRule="auto"/>
        <w:ind w:left="162.425537109375" w:right="12.3291015625" w:firstLine="293.2421875"/>
        <w:jc w:val="lef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State (s): It is defined as the location of an agent in the  environment.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79833984375" w:line="228.67860317230225" w:lineRule="auto"/>
        <w:ind w:left="156.1761474609375" w:right="9.140625" w:firstLine="290.2178955078125"/>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Reward (R): The reward function describes how well the  representative learns from his interaction with the  environment. It allows him to move efficiently and safely in  his next steps.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35546875" w:line="227.93450832366943" w:lineRule="auto"/>
        <w:ind w:left="156.1761474609375" w:right="6.934814453125" w:firstLine="291.024169921875"/>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Environment: It is defined as the area where the  representative learns his / her duty. It performs an action  within this area, receives a reward for that action, and  determines the next step. There are two types of  environments. In a deterministic environment, the reward  function and transition model are deterministic, if the  representative acts with repetitive actions, he receives the  same reward. In the next step, there is uncertainty regarding  the effect of the action in the stochastic environment.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79443359375" w:line="228.47999095916748" w:lineRule="auto"/>
        <w:ind w:left="156.982421875" w:right="11.23291015625" w:firstLine="289.41162109375"/>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Policy (π): Policy determines an agent's behavior.  Provides information for a representative to take a specific  action in the current situation. The agent's goal is to choose  the policy in which he can get the maximum reward [21].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95703125" w:line="228.5196876525879" w:lineRule="auto"/>
        <w:ind w:left="161.014404296875" w:right="9.4189453125" w:firstLine="285.379638671875"/>
        <w:jc w:val="lef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sectPr>
          <w:type w:val="continuous"/>
          <w:pgSz w:h="16840" w:w="11920" w:orient="portrait"/>
          <w:pgMar w:bottom="174.79999542236328" w:top="136.640625" w:left="921.1872863769531" w:right="868.2763671875" w:header="0" w:footer="720"/>
          <w:cols w:equalWidth="0" w:num="2">
            <w:col w:space="0" w:w="5080"/>
            <w:col w:space="0" w:w="5080"/>
          </w:cols>
        </w:sect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Discount factor (γ): Used in the agent's reward function.  The purpose of the discount factor focuses on instant rewards.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7362976074219" w:line="240" w:lineRule="auto"/>
        <w:ind w:left="0" w:right="0" w:firstLine="0"/>
        <w:jc w:val="center"/>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d licensed use limited to: SVKM¿s NMIMS Mukesh Patel School of Technology Management &amp; Engineering. Downloaded on December 05,2021 at 14:42:05 UTC from IEEE Xplore. Restrictio</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91390228271" w:lineRule="auto"/>
        <w:ind w:left="1740.3800964355469" w:right="1751.759033203125"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2020 International Conference on Data Analytics for Business and Industry: Way Towards a Sustainable  Economy (ICDABI)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102294921875" w:line="240" w:lineRule="auto"/>
        <w:ind w:left="874.66796875" w:right="0" w:firstLine="0"/>
        <w:jc w:val="lef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sectPr>
          <w:type w:val="continuous"/>
          <w:pgSz w:h="16840" w:w="11920" w:orient="portrait"/>
          <w:pgMar w:bottom="174.79999542236328" w:top="136.640625" w:left="39.06005859375" w:right="31.99951171875" w:header="0" w:footer="720"/>
          <w:cols w:equalWidth="0" w:num="1">
            <w:col w:space="0" w:w="11848.9404296875"/>
          </w:cols>
        </w:sect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The discount factor is used to make the reward not forever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34432983398438" w:right="0" w:firstLine="0"/>
        <w:jc w:val="lef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and limited.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53271484375" w:line="240" w:lineRule="auto"/>
        <w:ind w:left="1138.4367370605469" w:right="0" w:firstLine="0"/>
        <w:jc w:val="lef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III. SIMULATION RESULTS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33056640625" w:line="240" w:lineRule="auto"/>
        <w:ind w:left="0" w:right="0" w:firstLine="0"/>
        <w:jc w:val="left"/>
        <w:rPr>
          <w:rFonts w:ascii="Times New Roman" w:cs="Times New Roman" w:eastAsia="Times New Roman" w:hAnsi="Times New Roman"/>
          <w:b w:val="0"/>
          <w:i w:val="1"/>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15999984741211"/>
          <w:szCs w:val="20.15999984741211"/>
          <w:u w:val="none"/>
          <w:shd w:fill="auto" w:val="clear"/>
          <w:vertAlign w:val="baseline"/>
          <w:rtl w:val="0"/>
        </w:rPr>
        <w:t xml:space="preserve">A. Reinforcement Learning for the PyGame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3232421875" w:line="219.25696849822998" w:lineRule="auto"/>
        <w:ind w:left="13.104019165039062" w:right="334.5068359375" w:firstLine="288.0000305175781"/>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Pygame is a Python library built on the Simple Direct  Media Layer (SDL) library to prepare interactive games in the  Python programming language.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15673828125" w:line="216.57960891723633" w:lineRule="auto"/>
        <w:ind w:left="10.886383056640625" w:right="334.7088623046875" w:firstLine="291.8304443359375"/>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In this work, we used the PyGame library as a robot  simulation environment. 4 different obstacles were placed  randomly in a 360 * 360 pixel area and the agent was allowed  to float within the specified area without hitting these  obstacles.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60546875" w:line="218.9591932296753" w:lineRule="auto"/>
        <w:ind w:left="16.934432983398438" w:right="332.801513671875" w:firstLine="282.3551940917969"/>
        <w:jc w:val="lef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As shown in the fig. 7, four different obstacles are placed  and the agent learns to move without hitting the obstacles.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0087890625" w:line="240" w:lineRule="auto"/>
        <w:ind w:left="352.85675048828125" w:right="0" w:firstLine="0"/>
        <w:jc w:val="lef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drawing>
          <wp:inline distB="19050" distT="19050" distL="19050" distR="19050">
            <wp:extent cx="1767840" cy="1821561"/>
            <wp:effectExtent b="0" l="0" r="0" t="0"/>
            <wp:docPr id="1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1767840" cy="1821561"/>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9.41123962402344"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Fig. 7. PyGame simulation environment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1473388671875" w:line="218.96045207977295" w:lineRule="auto"/>
        <w:ind w:left="9.273605346679688" w:right="334.2193603515625" w:firstLine="294.4512176513672"/>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The agent loses -150 points when hitting obstacles during  the learning phase and -50 points when it hits walls. It gets +2  points for every step where it does not hit walls and obstacles.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0576171875" w:line="218.96045207977295" w:lineRule="auto"/>
        <w:ind w:left="11.69281005859375" w:right="337.01416015625" w:firstLine="289.2096710205078"/>
        <w:jc w:val="lef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Four different actions in in this simulation are shown in  table 3.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0556640625" w:line="240" w:lineRule="auto"/>
        <w:ind w:left="955.2287292480469"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TABLE 3. ACTIONS OF ENVIRONMENT </w:t>
      </w:r>
    </w:p>
    <w:tbl>
      <w:tblPr>
        <w:tblStyle w:val="Table2"/>
        <w:tblW w:w="2689.0403747558594" w:type="dxa"/>
        <w:jc w:val="left"/>
        <w:tblInd w:w="1194.9568176269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8.4403991699219"/>
        <w:gridCol w:w="2050.5999755859375"/>
        <w:tblGridChange w:id="0">
          <w:tblGrid>
            <w:gridCol w:w="638.4403991699219"/>
            <w:gridCol w:w="2050.5999755859375"/>
          </w:tblGrid>
        </w:tblGridChange>
      </w:tblGrid>
      <w:tr>
        <w:trPr>
          <w:cantSplit w:val="0"/>
          <w:trHeight w:val="196.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5.84000015258789"/>
                <w:szCs w:val="15.84000015258789"/>
                <w:u w:val="none"/>
                <w:shd w:fill="auto" w:val="clear"/>
                <w:vertAlign w:val="baseline"/>
                <w:rtl w:val="0"/>
              </w:rPr>
              <w:t xml:space="preserve">Num.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5.84000015258789"/>
                <w:szCs w:val="15.84000015258789"/>
                <w:u w:val="none"/>
                <w:shd w:fill="auto" w:val="clear"/>
                <w:vertAlign w:val="baseline"/>
                <w:rtl w:val="0"/>
              </w:rPr>
              <w:t xml:space="preserve">Action</w:t>
            </w:r>
          </w:p>
        </w:tc>
      </w:tr>
      <w:tr>
        <w:trPr>
          <w:cantSplit w:val="0"/>
          <w:trHeight w:val="192.0013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go to the left</w:t>
            </w:r>
          </w:p>
        </w:tc>
      </w:tr>
      <w:tr>
        <w:trPr>
          <w:cantSplit w:val="0"/>
          <w:trHeight w:val="196.798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go to the right</w:t>
            </w:r>
          </w:p>
        </w:tc>
      </w:tr>
      <w:tr>
        <w:trPr>
          <w:cantSplit w:val="0"/>
          <w:trHeight w:val="192.0013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go to the up</w:t>
            </w:r>
          </w:p>
        </w:tc>
      </w:tr>
      <w:tr>
        <w:trPr>
          <w:cantSplit w:val="0"/>
          <w:trHeight w:val="19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go to the bottom</w:t>
            </w:r>
          </w:p>
        </w:tc>
      </w:tr>
    </w:tbl>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416229248046875" w:right="0" w:firstLine="0"/>
        <w:jc w:val="left"/>
        <w:rPr>
          <w:rFonts w:ascii="Times New Roman" w:cs="Times New Roman" w:eastAsia="Times New Roman" w:hAnsi="Times New Roman"/>
          <w:b w:val="0"/>
          <w:i w:val="1"/>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15999984741211"/>
          <w:szCs w:val="20.15999984741211"/>
          <w:u w:val="none"/>
          <w:shd w:fill="auto" w:val="clear"/>
          <w:vertAlign w:val="baseline"/>
          <w:rtl w:val="0"/>
        </w:rPr>
        <w:t xml:space="preserve">B. Training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93243408203125" w:line="216.5799379348755" w:lineRule="auto"/>
        <w:ind w:left="10.886383056640625" w:right="335.7177734375" w:firstLine="290.21766662597656"/>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Python software language is used in this study. Keras, a  deep learning library, was used to create artificial neural  networks. In addition, in our study, LSTM, RNN and CNN  Deep Learning algorithms were programmed separately and  the results were reported.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056884765625" w:line="216.9766330718994" w:lineRule="auto"/>
        <w:ind w:left="9.273605346679688" w:right="330.9759521484375" w:firstLine="294.4512176513672"/>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The artificial neural network used in the Deep Q-Learning  algorithm consists of 48 single-layer neurons. Mean Squared  Error [22] was used as the Loss function. Linear [23] was  preferred as the activation function. Sigmoid function [24] is  used as the activation function in the output layer. The training  took 5 hours for CNN, 18 hours for RNN and 35 hours for  LSTM on a standard equipped (core i5 Processor and 8GB  RAM) computer.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1245727539062" w:line="219.43602561950684" w:lineRule="auto"/>
        <w:ind w:left="13.70880126953125" w:right="384.5343017578125" w:firstLine="290.0160217285156"/>
        <w:jc w:val="lef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The parameters used in the training phase of the Deep Q Learning algorithm are shown in Table 4.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001953125" w:line="240" w:lineRule="auto"/>
        <w:ind w:left="867.1490478515625" w:right="0" w:firstLine="0"/>
        <w:jc w:val="left"/>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TABLE 4. P</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ARAMETER OF </w:t>
      </w: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EEP </w:t>
      </w: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Q-L</w:t>
      </w:r>
      <w:r w:rsidDel="00000000" w:rsidR="00000000" w:rsidRPr="00000000">
        <w:rPr>
          <w:rFonts w:ascii="Times New Roman" w:cs="Times New Roman" w:eastAsia="Times New Roman" w:hAnsi="Times New Roman"/>
          <w:b w:val="0"/>
          <w:i w:val="0"/>
          <w:smallCaps w:val="0"/>
          <w:strike w:val="0"/>
          <w:color w:val="000000"/>
          <w:sz w:val="12.960000038146973"/>
          <w:szCs w:val="12.960000038146973"/>
          <w:u w:val="none"/>
          <w:shd w:fill="auto" w:val="clear"/>
          <w:vertAlign w:val="baseline"/>
          <w:rtl w:val="0"/>
        </w:rPr>
        <w:t xml:space="preserve">EARNING </w:t>
      </w:r>
    </w:p>
    <w:tbl>
      <w:tblPr>
        <w:tblStyle w:val="Table3"/>
        <w:tblW w:w="3399.8004150390625" w:type="dxa"/>
        <w:jc w:val="left"/>
        <w:tblInd w:w="808.3966064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2.4005126953125"/>
        <w:gridCol w:w="1417.0001220703125"/>
        <w:gridCol w:w="710.3997802734375"/>
        <w:tblGridChange w:id="0">
          <w:tblGrid>
            <w:gridCol w:w="1272.4005126953125"/>
            <w:gridCol w:w="1417.0001220703125"/>
            <w:gridCol w:w="710.3997802734375"/>
          </w:tblGrid>
        </w:tblGridChange>
      </w:tblGrid>
      <w:tr>
        <w:trPr>
          <w:cantSplit w:val="0"/>
          <w:trHeight w:val="19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5.84000015258789"/>
                <w:szCs w:val="15.84000015258789"/>
                <w:u w:val="none"/>
                <w:shd w:fill="auto" w:val="clear"/>
                <w:vertAlign w:val="baseline"/>
                <w:rtl w:val="0"/>
              </w:rPr>
              <w:t xml:space="preserve">Parameter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5.84000015258789"/>
                <w:szCs w:val="15.84000015258789"/>
                <w:u w:val="none"/>
                <w:shd w:fill="auto" w:val="clear"/>
                <w:vertAlign w:val="baseline"/>
                <w:rtl w:val="0"/>
              </w:rPr>
              <w:t xml:space="preserve">Value</w:t>
            </w:r>
          </w:p>
        </w:tc>
      </w:tr>
      <w:tr>
        <w:trPr>
          <w:cantSplit w:val="0"/>
          <w:trHeight w:val="196.8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1265869140625"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Episode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326171875"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200</w:t>
            </w:r>
          </w:p>
        </w:tc>
      </w:tr>
      <w:tr>
        <w:trPr>
          <w:cantSplit w:val="0"/>
          <w:trHeight w:val="19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9678955078125"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Learning Rate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022705078125"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0,01</w:t>
            </w:r>
          </w:p>
        </w:tc>
      </w:tr>
      <w:tr>
        <w:trPr>
          <w:cantSplit w:val="0"/>
          <w:trHeight w:val="196.8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43994140625"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Gamma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022705078125"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0,95</w:t>
            </w:r>
          </w:p>
        </w:tc>
      </w:tr>
      <w:tr>
        <w:trPr>
          <w:cantSplit w:val="0"/>
          <w:trHeight w:val="202.1997070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Exploration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7412109375" w:line="240" w:lineRule="auto"/>
              <w:ind w:left="0" w:right="0" w:firstLine="0"/>
              <w:jc w:val="center"/>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326171875"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Exploration Max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863525390625" w:right="0" w:firstLine="0"/>
              <w:jc w:val="left"/>
              <w:rPr>
                <w:rFonts w:ascii="Calibri" w:cs="Calibri" w:eastAsia="Calibri" w:hAnsi="Calibri"/>
                <w:b w:val="0"/>
                <w:i w:val="0"/>
                <w:smallCaps w:val="0"/>
                <w:strike w:val="0"/>
                <w:color w:val="000000"/>
                <w:sz w:val="15.84000015258789"/>
                <w:szCs w:val="15.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15.84000015258789"/>
                <w:szCs w:val="15.84000015258789"/>
                <w:u w:val="none"/>
                <w:shd w:fill="auto" w:val="clear"/>
                <w:vertAlign w:val="baseline"/>
                <w:rtl w:val="0"/>
              </w:rPr>
              <w:t xml:space="preserve">1</w:t>
            </w:r>
          </w:p>
        </w:tc>
      </w:tr>
      <w:tr>
        <w:trPr>
          <w:cantSplit w:val="0"/>
          <w:trHeight w:val="206.40136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5.84000015258789"/>
                <w:szCs w:val="15.840000152587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326171875"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Exploration 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43603515625" w:right="0" w:firstLine="0"/>
              <w:jc w:val="left"/>
              <w:rPr>
                <w:rFonts w:ascii="Calibri" w:cs="Calibri" w:eastAsia="Calibri" w:hAnsi="Calibri"/>
                <w:b w:val="0"/>
                <w:i w:val="0"/>
                <w:smallCaps w:val="0"/>
                <w:strike w:val="0"/>
                <w:color w:val="000000"/>
                <w:sz w:val="15.84000015258789"/>
                <w:szCs w:val="15.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15.84000015258789"/>
                <w:szCs w:val="15.84000015258789"/>
                <w:u w:val="none"/>
                <w:shd w:fill="auto" w:val="clear"/>
                <w:vertAlign w:val="baseline"/>
                <w:rtl w:val="0"/>
              </w:rPr>
              <w:t xml:space="preserve">0.1</w:t>
            </w:r>
          </w:p>
        </w:tc>
      </w:tr>
      <w:tr>
        <w:trPr>
          <w:cantSplit w:val="0"/>
          <w:trHeight w:val="206.3989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15.84000015258789"/>
                <w:szCs w:val="15.840000152587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05419921875" w:right="0" w:firstLine="0"/>
              <w:jc w:val="left"/>
              <w:rPr>
                <w:rFonts w:ascii="Calibri" w:cs="Calibri" w:eastAsia="Calibri" w:hAnsi="Calibri"/>
                <w:b w:val="0"/>
                <w:i w:val="0"/>
                <w:smallCaps w:val="0"/>
                <w:strike w:val="0"/>
                <w:color w:val="000000"/>
                <w:sz w:val="15.84000015258789"/>
                <w:szCs w:val="15.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15.84000015258789"/>
                <w:szCs w:val="15.84000015258789"/>
                <w:u w:val="none"/>
                <w:shd w:fill="auto" w:val="clear"/>
                <w:vertAlign w:val="baseline"/>
                <w:rtl w:val="0"/>
              </w:rPr>
              <w:t xml:space="preserve">Decay Rate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43603515625" w:right="0" w:firstLine="0"/>
              <w:jc w:val="left"/>
              <w:rPr>
                <w:rFonts w:ascii="Calibri" w:cs="Calibri" w:eastAsia="Calibri" w:hAnsi="Calibri"/>
                <w:b w:val="0"/>
                <w:i w:val="0"/>
                <w:smallCaps w:val="0"/>
                <w:strike w:val="0"/>
                <w:color w:val="000000"/>
                <w:sz w:val="15.84000015258789"/>
                <w:szCs w:val="15.84000015258789"/>
                <w:u w:val="none"/>
                <w:shd w:fill="auto" w:val="clear"/>
                <w:vertAlign w:val="baseline"/>
              </w:rPr>
            </w:pPr>
            <w:r w:rsidDel="00000000" w:rsidR="00000000" w:rsidRPr="00000000">
              <w:rPr>
                <w:rFonts w:ascii="Calibri" w:cs="Calibri" w:eastAsia="Calibri" w:hAnsi="Calibri"/>
                <w:b w:val="0"/>
                <w:i w:val="0"/>
                <w:smallCaps w:val="0"/>
                <w:strike w:val="0"/>
                <w:color w:val="000000"/>
                <w:sz w:val="15.84000015258789"/>
                <w:szCs w:val="15.84000015258789"/>
                <w:u w:val="none"/>
                <w:shd w:fill="auto" w:val="clear"/>
                <w:vertAlign w:val="baseline"/>
                <w:rtl w:val="0"/>
              </w:rPr>
              <w:t xml:space="preserve">0.95</w:t>
            </w:r>
          </w:p>
        </w:tc>
      </w:tr>
    </w:tbl>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48000526428223" w:lineRule="auto"/>
        <w:ind w:left="0" w:right="363.90869140625" w:firstLine="704.844970703125"/>
        <w:jc w:val="lef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The following reward-episode graphics were  formed as a result of the training.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387939453125" w:line="239.0519142150879" w:lineRule="auto"/>
        <w:ind w:left="269.9969482421875" w:right="32.003173828125" w:firstLine="7.0001220703125"/>
        <w:jc w:val="both"/>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drawing>
          <wp:inline distB="19050" distT="19050" distL="19050" distR="19050">
            <wp:extent cx="3143885" cy="1108596"/>
            <wp:effectExtent b="0" l="0" r="0" t="0"/>
            <wp:docPr id="1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3143885" cy="110859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Fig. 8. Result of training LSTM algorithm  </w:t>
      </w: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drawing>
          <wp:inline distB="19050" distT="19050" distL="19050" distR="19050">
            <wp:extent cx="3140075" cy="1046988"/>
            <wp:effectExtent b="0" l="0" r="0" t="0"/>
            <wp:docPr id="1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140075" cy="104698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Fig. 9. Result of training CNN algorithm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599609375" w:line="240" w:lineRule="auto"/>
        <w:ind w:left="0" w:right="11.00341796875" w:firstLine="0"/>
        <w:jc w:val="righ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drawing>
          <wp:inline distB="19050" distT="19050" distL="19050" distR="19050">
            <wp:extent cx="3152267" cy="1030821"/>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152267" cy="1030821"/>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017578125" w:line="240" w:lineRule="auto"/>
        <w:ind w:left="274.130859375"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Fig. 10. Result of training RNN algorithm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947509765625" w:line="228.48000526428223" w:lineRule="auto"/>
        <w:ind w:left="0" w:right="361.622314453125" w:firstLine="264.617919921875"/>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When the reward-episode graphics obtained as a result of  the training are examined; The results of the LSTM algorithm  shown in fig. 8 were found to be more successful than the  other two algorithms. In the CNN algorithm shown in Fig. 9,  it was seen that he collected approximately 5000 reward  points during 200 episodes. In Fig. 10, it is revealed that the  RNN algorithm is more successful than the CNN algorithm.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609130859375" w:line="228.48003387451172" w:lineRule="auto"/>
        <w:ind w:left="0" w:right="367.652587890625" w:firstLine="264.617919921875"/>
        <w:jc w:val="left"/>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When Table 5 is examined, we can see the results of  reward averages in parallel with the reward-episode graphs.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09765625" w:line="240" w:lineRule="auto"/>
        <w:ind w:left="713.1488037109375"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TABLE 5. AVERAGE OF AWARDS RECEIVED </w:t>
      </w:r>
    </w:p>
    <w:tbl>
      <w:tblPr>
        <w:tblStyle w:val="Table4"/>
        <w:tblW w:w="3399.7998046875" w:type="dxa"/>
        <w:jc w:val="left"/>
        <w:tblInd w:w="693.1970214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399169921875"/>
        <w:gridCol w:w="1704.400634765625"/>
        <w:tblGridChange w:id="0">
          <w:tblGrid>
            <w:gridCol w:w="1695.399169921875"/>
            <w:gridCol w:w="1704.400634765625"/>
          </w:tblGrid>
        </w:tblGridChange>
      </w:tblGrid>
      <w:tr>
        <w:trPr>
          <w:cantSplit w:val="0"/>
          <w:trHeight w:val="196.80099487304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4169921875" w:right="0" w:firstLine="0"/>
              <w:jc w:val="left"/>
              <w:rPr>
                <w:rFonts w:ascii="Times New Roman" w:cs="Times New Roman" w:eastAsia="Times New Roman" w:hAnsi="Times New Roman"/>
                <w:b w:val="1"/>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5.84000015258789"/>
                <w:szCs w:val="15.84000015258789"/>
                <w:u w:val="none"/>
                <w:shd w:fill="auto" w:val="clear"/>
                <w:vertAlign w:val="baseline"/>
                <w:rtl w:val="0"/>
              </w:rPr>
              <w:t xml:space="preserve">Name of Algortihm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21044921875" w:right="0" w:firstLine="0"/>
              <w:jc w:val="left"/>
              <w:rPr>
                <w:rFonts w:ascii="Times New Roman" w:cs="Times New Roman" w:eastAsia="Times New Roman" w:hAnsi="Times New Roman"/>
                <w:b w:val="1"/>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5.84000015258789"/>
                <w:szCs w:val="15.84000015258789"/>
                <w:u w:val="none"/>
                <w:shd w:fill="auto" w:val="clear"/>
                <w:vertAlign w:val="baseline"/>
                <w:rtl w:val="0"/>
              </w:rPr>
              <w:t xml:space="preserve">Reward Mean</w:t>
            </w:r>
          </w:p>
        </w:tc>
      </w:tr>
      <w:tr>
        <w:trPr>
          <w:cantSplit w:val="0"/>
          <w:trHeight w:val="191.99874877929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02099609375"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CNN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949462890625"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363</w:t>
            </w:r>
          </w:p>
        </w:tc>
      </w:tr>
      <w:tr>
        <w:trPr>
          <w:cantSplit w:val="0"/>
          <w:trHeight w:val="196.84127807617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3673095703125"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LSTM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272216796875"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21.555</w:t>
            </w:r>
          </w:p>
        </w:tc>
      </w:tr>
      <w:tr>
        <w:trPr>
          <w:cantSplit w:val="0"/>
          <w:trHeight w:val="191.99874877929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8924560546875"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RNN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949462890625"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3.922</w:t>
            </w:r>
          </w:p>
        </w:tc>
      </w:tr>
    </w:tbl>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40" w:w="11920" w:orient="portrait"/>
          <w:pgMar w:bottom="174.79999542236328" w:top="136.640625" w:left="898.0032348632812" w:right="513.00048828125" w:header="0" w:footer="720"/>
          <w:cols w:equalWidth="0" w:num="2">
            <w:col w:space="0" w:w="5260"/>
            <w:col w:space="0" w:w="5260"/>
          </w:cols>
        </w:sect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d licensed use limited to: SVKM¿s NMIMS Mukesh Patel School of Technology Management &amp; Engineering. Downloaded on December 05,2021 at 14:42:05 UTC from IEEE Xplore. Restrictio</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91390228271" w:lineRule="auto"/>
        <w:ind w:left="1740.3800964355469" w:right="1751.759033203125" w:firstLine="0"/>
        <w:jc w:val="center"/>
        <w:rPr>
          <w:rFonts w:ascii="Arial" w:cs="Arial" w:eastAsia="Arial" w:hAnsi="Arial"/>
          <w:b w:val="0"/>
          <w:i w:val="0"/>
          <w:smallCaps w:val="0"/>
          <w:strike w:val="0"/>
          <w:color w:val="000000"/>
          <w:sz w:val="16"/>
          <w:szCs w:val="16"/>
          <w:u w:val="none"/>
          <w:shd w:fill="auto" w:val="clear"/>
          <w:vertAlign w:val="baseline"/>
        </w:rPr>
        <w:sectPr>
          <w:type w:val="continuous"/>
          <w:pgSz w:h="16840" w:w="11920" w:orient="portrait"/>
          <w:pgMar w:bottom="174.79999542236328" w:top="136.640625" w:left="39.06005859375" w:right="31.99951171875" w:header="0" w:footer="720"/>
          <w:cols w:equalWidth="0" w:num="1">
            <w:col w:space="0" w:w="11848.9404296875"/>
          </w:cols>
        </w:sect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2020 International Conference on Data Analytics for Business and Industry: Way Towards a Sustainable  Economy (ICDABI)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102294921875" w:line="240" w:lineRule="auto"/>
        <w:ind w:left="1671.5631866455078"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IV. C</w:t>
      </w: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ONCLUSION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33740234375" w:line="227.78516292572021" w:lineRule="auto"/>
        <w:ind w:left="0" w:right="141.129150390625" w:firstLine="366.45118713378906"/>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This article provides an insight into the results of deep  reinforcement learning and deep learning algorithms applied  to problems involving the motion control of autonomous  robots in disabled terrains. In particular, the performance of  our agent in the PyGame interface was evaluated using  popular deep learning algorithms such as CNN, RNN and  LSTM separately.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792724609375" w:line="228.47970485687256" w:lineRule="auto"/>
        <w:ind w:left="2.0159912109375" w:right="141.956787109375" w:firstLine="361.8144226074219"/>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DRL can provide fast and safe solutions for autonomous  vehicles. However, some disadvantages of deep reinforcement  learning should be taken into account. First, training the agent  in a simulator can take a lot of time for a particular problem,  the other depends on the agent's function with the reward.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609619140625" w:line="228.55399131774902" w:lineRule="auto"/>
        <w:ind w:left="0" w:right="141.004638671875" w:firstLine="362.0159912109375"/>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As a result, all three deep learning algorithms used were  trained in 200 steps and the results were observed. In the  results of the training, it was observed that RNN and LSTM,  which are generally used to solve language processing  problems, can also be successful in such problems. It was  determined that the LSTM deep learning algorithm completed  its training in a longer time compared to the other two  algorithms. In the next stages, different results can be obtained  with different simulators and different deep learning models.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148193359375" w:line="228.48007678985596" w:lineRule="auto"/>
        <w:ind w:left="1.6127777099609375" w:right="140.46630859375" w:firstLine="363.8304138183594"/>
        <w:jc w:val="both"/>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In summary, DRL, the topic that attracted the attention of  researchers, how to increase its success in autonomous robotic  systems will maintain its popularity in the near future. Studies  on this subject are followed with curiosity by many people.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8099365234375" w:line="240" w:lineRule="auto"/>
        <w:ind w:left="1919.550552368164" w:right="0" w:firstLine="0"/>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15999984741211"/>
          <w:szCs w:val="20.15999984741211"/>
          <w:u w:val="none"/>
          <w:shd w:fill="auto" w:val="clear"/>
          <w:vertAlign w:val="baseline"/>
          <w:rtl w:val="0"/>
        </w:rPr>
        <w:t xml:space="preserve">R</w:t>
      </w: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EFERENCES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5328369140625" w:line="230.2104091644287" w:lineRule="auto"/>
        <w:ind w:left="373.3295440673828" w:right="200.2996826171875" w:hanging="278.3374786376953"/>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[1] S. Haykin, "Neural networks: A comprehensive foundation," </w:t>
      </w:r>
      <w:r w:rsidDel="00000000" w:rsidR="00000000" w:rsidRPr="00000000">
        <w:rPr>
          <w:rFonts w:ascii="Times New Roman" w:cs="Times New Roman" w:eastAsia="Times New Roman" w:hAnsi="Times New Roman"/>
          <w:b w:val="0"/>
          <w:i w:val="1"/>
          <w:smallCaps w:val="0"/>
          <w:strike w:val="0"/>
          <w:color w:val="000000"/>
          <w:sz w:val="15.84000015258789"/>
          <w:szCs w:val="15.84000015258789"/>
          <w:u w:val="none"/>
          <w:shd w:fill="auto" w:val="clear"/>
          <w:vertAlign w:val="baseline"/>
          <w:rtl w:val="0"/>
        </w:rPr>
        <w:t xml:space="preserve">network,  </w:t>
      </w: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2004.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080810546875" w:line="232.39840507507324" w:lineRule="auto"/>
        <w:ind w:left="365.25123596191406" w:right="205.6915283203125" w:hanging="270.25917053222656"/>
        <w:jc w:val="both"/>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[2] N. Goyal, J. K. Sandhu and L. Verma, "Machine Learning based Data  Agglomeration in Underwater Wireless Sensor Networks,"  </w:t>
      </w:r>
      <w:r w:rsidDel="00000000" w:rsidR="00000000" w:rsidRPr="00000000">
        <w:rPr>
          <w:rFonts w:ascii="Times New Roman" w:cs="Times New Roman" w:eastAsia="Times New Roman" w:hAnsi="Times New Roman"/>
          <w:b w:val="0"/>
          <w:i w:val="1"/>
          <w:smallCaps w:val="0"/>
          <w:strike w:val="0"/>
          <w:color w:val="000000"/>
          <w:sz w:val="15.84000015258789"/>
          <w:szCs w:val="15.84000015258789"/>
          <w:u w:val="none"/>
          <w:shd w:fill="auto" w:val="clear"/>
          <w:vertAlign w:val="baseline"/>
          <w:rtl w:val="0"/>
        </w:rPr>
        <w:t xml:space="preserve">International Journal of Management, Technology And Engineering,  </w:t>
      </w: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vol. 6, no. 9, pp. 240-245, 2019.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639892578125" w:line="230.2104091644287" w:lineRule="auto"/>
        <w:ind w:left="370.7952117919922" w:right="200.0054931640625" w:hanging="275.8031463623047"/>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[3] Z. Tan, </w:t>
      </w:r>
      <w:r w:rsidDel="00000000" w:rsidR="00000000" w:rsidRPr="00000000">
        <w:rPr>
          <w:rFonts w:ascii="Times New Roman" w:cs="Times New Roman" w:eastAsia="Times New Roman" w:hAnsi="Times New Roman"/>
          <w:b w:val="0"/>
          <w:i w:val="1"/>
          <w:smallCaps w:val="0"/>
          <w:strike w:val="0"/>
          <w:color w:val="000000"/>
          <w:sz w:val="15.84000015258789"/>
          <w:szCs w:val="15.84000015258789"/>
          <w:u w:val="none"/>
          <w:shd w:fill="auto" w:val="clear"/>
          <w:vertAlign w:val="baseline"/>
          <w:rtl w:val="0"/>
        </w:rPr>
        <w:t xml:space="preserve">Derin Öğrenme Yardımıyla Araç Sınıflandırma, </w:t>
      </w: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Elazığ: Fırat  Üniversitesi-Fen Bilimleri Enstitüsü, 2019.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0869140625" w:line="233.2393455505371" w:lineRule="auto"/>
        <w:ind w:left="365.25123596191406" w:right="202.2039794921875" w:hanging="270.25917053222656"/>
        <w:jc w:val="both"/>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[4] M. M. Ejaz, T. B. Tang and C.-K. Lu, "Autonomous Visual  Navigation using Deep Reinforcement Learning: An Overview,"  </w:t>
      </w:r>
      <w:r w:rsidDel="00000000" w:rsidR="00000000" w:rsidRPr="00000000">
        <w:rPr>
          <w:rFonts w:ascii="Times New Roman" w:cs="Times New Roman" w:eastAsia="Times New Roman" w:hAnsi="Times New Roman"/>
          <w:b w:val="0"/>
          <w:i w:val="1"/>
          <w:smallCaps w:val="0"/>
          <w:strike w:val="0"/>
          <w:color w:val="000000"/>
          <w:sz w:val="15.84000015258789"/>
          <w:szCs w:val="15.84000015258789"/>
          <w:u w:val="none"/>
          <w:shd w:fill="auto" w:val="clear"/>
          <w:vertAlign w:val="baseline"/>
          <w:rtl w:val="0"/>
        </w:rPr>
        <w:t xml:space="preserve">IEEE Student Conference on Research and Development, </w:t>
      </w: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2019.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087646484375" w:line="232.48239040374756" w:lineRule="auto"/>
        <w:ind w:left="366.5184020996094" w:right="201.8109130859375" w:hanging="271.5263366699219"/>
        <w:jc w:val="both"/>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[5] F. Zhang, J. Leitner, M. Milford, B. Upcroft and P. Corke, "Towards  Vision-Based Deep Reinforcement Learning for Robotic Motion  Control," in </w:t>
      </w:r>
      <w:r w:rsidDel="00000000" w:rsidR="00000000" w:rsidRPr="00000000">
        <w:rPr>
          <w:rFonts w:ascii="Times New Roman" w:cs="Times New Roman" w:eastAsia="Times New Roman" w:hAnsi="Times New Roman"/>
          <w:b w:val="0"/>
          <w:i w:val="1"/>
          <w:smallCaps w:val="0"/>
          <w:strike w:val="0"/>
          <w:color w:val="000000"/>
          <w:sz w:val="15.84000015258789"/>
          <w:szCs w:val="15.84000015258789"/>
          <w:u w:val="none"/>
          <w:shd w:fill="auto" w:val="clear"/>
          <w:vertAlign w:val="baseline"/>
          <w:rtl w:val="0"/>
        </w:rPr>
        <w:t xml:space="preserve">In Proceedings of the Australasian Conference on  Robotics and Automation </w:t>
      </w: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 2015.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090576171875" w:line="236.26915454864502" w:lineRule="auto"/>
        <w:ind w:left="373.3295440673828" w:right="205.374755859375" w:hanging="278.3374786376953"/>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[6] K. Zhang, F. Niroui, M. Ficocelli and G. Nejat, "Robot Navigation of  Environments with Unknown Rough Terrain Using Deep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0087890625" w:line="230.21284103393555" w:lineRule="auto"/>
        <w:ind w:left="540.23193359375" w:right="35.174560546875" w:firstLine="1.5838623046875"/>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Reinforcement Learning," </w:t>
      </w:r>
      <w:r w:rsidDel="00000000" w:rsidR="00000000" w:rsidRPr="00000000">
        <w:rPr>
          <w:rFonts w:ascii="Times New Roman" w:cs="Times New Roman" w:eastAsia="Times New Roman" w:hAnsi="Times New Roman"/>
          <w:b w:val="0"/>
          <w:i w:val="1"/>
          <w:smallCaps w:val="0"/>
          <w:strike w:val="0"/>
          <w:color w:val="000000"/>
          <w:sz w:val="15.84000015258789"/>
          <w:szCs w:val="15.84000015258789"/>
          <w:u w:val="none"/>
          <w:shd w:fill="auto" w:val="clear"/>
          <w:vertAlign w:val="baseline"/>
          <w:rtl w:val="0"/>
        </w:rPr>
        <w:t xml:space="preserve">2018 IEEE International Symposium on  Safety, Security, and Rescue Robotics (SSRR), </w:t>
      </w: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pp. 1-7, 2018.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0625" w:line="230.2120542526245" w:lineRule="auto"/>
        <w:ind w:left="546.884765625" w:right="37.523193359375" w:hanging="282.7728271484375"/>
        <w:jc w:val="both"/>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[7] D. Silver, A. Huang, C. Maddison, A. Guez, L. Sifre and V. Den,  "Mastering the game of Go with deep neural networks and tree  search," </w:t>
      </w:r>
      <w:r w:rsidDel="00000000" w:rsidR="00000000" w:rsidRPr="00000000">
        <w:rPr>
          <w:rFonts w:ascii="Times New Roman" w:cs="Times New Roman" w:eastAsia="Times New Roman" w:hAnsi="Times New Roman"/>
          <w:b w:val="0"/>
          <w:i w:val="1"/>
          <w:smallCaps w:val="0"/>
          <w:strike w:val="0"/>
          <w:color w:val="000000"/>
          <w:sz w:val="15.84000015258789"/>
          <w:szCs w:val="15.84000015258789"/>
          <w:u w:val="none"/>
          <w:shd w:fill="auto" w:val="clear"/>
          <w:vertAlign w:val="baseline"/>
          <w:rtl w:val="0"/>
        </w:rPr>
        <w:t xml:space="preserve">nature, </w:t>
      </w: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vol. 529, p. 484, 2016.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0625" w:line="233.61926078796387" w:lineRule="auto"/>
        <w:ind w:left="537.2222900390625" w:right="36.890869140625" w:hanging="273.1103515625"/>
        <w:jc w:val="both"/>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[8] R. Güldenring, "Applying Deep Reinforcement Learning in the  Navigation of Mobile Robots in Static and Dynamic Environments,"  2019.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6015625" w:line="230.21128177642822" w:lineRule="auto"/>
        <w:ind w:left="540.0732421875" w:right="36.256103515625" w:hanging="275.9613037109375"/>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[9] A. M. Schäfer, Reinforcement learning with recurrent neural  networks, Osnabruck, 2008.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07470703125" w:line="233.24026107788086" w:lineRule="auto"/>
        <w:ind w:left="540.0732421875" w:right="31.102294921875" w:hanging="314.3609619140625"/>
        <w:jc w:val="both"/>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[10] Z. Qun, L. Xu and G. Zhang, "LSTM Neural Network with Emotional  Analysis for Prediction of Stock Price," </w:t>
      </w:r>
      <w:r w:rsidDel="00000000" w:rsidR="00000000" w:rsidRPr="00000000">
        <w:rPr>
          <w:rFonts w:ascii="Times New Roman" w:cs="Times New Roman" w:eastAsia="Times New Roman" w:hAnsi="Times New Roman"/>
          <w:b w:val="0"/>
          <w:i w:val="1"/>
          <w:smallCaps w:val="0"/>
          <w:strike w:val="0"/>
          <w:color w:val="000000"/>
          <w:sz w:val="15.84000015258789"/>
          <w:szCs w:val="15.84000015258789"/>
          <w:u w:val="none"/>
          <w:shd w:fill="auto" w:val="clear"/>
          <w:vertAlign w:val="baseline"/>
          <w:rtl w:val="0"/>
        </w:rPr>
        <w:t xml:space="preserve">Engineering letters, </w:t>
      </w: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vol. 25,  no. 2, 2017.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09375" w:line="236.26922607421875" w:lineRule="auto"/>
        <w:ind w:left="542.4493408203125" w:right="35.0390625" w:hanging="316.737060546875"/>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[11] «Pygame,» [Çevrimiçi]. Available: www.pygame.org. [Erişildi: 10  Ekim 2020].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0966796875" w:line="231.8521213531494" w:lineRule="auto"/>
        <w:ind w:left="541.8157958984375" w:right="31.93359375" w:hanging="316.103515625"/>
        <w:jc w:val="both"/>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[12] V. Mnih, K. Kavukcuoglu, D. Silver, A. A. Rusu, J. Veness, M. G.  Bellemare, A. Graves, M. Riedmiller, A. K. Fidjeland, G. Ostrovski,  S. Petersen, C. Beattie, A. Sadik, I. Antonoglou, H. King, D. Kumaran,  D. Wierstra, S. Legg and D. Hassabis, "Human-level control through  deep reinforcement learning," </w:t>
      </w:r>
      <w:r w:rsidDel="00000000" w:rsidR="00000000" w:rsidRPr="00000000">
        <w:rPr>
          <w:rFonts w:ascii="Times New Roman" w:cs="Times New Roman" w:eastAsia="Times New Roman" w:hAnsi="Times New Roman"/>
          <w:b w:val="0"/>
          <w:i w:val="1"/>
          <w:smallCaps w:val="0"/>
          <w:strike w:val="0"/>
          <w:color w:val="000000"/>
          <w:sz w:val="15.84000015258789"/>
          <w:szCs w:val="15.84000015258789"/>
          <w:u w:val="none"/>
          <w:shd w:fill="auto" w:val="clear"/>
          <w:vertAlign w:val="baseline"/>
          <w:rtl w:val="0"/>
        </w:rPr>
        <w:t xml:space="preserve">nature, </w:t>
      </w: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pp. 529-533, 2015.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25927734375" w:line="230.21128177642822" w:lineRule="auto"/>
        <w:ind w:left="535.638427734375" w:right="32.518310546875" w:hanging="309.9261474609375"/>
        <w:jc w:val="both"/>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[13] M. Hüttenrauch, A. Šošic and G. Neumann, "Deep Reinforcement  Learning for Swarm Systems," </w:t>
      </w:r>
      <w:r w:rsidDel="00000000" w:rsidR="00000000" w:rsidRPr="00000000">
        <w:rPr>
          <w:rFonts w:ascii="Times New Roman" w:cs="Times New Roman" w:eastAsia="Times New Roman" w:hAnsi="Times New Roman"/>
          <w:b w:val="0"/>
          <w:i w:val="1"/>
          <w:smallCaps w:val="0"/>
          <w:strike w:val="0"/>
          <w:color w:val="000000"/>
          <w:sz w:val="15.84000015258789"/>
          <w:szCs w:val="15.84000015258789"/>
          <w:u w:val="none"/>
          <w:shd w:fill="auto" w:val="clear"/>
          <w:vertAlign w:val="baseline"/>
          <w:rtl w:val="0"/>
        </w:rPr>
        <w:t xml:space="preserve">Journal of Machine Learning  Research, </w:t>
      </w: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pp. 1-31, 2019.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07470703125" w:line="233.61926078796387" w:lineRule="auto"/>
        <w:ind w:left="544.666748046875" w:right="36.636962890625" w:hanging="318.9544677734375"/>
        <w:jc w:val="both"/>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[14] J. Fan, Z. Wang, Y. Xie and Z. Yang, "A Theoretical Analysis of Deep  Q-Learning," </w:t>
      </w:r>
      <w:r w:rsidDel="00000000" w:rsidR="00000000" w:rsidRPr="00000000">
        <w:rPr>
          <w:rFonts w:ascii="Times New Roman" w:cs="Times New Roman" w:eastAsia="Times New Roman" w:hAnsi="Times New Roman"/>
          <w:b w:val="0"/>
          <w:i w:val="1"/>
          <w:smallCaps w:val="0"/>
          <w:strike w:val="0"/>
          <w:color w:val="000000"/>
          <w:sz w:val="15.84000015258789"/>
          <w:szCs w:val="15.84000015258789"/>
          <w:u w:val="none"/>
          <w:shd w:fill="auto" w:val="clear"/>
          <w:vertAlign w:val="baseline"/>
          <w:rtl w:val="0"/>
        </w:rPr>
        <w:t xml:space="preserve">2nd Annual Conference on Learning for Dynamics and  Control, </w:t>
      </w: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vol. 120, pp. 1-4, 2020.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58935546875" w:line="230.2108383178711" w:lineRule="auto"/>
        <w:ind w:left="542.4493408203125" w:right="33.18115234375" w:hanging="316.737060546875"/>
        <w:jc w:val="both"/>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[15] P. Li, M. A. Aty and J. Yuan, "Real-time crash risk prediction on  arterials based on LSTM-CNN," </w:t>
      </w:r>
      <w:r w:rsidDel="00000000" w:rsidR="00000000" w:rsidRPr="00000000">
        <w:rPr>
          <w:rFonts w:ascii="Times New Roman" w:cs="Times New Roman" w:eastAsia="Times New Roman" w:hAnsi="Times New Roman"/>
          <w:b w:val="0"/>
          <w:i w:val="1"/>
          <w:smallCaps w:val="0"/>
          <w:strike w:val="0"/>
          <w:color w:val="000000"/>
          <w:sz w:val="15.84000015258789"/>
          <w:szCs w:val="15.84000015258789"/>
          <w:u w:val="none"/>
          <w:shd w:fill="auto" w:val="clear"/>
          <w:vertAlign w:val="baseline"/>
          <w:rtl w:val="0"/>
        </w:rPr>
        <w:t xml:space="preserve">Accident Analysis &amp; Prevention,  </w:t>
      </w: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2020.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07470703125" w:line="233.23973178863525" w:lineRule="auto"/>
        <w:ind w:left="541.8157958984375" w:right="32.100830078125" w:hanging="316.103515625"/>
        <w:jc w:val="both"/>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[16] X. Li, L. Li, J. Gao, X. He, J. Chen, L. Deng and J. He, "Recurrent  Reinforcement Learning: A Hybrid Approach," </w:t>
      </w:r>
      <w:r w:rsidDel="00000000" w:rsidR="00000000" w:rsidRPr="00000000">
        <w:rPr>
          <w:rFonts w:ascii="Times New Roman" w:cs="Times New Roman" w:eastAsia="Times New Roman" w:hAnsi="Times New Roman"/>
          <w:b w:val="0"/>
          <w:i w:val="1"/>
          <w:smallCaps w:val="0"/>
          <w:strike w:val="0"/>
          <w:color w:val="000000"/>
          <w:sz w:val="15.84000015258789"/>
          <w:szCs w:val="15.84000015258789"/>
          <w:u w:val="none"/>
          <w:shd w:fill="auto" w:val="clear"/>
          <w:vertAlign w:val="baseline"/>
          <w:rtl w:val="0"/>
        </w:rPr>
        <w:t xml:space="preserve">arXiv:1509.0344,  </w:t>
      </w: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2015.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091796875" w:line="230.46269416809082" w:lineRule="auto"/>
        <w:ind w:left="531.519775390625" w:right="36.732177734375" w:hanging="305.8074951171875"/>
        <w:jc w:val="both"/>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[17] F. Rundo, "Deep LSTM with Reinforcement Learning Layer for  Financial Trend Prediction in FX High Frequency Trading Systems,"  </w:t>
      </w:r>
      <w:r w:rsidDel="00000000" w:rsidR="00000000" w:rsidRPr="00000000">
        <w:rPr>
          <w:rFonts w:ascii="Times New Roman" w:cs="Times New Roman" w:eastAsia="Times New Roman" w:hAnsi="Times New Roman"/>
          <w:b w:val="0"/>
          <w:i w:val="1"/>
          <w:smallCaps w:val="0"/>
          <w:strike w:val="0"/>
          <w:color w:val="000000"/>
          <w:sz w:val="15.84000015258789"/>
          <w:szCs w:val="15.84000015258789"/>
          <w:u w:val="none"/>
          <w:shd w:fill="auto" w:val="clear"/>
          <w:vertAlign w:val="baseline"/>
          <w:rtl w:val="0"/>
        </w:rPr>
        <w:t xml:space="preserve">Applied Sciences, </w:t>
      </w: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vol. 20, no. 9, p. 4460, 2019.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420654296875" w:line="232.2297191619873" w:lineRule="auto"/>
        <w:ind w:left="542.2906494140625" w:right="30.338134765625" w:hanging="316.578369140625"/>
        <w:jc w:val="both"/>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[18] S. Ha, J. Kim and K. Yamane, "Automated Deep Reinforcement  Learning Environment for Hardware of a Modular Legged Robot,"  </w:t>
      </w:r>
      <w:r w:rsidDel="00000000" w:rsidR="00000000" w:rsidRPr="00000000">
        <w:rPr>
          <w:rFonts w:ascii="Times New Roman" w:cs="Times New Roman" w:eastAsia="Times New Roman" w:hAnsi="Times New Roman"/>
          <w:b w:val="0"/>
          <w:i w:val="1"/>
          <w:smallCaps w:val="0"/>
          <w:strike w:val="0"/>
          <w:color w:val="000000"/>
          <w:sz w:val="15.84000015258789"/>
          <w:szCs w:val="15.84000015258789"/>
          <w:u w:val="none"/>
          <w:shd w:fill="auto" w:val="clear"/>
          <w:vertAlign w:val="baseline"/>
          <w:rtl w:val="0"/>
        </w:rPr>
        <w:t xml:space="preserve">15th International Conference on Ubiquitous Robots, </w:t>
      </w: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pp. 348-354,  2018.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07568359375" w:line="230.2104091644287" w:lineRule="auto"/>
        <w:ind w:left="541.8157958984375" w:right="32.97607421875" w:hanging="316.103515625"/>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[19] A. Ramaswamy, "Theory of Deep Q-Learning: A Dynamical Systems  Perspective," </w:t>
      </w:r>
      <w:r w:rsidDel="00000000" w:rsidR="00000000" w:rsidRPr="00000000">
        <w:rPr>
          <w:rFonts w:ascii="Times New Roman" w:cs="Times New Roman" w:eastAsia="Times New Roman" w:hAnsi="Times New Roman"/>
          <w:b w:val="0"/>
          <w:i w:val="1"/>
          <w:smallCaps w:val="0"/>
          <w:strike w:val="0"/>
          <w:color w:val="000000"/>
          <w:sz w:val="15.84000015258789"/>
          <w:szCs w:val="15.84000015258789"/>
          <w:u w:val="none"/>
          <w:shd w:fill="auto" w:val="clear"/>
          <w:vertAlign w:val="baseline"/>
          <w:rtl w:val="0"/>
        </w:rPr>
        <w:t xml:space="preserve">arXiv:2008.10870v1, </w:t>
      </w: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2020.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080810546875" w:line="230.71575164794922" w:lineRule="auto"/>
        <w:ind w:left="543.0828857421875" w:right="35.145263671875" w:hanging="317.37060546875"/>
        <w:jc w:val="left"/>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[20] R. S. Sutton and A. G. Barto, Reinforcement Learning:An  Introduction, London: MIT Press, 2015.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736083984375" w:line="233.23973178863525" w:lineRule="auto"/>
        <w:ind w:left="542.2906494140625" w:right="36.414794921875" w:hanging="316.578369140625"/>
        <w:jc w:val="both"/>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[21] S. Bhagat, H. Banerjee, Z. T. H. Tse and H. Ren, "Deep Reinforcement  Learning for Soft, Flexible Robots:Brief Review with Impending  Challenges," </w:t>
      </w:r>
      <w:r w:rsidDel="00000000" w:rsidR="00000000" w:rsidRPr="00000000">
        <w:rPr>
          <w:rFonts w:ascii="Times New Roman" w:cs="Times New Roman" w:eastAsia="Times New Roman" w:hAnsi="Times New Roman"/>
          <w:b w:val="0"/>
          <w:i w:val="1"/>
          <w:smallCaps w:val="0"/>
          <w:strike w:val="0"/>
          <w:color w:val="000000"/>
          <w:sz w:val="15.84000015258789"/>
          <w:szCs w:val="15.84000015258789"/>
          <w:u w:val="none"/>
          <w:shd w:fill="auto" w:val="clear"/>
          <w:vertAlign w:val="baseline"/>
          <w:rtl w:val="0"/>
        </w:rPr>
        <w:t xml:space="preserve">Robotics, </w:t>
      </w: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2019.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091796875" w:line="230.2104091644287" w:lineRule="auto"/>
        <w:ind w:left="540.0732421875" w:right="33.87451171875" w:hanging="314.3609619140625"/>
        <w:jc w:val="both"/>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[22] "Mean_squared_error," [Online]. Available:  https://en.wikipedia.org/wiki/Mean_squared_error. [Accessed 10 8  2020].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080810546875" w:line="233.61835956573486" w:lineRule="auto"/>
        <w:ind w:left="225.7122802734375" w:right="37.20703125" w:firstLine="0"/>
        <w:jc w:val="center"/>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[23] P. Jain, "Complete Guide of Activation Functions," [Online].  Available: https://towardsdatascience.com/complete-guide-of activation-functions-34076e95d044. [Accessed 10 8 2020].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58935546875" w:line="230.21045207977295" w:lineRule="auto"/>
        <w:ind w:left="225.7122802734375" w:right="30.99609375" w:firstLine="0"/>
        <w:jc w:val="center"/>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Pr>
        <w:sectPr>
          <w:type w:val="continuous"/>
          <w:pgSz w:h="16840" w:w="11920" w:orient="portrait"/>
          <w:pgMar w:bottom="174.79999542236328" w:top="136.640625" w:left="907.2768402099609" w:right="923.0615234375" w:header="0" w:footer="720"/>
          <w:cols w:equalWidth="0" w:num="2">
            <w:col w:space="0" w:w="5060"/>
            <w:col w:space="0" w:w="5060"/>
          </w:cols>
        </w:sectPr>
      </w:pP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[24] P. Ramachandran, B. Zoph and Q. V. Le, "Swish: A Self-Gated  Activation Function," </w:t>
      </w:r>
      <w:r w:rsidDel="00000000" w:rsidR="00000000" w:rsidRPr="00000000">
        <w:rPr>
          <w:rFonts w:ascii="Times New Roman" w:cs="Times New Roman" w:eastAsia="Times New Roman" w:hAnsi="Times New Roman"/>
          <w:b w:val="0"/>
          <w:i w:val="1"/>
          <w:smallCaps w:val="0"/>
          <w:strike w:val="0"/>
          <w:color w:val="000000"/>
          <w:sz w:val="15.84000015258789"/>
          <w:szCs w:val="15.84000015258789"/>
          <w:u w:val="none"/>
          <w:shd w:fill="auto" w:val="clear"/>
          <w:vertAlign w:val="baseline"/>
          <w:rtl w:val="0"/>
        </w:rPr>
        <w:t xml:space="preserve">arXiv:1710.05941v1 [cs.NE], </w:t>
      </w:r>
      <w:r w:rsidDel="00000000" w:rsidR="00000000" w:rsidRPr="00000000">
        <w:rPr>
          <w:rFonts w:ascii="Times New Roman" w:cs="Times New Roman" w:eastAsia="Times New Roman" w:hAnsi="Times New Roman"/>
          <w:b w:val="0"/>
          <w:i w:val="0"/>
          <w:smallCaps w:val="0"/>
          <w:strike w:val="0"/>
          <w:color w:val="000000"/>
          <w:sz w:val="15.84000015258789"/>
          <w:szCs w:val="15.84000015258789"/>
          <w:u w:val="none"/>
          <w:shd w:fill="auto" w:val="clear"/>
          <w:vertAlign w:val="baseline"/>
          <w:rtl w:val="0"/>
        </w:rPr>
        <w:t xml:space="preserve">2017.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8.6083984375" w:line="240" w:lineRule="auto"/>
        <w:ind w:left="0" w:right="0" w:firstLine="0"/>
        <w:jc w:val="center"/>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Fonts w:ascii="Arial" w:cs="Arial" w:eastAsia="Arial" w:hAnsi="Arial"/>
          <w:b w:val="0"/>
          <w:i w:val="0"/>
          <w:smallCaps w:val="0"/>
          <w:strike w:val="0"/>
          <w:color w:val="000000"/>
          <w:sz w:val="14"/>
          <w:szCs w:val="14"/>
          <w:u w:val="none"/>
          <w:shd w:fill="auto" w:val="clear"/>
          <w:vertAlign w:val="baseline"/>
          <w:rtl w:val="0"/>
        </w:rPr>
        <w:t xml:space="preserve">d licensed use limited to: SVKM¿s NMIMS Mukesh Patel School of Technology Management &amp; Engineering. Downloaded on December 05,2021 at 14:42:05 UTC from IEEE Xplore. Restrictio</w:t>
      </w:r>
    </w:p>
    <w:sectPr>
      <w:type w:val="continuous"/>
      <w:pgSz w:h="16840" w:w="11920" w:orient="portrait"/>
      <w:pgMar w:bottom="174.79999542236328" w:top="136.640625" w:left="39.06005859375" w:right="31.99951171875" w:header="0" w:footer="720"/>
      <w:cols w:equalWidth="0" w:num="1">
        <w:col w:space="0" w:w="11848.94042968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8.png"/><Relationship Id="rId10" Type="http://schemas.openxmlformats.org/officeDocument/2006/relationships/image" Target="media/image10.png"/><Relationship Id="rId21" Type="http://schemas.openxmlformats.org/officeDocument/2006/relationships/image" Target="media/image1.png"/><Relationship Id="rId13" Type="http://schemas.openxmlformats.org/officeDocument/2006/relationships/image" Target="media/image13.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3.png"/><Relationship Id="rId18" Type="http://schemas.openxmlformats.org/officeDocument/2006/relationships/image" Target="media/image16.png"/><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