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Processor Organization and Architecture by Prof. Ramchandra Mangrulkar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 include Digital Electronics and Operating Systems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 are flip flop memory for the processors.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decoding the instructions, the processor has to find the variable values from diff registers. Has to perform operations and send the output.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instruction/processor cycle will be studied in this subject.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Course Objective is to go the basic execution structure. Read and Write operations.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(Fastest) -&gt; L2 -&gt; L3 (Slowest) caches. (Smallest to Biggest)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is inside the processor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Memory is basically the empty space in secondary memory.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if the storage is full, the devices run a bit slower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Neumann model is the first architectural model designed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last Unit we will learn assembly language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 Stallings book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P Hayes book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 Book is used to evaluate the efficiency of the systems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experiments are based on assembly language coding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through initial parts of the unit.  Read the whole syllabus and course outcomes. Little discussion about current trends and technologies.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PROCESSOR ARCHITECTURE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01111" cy="1219370"/>
            <wp:effectExtent b="0" l="0" r="0" t="0"/>
            <wp:docPr descr="Graphical user interface, text, application, email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ADDER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82227" cy="1251064"/>
            <wp:effectExtent b="0" l="0" r="0" t="0"/>
            <wp:docPr descr="Tex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227" cy="125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Organization and Architecture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ISA: Instruction Set Architecture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deals with functional behavior of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design and implementation of various part of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 into 2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deals with structural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buses need to be used, etc. type of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Attributes. How the gates and adders will be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CPU Consists of 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 and control signals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Flynn’s Classification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data is classified and retrieved by comps)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SISD (Single Instruction Single data) { c = a + b } [ Von Neuman Model]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 (Single Instruction Multiple Data) { c[x] = A[x] + B[x]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 (Multiple Instruction Single Data)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MIMD (Multi Inst and Multi Data) Parallel programming/ Multithreading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534035</wp:posOffset>
            </wp:positionH>
            <wp:positionV relativeFrom="paragraph">
              <wp:posOffset>-7619</wp:posOffset>
            </wp:positionV>
            <wp:extent cx="5360670" cy="24574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4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2 + 3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 :-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R1, 02H (Store 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R2, 03H (Store 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R1, R2</w:t>
        <w:tab/>
        <w:t xml:space="preserve">(Add R2 to R1)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X, R1</w:t>
        <w:tab/>
        <w:t xml:space="preserve">(Store R1 value in X)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HSA (Hardware System Architecture):-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NEUMAN’s MODEL: (Also Princeton Architecture)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884680"/>
            <wp:effectExtent b="0" l="0" r="0" t="0"/>
            <wp:docPr descr="Diagram&#10;&#10;Description automatically generated" id="6" name="image5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DRAWBACKS:</w:t>
        <w:br w:type="textWrapping"/>
        <w:t xml:space="preserve">- When we fetch instructions, at a time we can fetch single data only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Harwards Architecture (Fetches data in parallel)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 is connected to I/O Peripherals, data Memory and Inst Memory in Parallel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Harward Architecture (Cache Memory)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Harwards but the processor has a cache memory where it searches before searching in the primary and secondary memory.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TRADEOFF’s:-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Time (Cache Mem &lt; Primary Mem &lt; Sec Mem)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(Cache Mem &gt; Primary Mem &gt; Sec Mem)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 GHz Processor takes 0.5 ns to access data in cache memory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BOOTHS ALGORITHM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5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8225" cy="4410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