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JUNAID GIRKAR</w:t>
      </w:r>
    </w:p>
    <w:p w:rsidR="00000000" w:rsidDel="00000000" w:rsidP="00000000" w:rsidRDefault="00000000" w:rsidRPr="00000000" w14:paraId="00000003">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60004190057</w:t>
      </w:r>
    </w:p>
    <w:p w:rsidR="00000000" w:rsidDel="00000000" w:rsidP="00000000" w:rsidRDefault="00000000" w:rsidRPr="00000000" w14:paraId="00000004">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TE COMPS A4</w:t>
      </w:r>
    </w:p>
    <w:p w:rsidR="00000000" w:rsidDel="00000000" w:rsidP="00000000" w:rsidRDefault="00000000" w:rsidRPr="00000000" w14:paraId="00000005">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EXPERIMENT - 7</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Implement Principal Component Analysis (PCA).</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Principal Component Analysis is an unsupervised learning algorithm that is used for dimensionality reduction in machine learning. It is a statistical process that converts the observations of correlated features into a set of linearly uncorrelated features with the help of orthogonal transformation. These new transformed features are called the </w:t>
      </w:r>
      <w:r w:rsidDel="00000000" w:rsidR="00000000" w:rsidRPr="00000000">
        <w:rPr>
          <w:rFonts w:ascii="Roboto" w:cs="Roboto" w:eastAsia="Roboto" w:hAnsi="Roboto"/>
          <w:b w:val="1"/>
          <w:color w:val="333333"/>
          <w:sz w:val="24"/>
          <w:szCs w:val="24"/>
          <w:rtl w:val="0"/>
        </w:rPr>
        <w:t xml:space="preserve">Principal Components</w:t>
      </w:r>
      <w:r w:rsidDel="00000000" w:rsidR="00000000" w:rsidRPr="00000000">
        <w:rPr>
          <w:rFonts w:ascii="Roboto" w:cs="Roboto" w:eastAsia="Roboto" w:hAnsi="Roboto"/>
          <w:color w:val="333333"/>
          <w:sz w:val="24"/>
          <w:szCs w:val="24"/>
          <w:rtl w:val="0"/>
        </w:rPr>
        <w:t xml:space="preserve">. It is one of the popular tools that is used for exploratory data analysis and predictive modelling. It is a technique to draw strong patterns from the given dataset by reducing the variances.</w:t>
      </w:r>
    </w:p>
    <w:p w:rsidR="00000000" w:rsidDel="00000000" w:rsidP="00000000" w:rsidRDefault="00000000" w:rsidRPr="00000000" w14:paraId="000000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PCA generally tries to find the lower-dimensional surface to project the high-dimensional data.</w:t>
      </w:r>
    </w:p>
    <w:p w:rsidR="00000000" w:rsidDel="00000000" w:rsidP="00000000" w:rsidRDefault="00000000" w:rsidRPr="00000000" w14:paraId="0000000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PCA works by considering the variance of each attribute because the high attribute shows the good split between the classes, and hence it reduces the dimensionality. Some real-world applications of PCA are </w:t>
      </w:r>
      <w:r w:rsidDel="00000000" w:rsidR="00000000" w:rsidRPr="00000000">
        <w:rPr>
          <w:rFonts w:ascii="Roboto" w:cs="Roboto" w:eastAsia="Roboto" w:hAnsi="Roboto"/>
          <w:b w:val="1"/>
          <w:i w:val="1"/>
          <w:color w:val="333333"/>
          <w:sz w:val="24"/>
          <w:szCs w:val="24"/>
          <w:rtl w:val="0"/>
        </w:rPr>
        <w:t xml:space="preserve">image processing, movie recommendation systems, and optimising the power allocation in various communication channels.</w:t>
      </w:r>
      <w:r w:rsidDel="00000000" w:rsidR="00000000" w:rsidRPr="00000000">
        <w:rPr>
          <w:rFonts w:ascii="Roboto" w:cs="Roboto" w:eastAsia="Roboto" w:hAnsi="Roboto"/>
          <w:color w:val="333333"/>
          <w:sz w:val="24"/>
          <w:szCs w:val="24"/>
          <w:rtl w:val="0"/>
        </w:rPr>
        <w:t xml:space="preserve"> It is a feature extraction technique, so it contains the important variables and drops the least important variable.</w:t>
      </w:r>
    </w:p>
    <w:p w:rsidR="00000000" w:rsidDel="00000000" w:rsidP="00000000" w:rsidRDefault="00000000" w:rsidRPr="00000000" w14:paraId="0000000D">
      <w:pPr>
        <w:pStyle w:val="Heading3"/>
        <w:keepNext w:val="0"/>
        <w:keepLines w:val="0"/>
        <w:shd w:fill="ffffff" w:val="clear"/>
        <w:spacing w:before="280" w:line="312.00000000000006" w:lineRule="auto"/>
        <w:jc w:val="both"/>
        <w:rPr>
          <w:rFonts w:ascii="Roboto" w:cs="Roboto" w:eastAsia="Roboto" w:hAnsi="Roboto"/>
          <w:b w:val="1"/>
          <w:color w:val="000000"/>
        </w:rPr>
      </w:pPr>
      <w:bookmarkStart w:colFirst="0" w:colLast="0" w:name="_voa36q1xrl0z" w:id="0"/>
      <w:bookmarkEnd w:id="0"/>
      <w:r w:rsidDel="00000000" w:rsidR="00000000" w:rsidRPr="00000000">
        <w:rPr>
          <w:rFonts w:ascii="Roboto" w:cs="Roboto" w:eastAsia="Roboto" w:hAnsi="Roboto"/>
          <w:b w:val="1"/>
          <w:color w:val="000000"/>
          <w:rtl w:val="0"/>
        </w:rPr>
        <w:t xml:space="preserve">Steps for PCA algorithm</w:t>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Getting the dataset</w:t>
        <w:br w:type="textWrapping"/>
      </w:r>
      <w:r w:rsidDel="00000000" w:rsidR="00000000" w:rsidRPr="00000000">
        <w:rPr>
          <w:rFonts w:ascii="Roboto" w:cs="Roboto" w:eastAsia="Roboto" w:hAnsi="Roboto"/>
          <w:sz w:val="24"/>
          <w:szCs w:val="24"/>
          <w:rtl w:val="0"/>
        </w:rPr>
        <w:t xml:space="preserve">Firstly, we need to take the input dataset and divide it into two subparts X and Y, where X is the training set, and Y is the validation set.</w:t>
      </w:r>
    </w:p>
    <w:p w:rsidR="00000000" w:rsidDel="00000000" w:rsidP="00000000" w:rsidRDefault="00000000" w:rsidRPr="00000000" w14:paraId="0000000F">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Representing data into a structure</w:t>
        <w:br w:type="textWrapping"/>
      </w:r>
      <w:r w:rsidDel="00000000" w:rsidR="00000000" w:rsidRPr="00000000">
        <w:rPr>
          <w:rFonts w:ascii="Roboto" w:cs="Roboto" w:eastAsia="Roboto" w:hAnsi="Roboto"/>
          <w:sz w:val="24"/>
          <w:szCs w:val="24"/>
          <w:rtl w:val="0"/>
        </w:rPr>
        <w:t xml:space="preserve">Now we will represent our dataset into a structure. Such as we will represent the two-dimensional matrix of independent variable X. Here each row corresponds to the data items, and the column corresponds to the Features. The number of columns is the dimensions of the dataset.</w:t>
      </w:r>
    </w:p>
    <w:p w:rsidR="00000000" w:rsidDel="00000000" w:rsidP="00000000" w:rsidRDefault="00000000" w:rsidRPr="00000000" w14:paraId="00000010">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Standardizing the data</w:t>
        <w:br w:type="textWrapping"/>
      </w:r>
      <w:r w:rsidDel="00000000" w:rsidR="00000000" w:rsidRPr="00000000">
        <w:rPr>
          <w:rFonts w:ascii="Roboto" w:cs="Roboto" w:eastAsia="Roboto" w:hAnsi="Roboto"/>
          <w:sz w:val="24"/>
          <w:szCs w:val="24"/>
          <w:rtl w:val="0"/>
        </w:rPr>
        <w:t xml:space="preserve">In this step, we will standardize our dataset. Such as in a particular column, the features with high variance are more important compared to the features with lower variance.</w:t>
        <w:br w:type="textWrapping"/>
        <w:t xml:space="preserve">If the importance of features is independent of the variance of the feature, then we will divide each data item in a column with the standard deviation of the column. Here we will name the matrix as Z.</w:t>
      </w:r>
    </w:p>
    <w:p w:rsidR="00000000" w:rsidDel="00000000" w:rsidP="00000000" w:rsidRDefault="00000000" w:rsidRPr="00000000" w14:paraId="0000001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Calculating the Covariance of Z</w:t>
        <w:br w:type="textWrapping"/>
      </w:r>
      <w:r w:rsidDel="00000000" w:rsidR="00000000" w:rsidRPr="00000000">
        <w:rPr>
          <w:rFonts w:ascii="Roboto" w:cs="Roboto" w:eastAsia="Roboto" w:hAnsi="Roboto"/>
          <w:sz w:val="24"/>
          <w:szCs w:val="24"/>
          <w:rtl w:val="0"/>
        </w:rPr>
        <w:t xml:space="preserve">To calculate the covariance of Z, we will take the matrix Z, and will transpose it. After transpose, we will multiply it by Z. The output matrix will be the Covariance matrix of Z.</w:t>
      </w:r>
    </w:p>
    <w:p w:rsidR="00000000" w:rsidDel="00000000" w:rsidP="00000000" w:rsidRDefault="00000000" w:rsidRPr="00000000" w14:paraId="0000001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Calculating the Eigen Values and Eigen Vectors</w:t>
        <w:br w:type="textWrapping"/>
      </w:r>
      <w:r w:rsidDel="00000000" w:rsidR="00000000" w:rsidRPr="00000000">
        <w:rPr>
          <w:rFonts w:ascii="Roboto" w:cs="Roboto" w:eastAsia="Roboto" w:hAnsi="Roboto"/>
          <w:sz w:val="24"/>
          <w:szCs w:val="24"/>
          <w:rtl w:val="0"/>
        </w:rPr>
        <w:t xml:space="preserve">Now we need to calculate the eigenvalues and eigenvectors for the resultant covariance matrix Z. Eigenvectors or the covariance matrix are the directions of the axes with high information. And the coefficients of these eigenvectors are defined as the eigenvalues.</w:t>
      </w:r>
    </w:p>
    <w:p w:rsidR="00000000" w:rsidDel="00000000" w:rsidP="00000000" w:rsidRDefault="00000000" w:rsidRPr="00000000" w14:paraId="0000001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Sorting the Eigen Vectors</w:t>
        <w:br w:type="textWrapping"/>
      </w:r>
      <w:r w:rsidDel="00000000" w:rsidR="00000000" w:rsidRPr="00000000">
        <w:rPr>
          <w:rFonts w:ascii="Roboto" w:cs="Roboto" w:eastAsia="Roboto" w:hAnsi="Roboto"/>
          <w:sz w:val="24"/>
          <w:szCs w:val="24"/>
          <w:rtl w:val="0"/>
        </w:rPr>
        <w:t xml:space="preserve">In this step, we will take all the eigenvalues and will sort them in decreasing order, which means from largest to smallest. And simultaneously sort the eigenvectors accordingly in matrix P of eigenvalues. The resultant matrix will be named as P*.</w:t>
      </w:r>
    </w:p>
    <w:p w:rsidR="00000000" w:rsidDel="00000000" w:rsidP="00000000" w:rsidRDefault="00000000" w:rsidRPr="00000000" w14:paraId="0000001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Calculating the new features Or Principal Components</w:t>
        <w:br w:type="textWrapping"/>
      </w:r>
      <w:r w:rsidDel="00000000" w:rsidR="00000000" w:rsidRPr="00000000">
        <w:rPr>
          <w:rFonts w:ascii="Roboto" w:cs="Roboto" w:eastAsia="Roboto" w:hAnsi="Roboto"/>
          <w:sz w:val="24"/>
          <w:szCs w:val="24"/>
          <w:rtl w:val="0"/>
        </w:rPr>
        <w:t xml:space="preserve">Here we will calculate the new features. To do this, we will multiply the P* matrix to the Z. In the resultant matrix Z*, each observation is the linear combination of original features. Each column of the Z* matrix is independent of each other.</w:t>
      </w:r>
    </w:p>
    <w:p w:rsidR="00000000" w:rsidDel="00000000" w:rsidP="00000000" w:rsidRDefault="00000000" w:rsidRPr="00000000" w14:paraId="00000015">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Remove less or unimportant features from the new dataset.</w:t>
        <w:br w:type="textWrapping"/>
      </w:r>
      <w:r w:rsidDel="00000000" w:rsidR="00000000" w:rsidRPr="00000000">
        <w:rPr>
          <w:rFonts w:ascii="Roboto" w:cs="Roboto" w:eastAsia="Roboto" w:hAnsi="Roboto"/>
          <w:sz w:val="24"/>
          <w:szCs w:val="24"/>
          <w:rtl w:val="0"/>
        </w:rPr>
        <w:t xml:space="preserve">The new feature set has occurred, so we will decide here what to keep and what to remove. It means, we will only keep the relevant or important features in the new dataset, and unimportant features will be removed out.</w:t>
      </w:r>
    </w:p>
    <w:p w:rsidR="00000000" w:rsidDel="00000000" w:rsidP="00000000" w:rsidRDefault="00000000" w:rsidRPr="00000000" w14:paraId="00000016">
      <w:pPr>
        <w:pStyle w:val="Heading2"/>
        <w:keepNext w:val="0"/>
        <w:keepLines w:val="0"/>
        <w:shd w:fill="ffffff" w:val="clear"/>
        <w:spacing w:after="80" w:line="312" w:lineRule="auto"/>
        <w:jc w:val="both"/>
        <w:rPr>
          <w:rFonts w:ascii="Roboto" w:cs="Roboto" w:eastAsia="Roboto" w:hAnsi="Roboto"/>
          <w:b w:val="1"/>
          <w:color w:val="273239"/>
          <w:sz w:val="28"/>
          <w:szCs w:val="28"/>
        </w:rPr>
      </w:pPr>
      <w:bookmarkStart w:colFirst="0" w:colLast="0" w:name="_6q0bm5q7yn12" w:id="1"/>
      <w:bookmarkEnd w:id="1"/>
      <w:r w:rsidDel="00000000" w:rsidR="00000000" w:rsidRPr="00000000">
        <w:rPr>
          <w:rFonts w:ascii="Roboto" w:cs="Roboto" w:eastAsia="Roboto" w:hAnsi="Roboto"/>
          <w:b w:val="1"/>
          <w:color w:val="273239"/>
          <w:sz w:val="28"/>
          <w:szCs w:val="28"/>
          <w:rtl w:val="0"/>
        </w:rPr>
        <w:t xml:space="preserve">Applications of Principal Component Analysis</w:t>
      </w:r>
    </w:p>
    <w:p w:rsidR="00000000" w:rsidDel="00000000" w:rsidP="00000000" w:rsidRDefault="00000000" w:rsidRPr="00000000" w14:paraId="0000001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PCA is mainly used as the dimensionality reduction technique in various AI applications such </w:t>
      </w:r>
      <w:r w:rsidDel="00000000" w:rsidR="00000000" w:rsidRPr="00000000">
        <w:rPr>
          <w:rFonts w:ascii="Roboto" w:cs="Roboto" w:eastAsia="Roboto" w:hAnsi="Roboto"/>
          <w:b w:val="1"/>
          <w:sz w:val="24"/>
          <w:szCs w:val="24"/>
          <w:rtl w:val="0"/>
        </w:rPr>
        <w:t xml:space="preserve">as computer vision, image compression, etc.</w:t>
      </w:r>
    </w:p>
    <w:p w:rsidR="00000000" w:rsidDel="00000000" w:rsidP="00000000" w:rsidRDefault="00000000" w:rsidRPr="00000000" w14:paraId="00000018">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also be used for finding hidden patterns if data has high dimensions. Some fields where PCA is used are Finance, data mining, Psychology, etc.</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numpy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np</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matplotlib.pyplot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plt</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pandas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pd</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seaborn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sns</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sklearn.datasets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load_wine</w:t>
              <w:br w:type="textWrapping"/>
              <w:t xml:space="preserve">df=load_wine()</w:t>
              <w:br w:type="textWrapping"/>
              <w:t xml:space="preserve">df=pd.DataFrame(data=np.c_[df[</w:t>
            </w:r>
            <w:r w:rsidDel="00000000" w:rsidR="00000000" w:rsidRPr="00000000">
              <w:rPr>
                <w:rFonts w:ascii="Roboto" w:cs="Roboto" w:eastAsia="Roboto" w:hAnsi="Roboto"/>
                <w:color w:val="2a9292"/>
                <w:shd w:fill="efecf4" w:val="clear"/>
                <w:rtl w:val="0"/>
              </w:rPr>
              <w:t xml:space="preserve">'data'</w:t>
            </w:r>
            <w:r w:rsidDel="00000000" w:rsidR="00000000" w:rsidRPr="00000000">
              <w:rPr>
                <w:rFonts w:ascii="Roboto" w:cs="Roboto" w:eastAsia="Roboto" w:hAnsi="Roboto"/>
                <w:color w:val="585260"/>
                <w:shd w:fill="efecf4" w:val="clear"/>
                <w:rtl w:val="0"/>
              </w:rPr>
              <w:t xml:space="preserve">],df[</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 columns=df[</w:t>
            </w:r>
            <w:r w:rsidDel="00000000" w:rsidR="00000000" w:rsidRPr="00000000">
              <w:rPr>
                <w:rFonts w:ascii="Roboto" w:cs="Roboto" w:eastAsia="Roboto" w:hAnsi="Roboto"/>
                <w:color w:val="2a9292"/>
                <w:shd w:fill="efecf4" w:val="clear"/>
                <w:rtl w:val="0"/>
              </w:rPr>
              <w:t xml:space="preserve">'feature_names'</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w:t>
              <w:br w:type="textWrapping"/>
              <w:t xml:space="preserve">df.head()</w:t>
              <w:br w:type="textWrapping"/>
              <w:t xml:space="preserve">df.shape</w:t>
              <w:br w:type="textWrapping"/>
              <w:t xml:space="preserve">df.columns</w:t>
              <w:br w:type="textWrapping"/>
              <w:t xml:space="preserve">freq = df[</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].value_counts()</w:t>
              <w:br w:type="textWrapping"/>
              <w:t xml:space="preserve">plt.xlabel(</w:t>
            </w:r>
            <w:r w:rsidDel="00000000" w:rsidR="00000000" w:rsidRPr="00000000">
              <w:rPr>
                <w:rFonts w:ascii="Roboto" w:cs="Roboto" w:eastAsia="Roboto" w:hAnsi="Roboto"/>
                <w:color w:val="2a9292"/>
                <w:shd w:fill="efecf4" w:val="clear"/>
                <w:rtl w:val="0"/>
              </w:rPr>
              <w:t xml:space="preserve">'Parameter'</w:t>
            </w:r>
            <w:r w:rsidDel="00000000" w:rsidR="00000000" w:rsidRPr="00000000">
              <w:rPr>
                <w:rFonts w:ascii="Roboto" w:cs="Roboto" w:eastAsia="Roboto" w:hAnsi="Roboto"/>
                <w:color w:val="585260"/>
                <w:shd w:fill="efecf4" w:val="clear"/>
                <w:rtl w:val="0"/>
              </w:rPr>
              <w:t xml:space="preserve">)</w:t>
              <w:br w:type="textWrapping"/>
              <w:t xml:space="preserve">plt.ylabel(</w:t>
            </w:r>
            <w:r w:rsidDel="00000000" w:rsidR="00000000" w:rsidRPr="00000000">
              <w:rPr>
                <w:rFonts w:ascii="Roboto" w:cs="Roboto" w:eastAsia="Roboto" w:hAnsi="Roboto"/>
                <w:color w:val="2a9292"/>
                <w:shd w:fill="efecf4" w:val="clear"/>
                <w:rtl w:val="0"/>
              </w:rPr>
              <w:t xml:space="preserve">'Counts'</w:t>
            </w:r>
            <w:r w:rsidDel="00000000" w:rsidR="00000000" w:rsidRPr="00000000">
              <w:rPr>
                <w:rFonts w:ascii="Roboto" w:cs="Roboto" w:eastAsia="Roboto" w:hAnsi="Roboto"/>
                <w:color w:val="585260"/>
                <w:shd w:fill="efecf4" w:val="clear"/>
                <w:rtl w:val="0"/>
              </w:rPr>
              <w:t xml:space="preserve">)</w:t>
              <w:br w:type="textWrapping"/>
              <w:t xml:space="preserve">plt.title(</w:t>
            </w:r>
            <w:r w:rsidDel="00000000" w:rsidR="00000000" w:rsidRPr="00000000">
              <w:rPr>
                <w:rFonts w:ascii="Roboto" w:cs="Roboto" w:eastAsia="Roboto" w:hAnsi="Roboto"/>
                <w:color w:val="2a9292"/>
                <w:shd w:fill="efecf4" w:val="clear"/>
                <w:rtl w:val="0"/>
              </w:rPr>
              <w:t xml:space="preserve">'Count of Each features'</w:t>
            </w:r>
            <w:r w:rsidDel="00000000" w:rsidR="00000000" w:rsidRPr="00000000">
              <w:rPr>
                <w:rFonts w:ascii="Roboto" w:cs="Roboto" w:eastAsia="Roboto" w:hAnsi="Roboto"/>
                <w:color w:val="585260"/>
                <w:shd w:fill="efecf4" w:val="clear"/>
                <w:rtl w:val="0"/>
              </w:rPr>
              <w:t xml:space="preserve">)</w:t>
              <w:br w:type="textWrapping"/>
              <w:t xml:space="preserve">freq.plot(kind=</w:t>
            </w:r>
            <w:r w:rsidDel="00000000" w:rsidR="00000000" w:rsidRPr="00000000">
              <w:rPr>
                <w:rFonts w:ascii="Roboto" w:cs="Roboto" w:eastAsia="Roboto" w:hAnsi="Roboto"/>
                <w:color w:val="2a9292"/>
                <w:shd w:fill="efecf4" w:val="clear"/>
                <w:rtl w:val="0"/>
              </w:rPr>
              <w:t xml:space="preserve">'bar'</w:t>
            </w:r>
            <w:r w:rsidDel="00000000" w:rsidR="00000000" w:rsidRPr="00000000">
              <w:rPr>
                <w:rFonts w:ascii="Roboto" w:cs="Roboto" w:eastAsia="Roboto" w:hAnsi="Roboto"/>
                <w:color w:val="585260"/>
                <w:shd w:fill="efecf4" w:val="clear"/>
                <w:rtl w:val="0"/>
              </w:rPr>
              <w:t xml:space="preserve">,color=</w:t>
            </w:r>
            <w:r w:rsidDel="00000000" w:rsidR="00000000" w:rsidRPr="00000000">
              <w:rPr>
                <w:rFonts w:ascii="Roboto" w:cs="Roboto" w:eastAsia="Roboto" w:hAnsi="Roboto"/>
                <w:color w:val="2a9292"/>
                <w:shd w:fill="efecf4" w:val="clear"/>
                <w:rtl w:val="0"/>
              </w:rPr>
              <w:t xml:space="preserve">"green"</w:t>
            </w:r>
            <w:r w:rsidDel="00000000" w:rsidR="00000000" w:rsidRPr="00000000">
              <w:rPr>
                <w:rFonts w:ascii="Roboto" w:cs="Roboto" w:eastAsia="Roboto" w:hAnsi="Roboto"/>
                <w:color w:val="585260"/>
                <w:shd w:fill="efecf4" w:val="clear"/>
                <w:rtl w:val="0"/>
              </w:rPr>
              <w:t xml:space="preserve">)</w:t>
              <w:br w:type="textWrapping"/>
              <w:t xml:space="preserve">df = df[[</w:t>
            </w:r>
            <w:r w:rsidDel="00000000" w:rsidR="00000000" w:rsidRPr="00000000">
              <w:rPr>
                <w:rFonts w:ascii="Roboto" w:cs="Roboto" w:eastAsia="Roboto" w:hAnsi="Roboto"/>
                <w:color w:val="2a9292"/>
                <w:shd w:fill="efecf4" w:val="clear"/>
                <w:rtl w:val="0"/>
              </w:rPr>
              <w:t xml:space="preserve">'alcohol'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'magnesium'</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'color_intensity'</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w:t>
              <w:br w:type="textWrapping"/>
              <w:t xml:space="preserve">sns.pairplot(df,hue=</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,palette=</w:t>
            </w:r>
            <w:r w:rsidDel="00000000" w:rsidR="00000000" w:rsidRPr="00000000">
              <w:rPr>
                <w:rFonts w:ascii="Roboto" w:cs="Roboto" w:eastAsia="Roboto" w:hAnsi="Roboto"/>
                <w:color w:val="2a9292"/>
                <w:shd w:fill="efecf4" w:val="clear"/>
                <w:rtl w:val="0"/>
              </w:rPr>
              <w:t xml:space="preserve">"crest"</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sklearn.preprocessing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StandardScaler</w:t>
              <w:br w:type="textWrapping"/>
              <w:t xml:space="preserve">features = [</w:t>
            </w:r>
            <w:r w:rsidDel="00000000" w:rsidR="00000000" w:rsidRPr="00000000">
              <w:rPr>
                <w:rFonts w:ascii="Roboto" w:cs="Roboto" w:eastAsia="Roboto" w:hAnsi="Roboto"/>
                <w:color w:val="2a9292"/>
                <w:shd w:fill="efecf4" w:val="clear"/>
                <w:rtl w:val="0"/>
              </w:rPr>
              <w:t xml:space="preserve">'alcohol'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'magnesium'</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'color_intensity'</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655f6d"/>
                <w:shd w:fill="efecf4" w:val="clear"/>
                <w:rtl w:val="0"/>
              </w:rPr>
              <w:t xml:space="preserve"># Separating out the features</w:t>
            </w:r>
            <w:r w:rsidDel="00000000" w:rsidR="00000000" w:rsidRPr="00000000">
              <w:rPr>
                <w:rFonts w:ascii="Roboto" w:cs="Roboto" w:eastAsia="Roboto" w:hAnsi="Roboto"/>
                <w:color w:val="585260"/>
                <w:shd w:fill="efecf4" w:val="clear"/>
                <w:rtl w:val="0"/>
              </w:rPr>
              <w:br w:type="textWrapping"/>
              <w:t xml:space="preserve">x = df.loc[:, features].values</w:t>
              <w:br w:type="textWrapping"/>
            </w:r>
            <w:r w:rsidDel="00000000" w:rsidR="00000000" w:rsidRPr="00000000">
              <w:rPr>
                <w:rFonts w:ascii="Roboto" w:cs="Roboto" w:eastAsia="Roboto" w:hAnsi="Roboto"/>
                <w:color w:val="655f6d"/>
                <w:shd w:fill="efecf4" w:val="clear"/>
                <w:rtl w:val="0"/>
              </w:rPr>
              <w:t xml:space="preserve"># Separating out the target</w:t>
            </w:r>
            <w:r w:rsidDel="00000000" w:rsidR="00000000" w:rsidRPr="00000000">
              <w:rPr>
                <w:rFonts w:ascii="Roboto" w:cs="Roboto" w:eastAsia="Roboto" w:hAnsi="Roboto"/>
                <w:color w:val="585260"/>
                <w:shd w:fill="efecf4" w:val="clear"/>
                <w:rtl w:val="0"/>
              </w:rPr>
              <w:br w:type="textWrapping"/>
              <w:t xml:space="preserve">y = df.loc[:,[</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]].values</w:t>
              <w:br w:type="textWrapping"/>
            </w:r>
            <w:r w:rsidDel="00000000" w:rsidR="00000000" w:rsidRPr="00000000">
              <w:rPr>
                <w:rFonts w:ascii="Roboto" w:cs="Roboto" w:eastAsia="Roboto" w:hAnsi="Roboto"/>
                <w:color w:val="655f6d"/>
                <w:shd w:fill="efecf4" w:val="clear"/>
                <w:rtl w:val="0"/>
              </w:rPr>
              <w:t xml:space="preserve"># Standardizing the features</w:t>
            </w:r>
            <w:r w:rsidDel="00000000" w:rsidR="00000000" w:rsidRPr="00000000">
              <w:rPr>
                <w:rFonts w:ascii="Roboto" w:cs="Roboto" w:eastAsia="Roboto" w:hAnsi="Roboto"/>
                <w:color w:val="585260"/>
                <w:shd w:fill="efecf4" w:val="clear"/>
                <w:rtl w:val="0"/>
              </w:rPr>
              <w:br w:type="textWrapping"/>
              <w:t xml:space="preserve">x = StandardScaler().fit_transform(x)</w:t>
              <w:br w:type="textWrapping"/>
            </w:r>
            <w:r w:rsidDel="00000000" w:rsidR="00000000" w:rsidRPr="00000000">
              <w:rPr>
                <w:rFonts w:ascii="Roboto" w:cs="Roboto" w:eastAsia="Roboto" w:hAnsi="Roboto"/>
                <w:color w:val="655f6d"/>
                <w:shd w:fill="efecf4" w:val="clear"/>
                <w:rtl w:val="0"/>
              </w:rPr>
              <w:t xml:space="preserve"># Scaled Dataset</w:t>
            </w:r>
            <w:r w:rsidDel="00000000" w:rsidR="00000000" w:rsidRPr="00000000">
              <w:rPr>
                <w:rFonts w:ascii="Roboto" w:cs="Roboto" w:eastAsia="Roboto" w:hAnsi="Roboto"/>
                <w:color w:val="585260"/>
                <w:shd w:fill="efecf4" w:val="clear"/>
                <w:rtl w:val="0"/>
              </w:rPr>
              <w:br w:type="textWrapping"/>
              <w:t xml:space="preserve">df_scaled = pd.DataFrame(x)</w:t>
              <w:br w:type="textWrapping"/>
            </w:r>
            <w:r w:rsidDel="00000000" w:rsidR="00000000" w:rsidRPr="00000000">
              <w:rPr>
                <w:rFonts w:ascii="Roboto" w:cs="Roboto" w:eastAsia="Roboto" w:hAnsi="Roboto"/>
                <w:color w:val="2a9292"/>
                <w:shd w:fill="efecf4" w:val="clear"/>
                <w:rtl w:val="0"/>
              </w:rPr>
              <w:t xml:space="preserve">"""## Applying PCA"""</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sklearn.decomposition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PCA</w:t>
              <w:br w:type="textWrapping"/>
              <w:t xml:space="preserve">pca = PCA(n_components=</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principalComponents = pca.fit_transform(x)</w:t>
              <w:br w:type="textWrapping"/>
              <w:t xml:space="preserve">principalDf = pd.DataFrame(data = principalComponents, columns = [</w:t>
            </w:r>
            <w:r w:rsidDel="00000000" w:rsidR="00000000" w:rsidRPr="00000000">
              <w:rPr>
                <w:rFonts w:ascii="Roboto" w:cs="Roboto" w:eastAsia="Roboto" w:hAnsi="Roboto"/>
                <w:color w:val="2a9292"/>
                <w:shd w:fill="efecf4" w:val="clear"/>
                <w:rtl w:val="0"/>
              </w:rPr>
              <w:t xml:space="preserve">'principal component 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'principal component 2'</w:t>
            </w:r>
            <w:r w:rsidDel="00000000" w:rsidR="00000000" w:rsidRPr="00000000">
              <w:rPr>
                <w:rFonts w:ascii="Roboto" w:cs="Roboto" w:eastAsia="Roboto" w:hAnsi="Roboto"/>
                <w:color w:val="585260"/>
                <w:shd w:fill="efecf4" w:val="clear"/>
                <w:rtl w:val="0"/>
              </w:rPr>
              <w:t xml:space="preserve">])</w:t>
              <w:br w:type="textWrapping"/>
              <w:t xml:space="preserve">principalDf.head()</w:t>
              <w:br w:type="textWrapping"/>
              <w:t xml:space="preserve">finalDf = pd.concat([principalDf, df[[</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 axis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finalDf.head()</w:t>
              <w:br w:type="textWrapping"/>
              <w:t xml:space="preserve">fig = plt.figure(figsize = (</w:t>
            </w:r>
            <w:r w:rsidDel="00000000" w:rsidR="00000000" w:rsidRPr="00000000">
              <w:rPr>
                <w:rFonts w:ascii="Roboto" w:cs="Roboto" w:eastAsia="Roboto" w:hAnsi="Roboto"/>
                <w:color w:val="aa573c"/>
                <w:shd w:fill="efecf4" w:val="clear"/>
                <w:rtl w:val="0"/>
              </w:rPr>
              <w:t xml:space="preserve">8</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8</w:t>
            </w:r>
            <w:r w:rsidDel="00000000" w:rsidR="00000000" w:rsidRPr="00000000">
              <w:rPr>
                <w:rFonts w:ascii="Roboto" w:cs="Roboto" w:eastAsia="Roboto" w:hAnsi="Roboto"/>
                <w:color w:val="585260"/>
                <w:shd w:fill="efecf4" w:val="clear"/>
                <w:rtl w:val="0"/>
              </w:rPr>
              <w:t xml:space="preserve">))</w:t>
              <w:br w:type="textWrapping"/>
              <w:t xml:space="preserve">ax = fig.add_subplot(</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ax.set_xlabel(</w:t>
            </w:r>
            <w:r w:rsidDel="00000000" w:rsidR="00000000" w:rsidRPr="00000000">
              <w:rPr>
                <w:rFonts w:ascii="Roboto" w:cs="Roboto" w:eastAsia="Roboto" w:hAnsi="Roboto"/>
                <w:color w:val="2a9292"/>
                <w:shd w:fill="efecf4" w:val="clear"/>
                <w:rtl w:val="0"/>
              </w:rPr>
              <w:t xml:space="preserve">'Principal Component 1'</w:t>
            </w:r>
            <w:r w:rsidDel="00000000" w:rsidR="00000000" w:rsidRPr="00000000">
              <w:rPr>
                <w:rFonts w:ascii="Roboto" w:cs="Roboto" w:eastAsia="Roboto" w:hAnsi="Roboto"/>
                <w:color w:val="585260"/>
                <w:shd w:fill="efecf4" w:val="clear"/>
                <w:rtl w:val="0"/>
              </w:rPr>
              <w:t xml:space="preserve">, fontsize =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w:t>
              <w:br w:type="textWrapping"/>
              <w:t xml:space="preserve">ax.set_ylabel(</w:t>
            </w:r>
            <w:r w:rsidDel="00000000" w:rsidR="00000000" w:rsidRPr="00000000">
              <w:rPr>
                <w:rFonts w:ascii="Roboto" w:cs="Roboto" w:eastAsia="Roboto" w:hAnsi="Roboto"/>
                <w:color w:val="2a9292"/>
                <w:shd w:fill="efecf4" w:val="clear"/>
                <w:rtl w:val="0"/>
              </w:rPr>
              <w:t xml:space="preserve">'Principal Component 2'</w:t>
            </w:r>
            <w:r w:rsidDel="00000000" w:rsidR="00000000" w:rsidRPr="00000000">
              <w:rPr>
                <w:rFonts w:ascii="Roboto" w:cs="Roboto" w:eastAsia="Roboto" w:hAnsi="Roboto"/>
                <w:color w:val="585260"/>
                <w:shd w:fill="efecf4" w:val="clear"/>
                <w:rtl w:val="0"/>
              </w:rPr>
              <w:t xml:space="preserve">, fontsize =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w:t>
              <w:br w:type="textWrapping"/>
              <w:t xml:space="preserve">ax.set_title(</w:t>
            </w:r>
            <w:r w:rsidDel="00000000" w:rsidR="00000000" w:rsidRPr="00000000">
              <w:rPr>
                <w:rFonts w:ascii="Roboto" w:cs="Roboto" w:eastAsia="Roboto" w:hAnsi="Roboto"/>
                <w:color w:val="2a9292"/>
                <w:shd w:fill="efecf4" w:val="clear"/>
                <w:rtl w:val="0"/>
              </w:rPr>
              <w:t xml:space="preserve">'2 component PCA'</w:t>
            </w:r>
            <w:r w:rsidDel="00000000" w:rsidR="00000000" w:rsidRPr="00000000">
              <w:rPr>
                <w:rFonts w:ascii="Roboto" w:cs="Roboto" w:eastAsia="Roboto" w:hAnsi="Roboto"/>
                <w:color w:val="585260"/>
                <w:shd w:fill="efecf4" w:val="clear"/>
                <w:rtl w:val="0"/>
              </w:rPr>
              <w:t xml:space="preserve">, fontsize = </w:t>
            </w:r>
            <w:r w:rsidDel="00000000" w:rsidR="00000000" w:rsidRPr="00000000">
              <w:rPr>
                <w:rFonts w:ascii="Roboto" w:cs="Roboto" w:eastAsia="Roboto" w:hAnsi="Roboto"/>
                <w:color w:val="aa573c"/>
                <w:shd w:fill="efecf4" w:val="clear"/>
                <w:rtl w:val="0"/>
              </w:rPr>
              <w:t xml:space="preserve">20</w:t>
            </w:r>
            <w:r w:rsidDel="00000000" w:rsidR="00000000" w:rsidRPr="00000000">
              <w:rPr>
                <w:rFonts w:ascii="Roboto" w:cs="Roboto" w:eastAsia="Roboto" w:hAnsi="Roboto"/>
                <w:color w:val="585260"/>
                <w:shd w:fill="efecf4" w:val="clear"/>
                <w:rtl w:val="0"/>
              </w:rPr>
              <w:t xml:space="preserve">)</w:t>
              <w:br w:type="textWrapping"/>
              <w:t xml:space="preserve">targets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colors = [</w:t>
            </w:r>
            <w:r w:rsidDel="00000000" w:rsidR="00000000" w:rsidRPr="00000000">
              <w:rPr>
                <w:rFonts w:ascii="Roboto" w:cs="Roboto" w:eastAsia="Roboto" w:hAnsi="Roboto"/>
                <w:color w:val="2a9292"/>
                <w:shd w:fill="efecf4" w:val="clear"/>
                <w:rtl w:val="0"/>
              </w:rPr>
              <w:t xml:space="preserve">'r'</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'g'</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'b'</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target, color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zip(targets,colors):</w:t>
              <w:br w:type="textWrapping"/>
              <w:t xml:space="preserve">  indicesToKeep = finalDf[</w:t>
            </w:r>
            <w:r w:rsidDel="00000000" w:rsidR="00000000" w:rsidRPr="00000000">
              <w:rPr>
                <w:rFonts w:ascii="Roboto" w:cs="Roboto" w:eastAsia="Roboto" w:hAnsi="Roboto"/>
                <w:color w:val="2a9292"/>
                <w:shd w:fill="efecf4" w:val="clear"/>
                <w:rtl w:val="0"/>
              </w:rPr>
              <w:t xml:space="preserve">'target'</w:t>
            </w:r>
            <w:r w:rsidDel="00000000" w:rsidR="00000000" w:rsidRPr="00000000">
              <w:rPr>
                <w:rFonts w:ascii="Roboto" w:cs="Roboto" w:eastAsia="Roboto" w:hAnsi="Roboto"/>
                <w:color w:val="585260"/>
                <w:shd w:fill="efecf4" w:val="clear"/>
                <w:rtl w:val="0"/>
              </w:rPr>
              <w:t xml:space="preserve">] == target</w:t>
              <w:br w:type="textWrapping"/>
              <w:t xml:space="preserve">  ax.scatter(finalDf.loc[indicesToKeep, </w:t>
            </w:r>
            <w:r w:rsidDel="00000000" w:rsidR="00000000" w:rsidRPr="00000000">
              <w:rPr>
                <w:rFonts w:ascii="Roboto" w:cs="Roboto" w:eastAsia="Roboto" w:hAnsi="Roboto"/>
                <w:color w:val="2a9292"/>
                <w:shd w:fill="efecf4" w:val="clear"/>
                <w:rtl w:val="0"/>
              </w:rPr>
              <w:t xml:space="preserve">'principal component 1'</w:t>
            </w:r>
            <w:r w:rsidDel="00000000" w:rsidR="00000000" w:rsidRPr="00000000">
              <w:rPr>
                <w:rFonts w:ascii="Roboto" w:cs="Roboto" w:eastAsia="Roboto" w:hAnsi="Roboto"/>
                <w:color w:val="585260"/>
                <w:shd w:fill="efecf4" w:val="clear"/>
                <w:rtl w:val="0"/>
              </w:rPr>
              <w:t xml:space="preserve">],</w:t>
              <w:br w:type="textWrapping"/>
              <w:t xml:space="preserve">finalDf.loc[indicesToKeep, </w:t>
            </w:r>
            <w:r w:rsidDel="00000000" w:rsidR="00000000" w:rsidRPr="00000000">
              <w:rPr>
                <w:rFonts w:ascii="Roboto" w:cs="Roboto" w:eastAsia="Roboto" w:hAnsi="Roboto"/>
                <w:color w:val="2a9292"/>
                <w:shd w:fill="efecf4" w:val="clear"/>
                <w:rtl w:val="0"/>
              </w:rPr>
              <w:t xml:space="preserve">'principal component 2'</w:t>
            </w:r>
            <w:r w:rsidDel="00000000" w:rsidR="00000000" w:rsidRPr="00000000">
              <w:rPr>
                <w:rFonts w:ascii="Roboto" w:cs="Roboto" w:eastAsia="Roboto" w:hAnsi="Roboto"/>
                <w:color w:val="585260"/>
                <w:shd w:fill="efecf4" w:val="clear"/>
                <w:rtl w:val="0"/>
              </w:rPr>
              <w:t xml:space="preserve">], c = color, s = </w:t>
            </w:r>
            <w:r w:rsidDel="00000000" w:rsidR="00000000" w:rsidRPr="00000000">
              <w:rPr>
                <w:rFonts w:ascii="Roboto" w:cs="Roboto" w:eastAsia="Roboto" w:hAnsi="Roboto"/>
                <w:color w:val="aa573c"/>
                <w:shd w:fill="efecf4" w:val="clear"/>
                <w:rtl w:val="0"/>
              </w:rPr>
              <w:t xml:space="preserve">50</w:t>
            </w:r>
            <w:r w:rsidDel="00000000" w:rsidR="00000000" w:rsidRPr="00000000">
              <w:rPr>
                <w:rFonts w:ascii="Roboto" w:cs="Roboto" w:eastAsia="Roboto" w:hAnsi="Roboto"/>
                <w:color w:val="585260"/>
                <w:shd w:fill="efecf4" w:val="clear"/>
                <w:rtl w:val="0"/>
              </w:rPr>
              <w:t xml:space="preserve">)</w:t>
              <w:br w:type="textWrapping"/>
              <w:t xml:space="preserve">ax.legend(targets)</w:t>
              <w:br w:type="textWrapping"/>
              <w:t xml:space="preserve">ax.grid()</w:t>
            </w:r>
            <w:r w:rsidDel="00000000" w:rsidR="00000000" w:rsidRPr="00000000">
              <w:rPr>
                <w:rtl w:val="0"/>
              </w:rPr>
            </w:r>
          </w:p>
        </w:tc>
      </w:tr>
    </w:tbl>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Output:</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INITIAL</w:t>
      </w:r>
    </w:p>
    <w:tbl>
      <w:tblPr>
        <w:tblStyle w:val="Table2"/>
        <w:tblW w:w="5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945"/>
        <w:gridCol w:w="1380"/>
        <w:gridCol w:w="1710"/>
        <w:gridCol w:w="795"/>
        <w:tblGridChange w:id="0">
          <w:tblGrid>
            <w:gridCol w:w="330"/>
            <w:gridCol w:w="945"/>
            <w:gridCol w:w="1380"/>
            <w:gridCol w:w="1710"/>
            <w:gridCol w:w="79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righ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alcohol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magnesium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color_intensity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target</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127.0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13.20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13.16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5.68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14.37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13.24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118.0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bl>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br w:type="textWrapping"/>
        <w:br w:type="textWrapping"/>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FINAL</w:t>
      </w:r>
    </w:p>
    <w:tbl>
      <w:tblPr>
        <w:tblStyle w:val="Table3"/>
        <w:tblW w:w="6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2445"/>
        <w:gridCol w:w="2445"/>
        <w:gridCol w:w="795"/>
        <w:tblGridChange w:id="0">
          <w:tblGrid>
            <w:gridCol w:w="330"/>
            <w:gridCol w:w="2445"/>
            <w:gridCol w:w="2445"/>
            <w:gridCol w:w="79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principal component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principal component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target</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1.966082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1.283706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-0.015728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0.073984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0.334609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-0.067353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2.243218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0.006116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0.541480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1.206477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0.0</w:t>
            </w:r>
          </w:p>
        </w:tc>
      </w:tr>
    </w:tbl>
    <w:p w:rsidR="00000000" w:rsidDel="00000000" w:rsidP="00000000" w:rsidRDefault="00000000" w:rsidRPr="00000000" w14:paraId="0000005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638550" cy="2705100"/>
            <wp:effectExtent b="12700" l="12700" r="12700" t="127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38550" cy="270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262313" cy="2933485"/>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62313" cy="29334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833688" cy="2861968"/>
            <wp:effectExtent b="12700" l="12700" r="12700" t="127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3688" cy="28619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We learnt about Principal Component Analysis and analysed the wine dataset from sklearn.</w:t>
      </w:r>
    </w:p>
    <w:sectPr>
      <w:headerReference r:id="rId9"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38383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