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097F5" w14:textId="77551913" w:rsidR="00325EB3" w:rsidRDefault="000E11F8">
      <w:pPr>
        <w:rPr>
          <w:rFonts w:ascii="Arial" w:hAnsi="Arial" w:cs="Arial"/>
          <w:sz w:val="24"/>
          <w:szCs w:val="24"/>
        </w:rPr>
      </w:pPr>
      <w:r>
        <w:rPr>
          <w:rFonts w:ascii="Arial" w:hAnsi="Arial" w:cs="Arial"/>
          <w:sz w:val="24"/>
          <w:szCs w:val="24"/>
        </w:rPr>
        <w:t>This week the app.js was done.</w:t>
      </w:r>
    </w:p>
    <w:p w14:paraId="399A88BF" w14:textId="77777777" w:rsidR="00AF128B" w:rsidRDefault="00AF128B">
      <w:pPr>
        <w:rPr>
          <w:rFonts w:ascii="Arial" w:hAnsi="Arial" w:cs="Arial"/>
          <w:sz w:val="24"/>
          <w:szCs w:val="24"/>
        </w:rPr>
      </w:pPr>
    </w:p>
    <w:p w14:paraId="04669BF7" w14:textId="42545037" w:rsidR="00AF128B" w:rsidRDefault="00AF128B" w:rsidP="00AF128B">
      <w:pPr>
        <w:pStyle w:val="Heading3"/>
        <w:spacing w:line="360" w:lineRule="auto"/>
      </w:pPr>
      <w:bookmarkStart w:id="0" w:name="_Toc132737754"/>
      <w:r>
        <w:t>App.js</w:t>
      </w:r>
      <w:bookmarkEnd w:id="0"/>
    </w:p>
    <w:p w14:paraId="6F7A1138" w14:textId="77777777" w:rsidR="00AF128B" w:rsidRDefault="00AF128B" w:rsidP="00AF128B">
      <w:pPr>
        <w:spacing w:line="360" w:lineRule="auto"/>
        <w:jc w:val="both"/>
      </w:pPr>
      <w:r>
        <w:t>This function is used to authenticate an admin by checking their email and password. If the email and password match the hardcoded values of "admin@admin.com" and "admin", respectively, then the admin is redirected to the admin page (admin.html). If the credentials are incorrect, an alert message is displayed.</w:t>
      </w:r>
    </w:p>
    <w:p w14:paraId="38F37DEA" w14:textId="55F9CF82" w:rsidR="00AF128B" w:rsidRDefault="00AF128B" w:rsidP="00AF128B">
      <w:pPr>
        <w:keepNext/>
        <w:spacing w:line="360" w:lineRule="auto"/>
        <w:jc w:val="center"/>
      </w:pPr>
      <w:r>
        <w:rPr>
          <w:noProof/>
        </w:rPr>
        <w:drawing>
          <wp:inline distT="0" distB="0" distL="0" distR="0" wp14:anchorId="3D3D9BDD" wp14:editId="2C731503">
            <wp:extent cx="4305300" cy="2354580"/>
            <wp:effectExtent l="19050" t="19050" r="19050" b="26670"/>
            <wp:docPr id="1263925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05300" cy="2354580"/>
                    </a:xfrm>
                    <a:prstGeom prst="rect">
                      <a:avLst/>
                    </a:prstGeom>
                    <a:noFill/>
                    <a:ln w="12700" cmpd="sng">
                      <a:solidFill>
                        <a:srgbClr val="000000"/>
                      </a:solidFill>
                      <a:miter lim="800000"/>
                      <a:headEnd/>
                      <a:tailEnd/>
                    </a:ln>
                    <a:effectLst/>
                  </pic:spPr>
                </pic:pic>
              </a:graphicData>
            </a:graphic>
          </wp:inline>
        </w:drawing>
      </w:r>
    </w:p>
    <w:p w14:paraId="70325B7D" w14:textId="379635FB" w:rsidR="00AF128B" w:rsidRDefault="00AF128B" w:rsidP="00AF128B">
      <w:pPr>
        <w:pStyle w:val="Caption"/>
        <w:jc w:val="center"/>
      </w:pPr>
      <w:bookmarkStart w:id="1" w:name="_Toc132737833"/>
      <w:r>
        <w:t>Figure: JS- admin login</w:t>
      </w:r>
      <w:bookmarkEnd w:id="1"/>
    </w:p>
    <w:p w14:paraId="56ECB050" w14:textId="77777777" w:rsidR="00AF128B" w:rsidRDefault="00AF128B" w:rsidP="00AF128B">
      <w:pPr>
        <w:spacing w:line="360" w:lineRule="auto"/>
        <w:jc w:val="both"/>
      </w:pPr>
    </w:p>
    <w:p w14:paraId="5134C81A" w14:textId="77777777" w:rsidR="00AF128B" w:rsidRDefault="00AF128B" w:rsidP="00AF128B">
      <w:pPr>
        <w:spacing w:line="360" w:lineRule="auto"/>
        <w:jc w:val="both"/>
      </w:pPr>
      <w:r>
        <w:t xml:space="preserve">This code initializes the web3Provider, contracts, account, and hasVoted variables. The init function calls initWeb3, which checks if web3 is defined and sets the web3Provider accordingly. If web3 is not defined, it sets the web3Provider to </w:t>
      </w:r>
      <w:hyperlink r:id="rId5" w:history="1">
        <w:r>
          <w:rPr>
            <w:rStyle w:val="Hyperlink"/>
          </w:rPr>
          <w:t>http://localhost:7545</w:t>
        </w:r>
      </w:hyperlink>
      <w:r>
        <w:t>. Lastly, it calls initContract.</w:t>
      </w:r>
    </w:p>
    <w:p w14:paraId="70ED5B85" w14:textId="06A356C5" w:rsidR="00AF128B" w:rsidRDefault="00AF128B" w:rsidP="00AF128B">
      <w:pPr>
        <w:keepNext/>
        <w:spacing w:line="360" w:lineRule="auto"/>
        <w:jc w:val="center"/>
      </w:pPr>
      <w:r>
        <w:rPr>
          <w:noProof/>
        </w:rPr>
        <w:lastRenderedPageBreak/>
        <w:drawing>
          <wp:inline distT="0" distB="0" distL="0" distR="0" wp14:anchorId="7F914938" wp14:editId="7754ADFA">
            <wp:extent cx="4709160" cy="2834640"/>
            <wp:effectExtent l="19050" t="19050" r="15240" b="22860"/>
            <wp:docPr id="1054342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2834640"/>
                    </a:xfrm>
                    <a:prstGeom prst="rect">
                      <a:avLst/>
                    </a:prstGeom>
                    <a:noFill/>
                    <a:ln w="12700" cmpd="sng">
                      <a:solidFill>
                        <a:srgbClr val="000000"/>
                      </a:solidFill>
                      <a:miter lim="800000"/>
                      <a:headEnd/>
                      <a:tailEnd/>
                    </a:ln>
                    <a:effectLst/>
                  </pic:spPr>
                </pic:pic>
              </a:graphicData>
            </a:graphic>
          </wp:inline>
        </w:drawing>
      </w:r>
    </w:p>
    <w:p w14:paraId="5CDCE17E" w14:textId="18A1BC85" w:rsidR="00AF128B" w:rsidRDefault="00AF128B" w:rsidP="00AF128B">
      <w:pPr>
        <w:pStyle w:val="Caption"/>
        <w:jc w:val="center"/>
      </w:pPr>
      <w:bookmarkStart w:id="2" w:name="_Toc132737834"/>
      <w:r>
        <w:t>Figure: Web.js</w:t>
      </w:r>
      <w:bookmarkEnd w:id="2"/>
    </w:p>
    <w:p w14:paraId="20C3996F" w14:textId="77777777" w:rsidR="00AF128B" w:rsidRDefault="00AF128B" w:rsidP="00AF128B"/>
    <w:p w14:paraId="0AE1F811" w14:textId="77777777" w:rsidR="00AF128B" w:rsidRDefault="00AF128B" w:rsidP="00AF128B">
      <w:pPr>
        <w:spacing w:line="360" w:lineRule="auto"/>
        <w:jc w:val="both"/>
      </w:pPr>
      <w:r>
        <w:t>This function initializes the contract by fetching the eVote.json file, setting the provider and listening for events. It also redirects to different pages depending on the current URL.</w:t>
      </w:r>
    </w:p>
    <w:p w14:paraId="19F65542" w14:textId="391B4CE4" w:rsidR="00AF128B" w:rsidRDefault="00AF128B" w:rsidP="00AF128B">
      <w:pPr>
        <w:keepNext/>
        <w:spacing w:line="360" w:lineRule="auto"/>
        <w:jc w:val="both"/>
      </w:pPr>
      <w:r>
        <w:rPr>
          <w:noProof/>
        </w:rPr>
        <w:drawing>
          <wp:inline distT="0" distB="0" distL="0" distR="0" wp14:anchorId="03B2E4AE" wp14:editId="4C56CDA0">
            <wp:extent cx="5775960" cy="2743200"/>
            <wp:effectExtent l="19050" t="19050" r="15240" b="19050"/>
            <wp:docPr id="47203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5960" cy="2743200"/>
                    </a:xfrm>
                    <a:prstGeom prst="rect">
                      <a:avLst/>
                    </a:prstGeom>
                    <a:noFill/>
                    <a:ln w="12700" cmpd="sng">
                      <a:solidFill>
                        <a:srgbClr val="000000"/>
                      </a:solidFill>
                      <a:miter lim="800000"/>
                      <a:headEnd/>
                      <a:tailEnd/>
                    </a:ln>
                    <a:effectLst/>
                  </pic:spPr>
                </pic:pic>
              </a:graphicData>
            </a:graphic>
          </wp:inline>
        </w:drawing>
      </w:r>
    </w:p>
    <w:p w14:paraId="1A31777B" w14:textId="77777777" w:rsidR="00AF128B" w:rsidRDefault="00AF128B" w:rsidP="00AF128B">
      <w:pPr>
        <w:pStyle w:val="Caption"/>
        <w:jc w:val="center"/>
      </w:pPr>
      <w:bookmarkStart w:id="3" w:name="_Toc132737835"/>
      <w:r>
        <w:t xml:space="preserve">Figure </w:t>
      </w:r>
      <w:r>
        <w:fldChar w:fldCharType="begin"/>
      </w:r>
      <w:r>
        <w:instrText xml:space="preserve"> SEQ Figure \* ARABIC </w:instrText>
      </w:r>
      <w:r>
        <w:fldChar w:fldCharType="separate"/>
      </w:r>
      <w:r>
        <w:rPr>
          <w:noProof/>
        </w:rPr>
        <w:t>44</w:t>
      </w:r>
      <w:r>
        <w:fldChar w:fldCharType="end"/>
      </w:r>
      <w:r>
        <w:t>: JS- Page Route</w:t>
      </w:r>
      <w:bookmarkEnd w:id="3"/>
    </w:p>
    <w:p w14:paraId="76C16D7E" w14:textId="77777777" w:rsidR="00AF128B" w:rsidRDefault="00AF128B" w:rsidP="00AF128B">
      <w:pPr>
        <w:spacing w:line="360" w:lineRule="auto"/>
        <w:jc w:val="both"/>
      </w:pPr>
    </w:p>
    <w:p w14:paraId="7592635F" w14:textId="77777777" w:rsidR="00AF128B" w:rsidRDefault="00AF128B" w:rsidP="00AF128B">
      <w:pPr>
        <w:spacing w:line="360" w:lineRule="auto"/>
        <w:jc w:val="both"/>
      </w:pPr>
      <w:r>
        <w:lastRenderedPageBreak/>
        <w:t>The function checks if a voter is logged in and shows/hides appropriate buttons. It retrieves the contract instance and voter details using the current account. If not logged in, it shows login/register/voter-in buttons and hides voter-out/results. If logged in, it shows voter-out/results and hides login/register/voter-in.</w:t>
      </w:r>
    </w:p>
    <w:p w14:paraId="0BFB233C" w14:textId="1CC7798B" w:rsidR="00AF128B" w:rsidRDefault="00AF128B" w:rsidP="00AF128B">
      <w:pPr>
        <w:keepNext/>
        <w:spacing w:line="360" w:lineRule="auto"/>
        <w:jc w:val="center"/>
      </w:pPr>
      <w:r>
        <w:rPr>
          <w:noProof/>
        </w:rPr>
        <w:drawing>
          <wp:inline distT="0" distB="0" distL="0" distR="0" wp14:anchorId="00FB9A17" wp14:editId="03E90091">
            <wp:extent cx="4069080" cy="3055620"/>
            <wp:effectExtent l="19050" t="19050" r="26670" b="11430"/>
            <wp:docPr id="1709917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9080" cy="3055620"/>
                    </a:xfrm>
                    <a:prstGeom prst="rect">
                      <a:avLst/>
                    </a:prstGeom>
                    <a:noFill/>
                    <a:ln w="12700" cmpd="sng">
                      <a:solidFill>
                        <a:srgbClr val="000000"/>
                      </a:solidFill>
                      <a:miter lim="800000"/>
                      <a:headEnd/>
                      <a:tailEnd/>
                    </a:ln>
                    <a:effectLst/>
                  </pic:spPr>
                </pic:pic>
              </a:graphicData>
            </a:graphic>
          </wp:inline>
        </w:drawing>
      </w:r>
    </w:p>
    <w:p w14:paraId="3C8361AE" w14:textId="0FCA0818" w:rsidR="00AF128B" w:rsidRDefault="00AF128B" w:rsidP="00AF128B">
      <w:pPr>
        <w:pStyle w:val="Caption"/>
        <w:jc w:val="center"/>
      </w:pPr>
      <w:bookmarkStart w:id="4" w:name="_Toc132737836"/>
      <w:r>
        <w:t>Figure: JS- Check Login</w:t>
      </w:r>
      <w:bookmarkEnd w:id="4"/>
    </w:p>
    <w:p w14:paraId="1747227C" w14:textId="77777777" w:rsidR="00AF128B" w:rsidRDefault="00AF128B" w:rsidP="00AF128B"/>
    <w:p w14:paraId="1F02B375" w14:textId="77777777" w:rsidR="00AF128B" w:rsidRDefault="00AF128B" w:rsidP="00AF128B">
      <w:pPr>
        <w:spacing w:line="360" w:lineRule="auto"/>
        <w:jc w:val="both"/>
      </w:pPr>
      <w:r>
        <w:t>This function takes a voter's address as input, calls the voterAuth function of the deployed contract to authenticate the address, and logs the result to the console.</w:t>
      </w:r>
    </w:p>
    <w:p w14:paraId="45AB6320" w14:textId="721A1675" w:rsidR="00AF128B" w:rsidRDefault="00AF128B" w:rsidP="00AF128B">
      <w:pPr>
        <w:keepNext/>
        <w:spacing w:line="360" w:lineRule="auto"/>
        <w:jc w:val="center"/>
      </w:pPr>
      <w:r>
        <w:rPr>
          <w:noProof/>
        </w:rPr>
        <w:drawing>
          <wp:inline distT="0" distB="0" distL="0" distR="0" wp14:anchorId="4F5324A5" wp14:editId="5EF18221">
            <wp:extent cx="3970020" cy="1463040"/>
            <wp:effectExtent l="19050" t="19050" r="11430" b="22860"/>
            <wp:docPr id="1650505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0020" cy="1463040"/>
                    </a:xfrm>
                    <a:prstGeom prst="rect">
                      <a:avLst/>
                    </a:prstGeom>
                    <a:noFill/>
                    <a:ln w="12700" cmpd="sng">
                      <a:solidFill>
                        <a:srgbClr val="000000"/>
                      </a:solidFill>
                      <a:miter lim="800000"/>
                      <a:headEnd/>
                      <a:tailEnd/>
                    </a:ln>
                    <a:effectLst/>
                  </pic:spPr>
                </pic:pic>
              </a:graphicData>
            </a:graphic>
          </wp:inline>
        </w:drawing>
      </w:r>
    </w:p>
    <w:p w14:paraId="5B069160" w14:textId="63EF4FE2" w:rsidR="00AF128B" w:rsidRDefault="00AF128B" w:rsidP="00AF128B">
      <w:pPr>
        <w:pStyle w:val="Caption"/>
        <w:jc w:val="center"/>
      </w:pPr>
      <w:bookmarkStart w:id="5" w:name="_Toc132737837"/>
      <w:r>
        <w:t>Figure: JS- Authenticate</w:t>
      </w:r>
      <w:bookmarkEnd w:id="5"/>
    </w:p>
    <w:p w14:paraId="2603E60B" w14:textId="77777777" w:rsidR="00AF128B" w:rsidRDefault="00AF128B" w:rsidP="00AF128B">
      <w:pPr>
        <w:spacing w:line="360" w:lineRule="auto"/>
        <w:jc w:val="both"/>
      </w:pPr>
    </w:p>
    <w:p w14:paraId="7E9D097C" w14:textId="77777777" w:rsidR="00AF128B" w:rsidRDefault="00AF128B" w:rsidP="00AF128B">
      <w:pPr>
        <w:spacing w:line="360" w:lineRule="auto"/>
        <w:jc w:val="both"/>
      </w:pPr>
      <w:r>
        <w:lastRenderedPageBreak/>
        <w:t>This function manages the various stages of the voting process by showing/hiding appropriate buttons. It retrieves the instance of the deployed contract and checks the status of the voting process using different functions. It then shows/hides buttons based on the stage of the voting process.</w:t>
      </w:r>
    </w:p>
    <w:p w14:paraId="6981E3EA" w14:textId="3758CA41" w:rsidR="00AF128B" w:rsidRDefault="00AF128B" w:rsidP="00AF128B">
      <w:pPr>
        <w:keepNext/>
        <w:spacing w:line="360" w:lineRule="auto"/>
        <w:jc w:val="center"/>
      </w:pPr>
      <w:r>
        <w:rPr>
          <w:noProof/>
        </w:rPr>
        <w:drawing>
          <wp:inline distT="0" distB="0" distL="0" distR="0" wp14:anchorId="43B1A1F0" wp14:editId="05415B50">
            <wp:extent cx="3048000" cy="4061460"/>
            <wp:effectExtent l="19050" t="19050" r="19050" b="15240"/>
            <wp:docPr id="207365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4061460"/>
                    </a:xfrm>
                    <a:prstGeom prst="rect">
                      <a:avLst/>
                    </a:prstGeom>
                    <a:noFill/>
                    <a:ln w="12700" cmpd="sng">
                      <a:solidFill>
                        <a:srgbClr val="000000"/>
                      </a:solidFill>
                      <a:miter lim="800000"/>
                      <a:headEnd/>
                      <a:tailEnd/>
                    </a:ln>
                    <a:effectLst/>
                  </pic:spPr>
                </pic:pic>
              </a:graphicData>
            </a:graphic>
          </wp:inline>
        </w:drawing>
      </w:r>
    </w:p>
    <w:p w14:paraId="37116A3D" w14:textId="6ED86FBC" w:rsidR="00AF128B" w:rsidRDefault="00AF128B" w:rsidP="00AF128B">
      <w:pPr>
        <w:pStyle w:val="Caption"/>
        <w:spacing w:line="360" w:lineRule="auto"/>
        <w:jc w:val="center"/>
      </w:pPr>
      <w:bookmarkStart w:id="6" w:name="_Toc132737838"/>
      <w:r>
        <w:t>Figure: JS- Manage Voting</w:t>
      </w:r>
      <w:bookmarkEnd w:id="6"/>
    </w:p>
    <w:p w14:paraId="32258505" w14:textId="77777777" w:rsidR="00AF128B" w:rsidRDefault="00AF128B" w:rsidP="00AF128B">
      <w:pPr>
        <w:spacing w:line="360" w:lineRule="auto"/>
      </w:pPr>
    </w:p>
    <w:p w14:paraId="646CE901" w14:textId="77777777" w:rsidR="00AF128B" w:rsidRDefault="00AF128B" w:rsidP="00AF128B">
      <w:pPr>
        <w:spacing w:line="360" w:lineRule="auto"/>
        <w:jc w:val="both"/>
      </w:pPr>
      <w:r>
        <w:t>This function retrieves the total number of candidates and their details from the deployed contract, determines the winner, and displays the candidate results. It also checks if the user is logged in and allowed to vote, and shows appropriate messages based on that. Finally, it checks if the voting is ongoing and displays the appropriate message.</w:t>
      </w:r>
    </w:p>
    <w:p w14:paraId="4133C38C" w14:textId="75ACF4EF" w:rsidR="00AF128B" w:rsidRDefault="00AF128B" w:rsidP="00AF128B">
      <w:pPr>
        <w:keepNext/>
        <w:spacing w:line="360" w:lineRule="auto"/>
        <w:jc w:val="both"/>
      </w:pPr>
      <w:r>
        <w:rPr>
          <w:noProof/>
        </w:rPr>
        <w:lastRenderedPageBreak/>
        <w:drawing>
          <wp:inline distT="0" distB="0" distL="0" distR="0" wp14:anchorId="109E4AE2" wp14:editId="5A2918E5">
            <wp:extent cx="5943600" cy="3230880"/>
            <wp:effectExtent l="19050" t="19050" r="19050" b="26670"/>
            <wp:docPr id="1875832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30880"/>
                    </a:xfrm>
                    <a:prstGeom prst="rect">
                      <a:avLst/>
                    </a:prstGeom>
                    <a:noFill/>
                    <a:ln w="12700" cmpd="sng">
                      <a:solidFill>
                        <a:srgbClr val="000000"/>
                      </a:solidFill>
                      <a:miter lim="800000"/>
                      <a:headEnd/>
                      <a:tailEnd/>
                    </a:ln>
                    <a:effectLst/>
                  </pic:spPr>
                </pic:pic>
              </a:graphicData>
            </a:graphic>
          </wp:inline>
        </w:drawing>
      </w:r>
    </w:p>
    <w:p w14:paraId="79E1B92F" w14:textId="351DEA40" w:rsidR="00AF128B" w:rsidRDefault="00AF128B" w:rsidP="00AF128B">
      <w:pPr>
        <w:pStyle w:val="Caption"/>
        <w:spacing w:line="360" w:lineRule="auto"/>
        <w:jc w:val="center"/>
      </w:pPr>
      <w:bookmarkStart w:id="7" w:name="_Toc132737839"/>
      <w:r>
        <w:t>Figure: JS- Vote</w:t>
      </w:r>
      <w:bookmarkEnd w:id="7"/>
    </w:p>
    <w:p w14:paraId="638A2C6B" w14:textId="77777777" w:rsidR="00AF128B" w:rsidRDefault="00AF128B" w:rsidP="00AF128B">
      <w:pPr>
        <w:spacing w:line="360" w:lineRule="auto"/>
      </w:pPr>
    </w:p>
    <w:p w14:paraId="46D6F7E3" w14:textId="77777777" w:rsidR="00AF128B" w:rsidRDefault="00AF128B" w:rsidP="00AF128B">
      <w:pPr>
        <w:spacing w:line="360" w:lineRule="auto"/>
        <w:jc w:val="both"/>
      </w:pPr>
      <w:r>
        <w:t>The showStatistics function uses the eVote contract instance to retrieve the total number of voters and the number of voters who have already voted. It then calculates the number of unvoted voters and displays the data in a pie chart using the jqplot library.</w:t>
      </w:r>
    </w:p>
    <w:p w14:paraId="3FF09256" w14:textId="01500ACD" w:rsidR="00AF128B" w:rsidRDefault="00AF128B" w:rsidP="00AF128B">
      <w:pPr>
        <w:keepNext/>
        <w:spacing w:line="360" w:lineRule="auto"/>
        <w:jc w:val="center"/>
      </w:pPr>
      <w:r>
        <w:rPr>
          <w:noProof/>
        </w:rPr>
        <w:drawing>
          <wp:inline distT="0" distB="0" distL="0" distR="0" wp14:anchorId="23AB79A6" wp14:editId="738CF2EB">
            <wp:extent cx="3771900" cy="2636520"/>
            <wp:effectExtent l="19050" t="19050" r="19050" b="11430"/>
            <wp:docPr id="13531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2636520"/>
                    </a:xfrm>
                    <a:prstGeom prst="rect">
                      <a:avLst/>
                    </a:prstGeom>
                    <a:noFill/>
                    <a:ln w="12700" cmpd="sng">
                      <a:solidFill>
                        <a:srgbClr val="000000"/>
                      </a:solidFill>
                      <a:miter lim="800000"/>
                      <a:headEnd/>
                      <a:tailEnd/>
                    </a:ln>
                    <a:effectLst/>
                  </pic:spPr>
                </pic:pic>
              </a:graphicData>
            </a:graphic>
          </wp:inline>
        </w:drawing>
      </w:r>
    </w:p>
    <w:p w14:paraId="2A9D18DC" w14:textId="784F6D68" w:rsidR="004866C5" w:rsidRPr="00AF128B" w:rsidRDefault="00AF128B" w:rsidP="00AF128B">
      <w:pPr>
        <w:pStyle w:val="Caption"/>
        <w:spacing w:line="360" w:lineRule="auto"/>
        <w:jc w:val="center"/>
      </w:pPr>
      <w:bookmarkStart w:id="8" w:name="_Toc132737840"/>
      <w:r>
        <w:t>Figure: JS- Pie Char</w:t>
      </w:r>
      <w:bookmarkEnd w:id="8"/>
    </w:p>
    <w:p w14:paraId="00407EAD" w14:textId="5B86B55E" w:rsidR="000E11F8" w:rsidRDefault="000E11F8">
      <w:pPr>
        <w:rPr>
          <w:rFonts w:ascii="Arial" w:hAnsi="Arial" w:cs="Arial"/>
          <w:sz w:val="24"/>
          <w:szCs w:val="24"/>
        </w:rPr>
      </w:pPr>
      <w:r>
        <w:rPr>
          <w:rFonts w:ascii="Arial" w:hAnsi="Arial" w:cs="Arial"/>
          <w:sz w:val="24"/>
          <w:szCs w:val="24"/>
        </w:rPr>
        <w:lastRenderedPageBreak/>
        <w:t>This solidity course helped a lot</w:t>
      </w:r>
      <w:r w:rsidR="004866C5">
        <w:rPr>
          <w:rFonts w:ascii="Arial" w:hAnsi="Arial" w:cs="Arial"/>
          <w:sz w:val="24"/>
          <w:szCs w:val="24"/>
        </w:rPr>
        <w:t>.</w:t>
      </w:r>
    </w:p>
    <w:p w14:paraId="0550D26B" w14:textId="1CA04AEF" w:rsidR="000E11F8" w:rsidRDefault="000E11F8">
      <w:pPr>
        <w:rPr>
          <w:rFonts w:ascii="Arial" w:hAnsi="Arial" w:cs="Arial"/>
          <w:sz w:val="24"/>
          <w:szCs w:val="24"/>
        </w:rPr>
      </w:pPr>
      <w:r w:rsidRPr="000E11F8">
        <w:rPr>
          <w:rFonts w:ascii="Arial" w:hAnsi="Arial" w:cs="Arial"/>
          <w:noProof/>
          <w:sz w:val="24"/>
          <w:szCs w:val="24"/>
        </w:rPr>
        <w:drawing>
          <wp:inline distT="0" distB="0" distL="0" distR="0" wp14:anchorId="4C6770F0" wp14:editId="703F44F5">
            <wp:extent cx="5943600" cy="4352290"/>
            <wp:effectExtent l="0" t="0" r="0" b="0"/>
            <wp:docPr id="147884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40874" name=""/>
                    <pic:cNvPicPr/>
                  </pic:nvPicPr>
                  <pic:blipFill>
                    <a:blip r:embed="rId13"/>
                    <a:stretch>
                      <a:fillRect/>
                    </a:stretch>
                  </pic:blipFill>
                  <pic:spPr>
                    <a:xfrm>
                      <a:off x="0" y="0"/>
                      <a:ext cx="5943600" cy="4352290"/>
                    </a:xfrm>
                    <a:prstGeom prst="rect">
                      <a:avLst/>
                    </a:prstGeom>
                  </pic:spPr>
                </pic:pic>
              </a:graphicData>
            </a:graphic>
          </wp:inline>
        </w:drawing>
      </w:r>
    </w:p>
    <w:p w14:paraId="4FB241E2" w14:textId="77777777" w:rsidR="004866C5" w:rsidRDefault="004866C5">
      <w:pPr>
        <w:rPr>
          <w:rFonts w:ascii="Arial" w:hAnsi="Arial" w:cs="Arial"/>
          <w:sz w:val="24"/>
          <w:szCs w:val="24"/>
        </w:rPr>
      </w:pPr>
    </w:p>
    <w:p w14:paraId="15E0D7C0" w14:textId="5C68E472" w:rsidR="004866C5" w:rsidRDefault="004866C5">
      <w:pPr>
        <w:rPr>
          <w:rFonts w:ascii="Arial" w:hAnsi="Arial" w:cs="Arial"/>
          <w:sz w:val="24"/>
          <w:szCs w:val="24"/>
        </w:rPr>
      </w:pPr>
    </w:p>
    <w:p w14:paraId="08E4ED26" w14:textId="5F1B1573" w:rsidR="004866C5" w:rsidRDefault="004866C5">
      <w:pPr>
        <w:rPr>
          <w:rFonts w:ascii="Arial" w:hAnsi="Arial" w:cs="Arial"/>
          <w:sz w:val="24"/>
          <w:szCs w:val="24"/>
        </w:rPr>
      </w:pPr>
      <w:r>
        <w:rPr>
          <w:rFonts w:ascii="Arial" w:hAnsi="Arial" w:cs="Arial"/>
          <w:sz w:val="24"/>
          <w:szCs w:val="24"/>
        </w:rPr>
        <w:t>Some front-end parts were completed.</w:t>
      </w:r>
    </w:p>
    <w:p w14:paraId="41D21E9F" w14:textId="7E1E4442" w:rsidR="004866C5" w:rsidRDefault="004866C5">
      <w:pPr>
        <w:rPr>
          <w:rFonts w:ascii="Arial" w:hAnsi="Arial" w:cs="Arial"/>
          <w:sz w:val="24"/>
          <w:szCs w:val="24"/>
        </w:rPr>
      </w:pPr>
      <w:r w:rsidRPr="004866C5">
        <w:rPr>
          <w:rFonts w:ascii="Arial" w:hAnsi="Arial" w:cs="Arial"/>
          <w:noProof/>
          <w:sz w:val="24"/>
          <w:szCs w:val="24"/>
        </w:rPr>
        <w:lastRenderedPageBreak/>
        <w:drawing>
          <wp:inline distT="0" distB="0" distL="0" distR="0" wp14:anchorId="6A2D95B4" wp14:editId="406AAB39">
            <wp:extent cx="5943600" cy="4208145"/>
            <wp:effectExtent l="0" t="0" r="0" b="1905"/>
            <wp:docPr id="69638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8594" name=""/>
                    <pic:cNvPicPr/>
                  </pic:nvPicPr>
                  <pic:blipFill>
                    <a:blip r:embed="rId14"/>
                    <a:stretch>
                      <a:fillRect/>
                    </a:stretch>
                  </pic:blipFill>
                  <pic:spPr>
                    <a:xfrm>
                      <a:off x="0" y="0"/>
                      <a:ext cx="5943600" cy="4208145"/>
                    </a:xfrm>
                    <a:prstGeom prst="rect">
                      <a:avLst/>
                    </a:prstGeom>
                  </pic:spPr>
                </pic:pic>
              </a:graphicData>
            </a:graphic>
          </wp:inline>
        </w:drawing>
      </w:r>
    </w:p>
    <w:p w14:paraId="078AA5DD" w14:textId="77777777" w:rsidR="004866C5" w:rsidRDefault="004866C5">
      <w:pPr>
        <w:rPr>
          <w:rFonts w:ascii="Arial" w:hAnsi="Arial" w:cs="Arial"/>
          <w:sz w:val="24"/>
          <w:szCs w:val="24"/>
        </w:rPr>
      </w:pPr>
    </w:p>
    <w:p w14:paraId="2A0E89B0" w14:textId="0EEE9CB9" w:rsidR="004866C5" w:rsidRDefault="004866C5">
      <w:pPr>
        <w:rPr>
          <w:rFonts w:ascii="Arial" w:hAnsi="Arial" w:cs="Arial"/>
          <w:sz w:val="24"/>
          <w:szCs w:val="24"/>
        </w:rPr>
      </w:pPr>
      <w:r w:rsidRPr="004866C5">
        <w:rPr>
          <w:rFonts w:ascii="Arial" w:hAnsi="Arial" w:cs="Arial"/>
          <w:noProof/>
          <w:sz w:val="24"/>
          <w:szCs w:val="24"/>
        </w:rPr>
        <w:lastRenderedPageBreak/>
        <w:drawing>
          <wp:inline distT="0" distB="0" distL="0" distR="0" wp14:anchorId="72FF292A" wp14:editId="09ABC788">
            <wp:extent cx="5943600" cy="4161790"/>
            <wp:effectExtent l="0" t="0" r="0" b="0"/>
            <wp:docPr id="8294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7709" name=""/>
                    <pic:cNvPicPr/>
                  </pic:nvPicPr>
                  <pic:blipFill>
                    <a:blip r:embed="rId15"/>
                    <a:stretch>
                      <a:fillRect/>
                    </a:stretch>
                  </pic:blipFill>
                  <pic:spPr>
                    <a:xfrm>
                      <a:off x="0" y="0"/>
                      <a:ext cx="5943600" cy="4161790"/>
                    </a:xfrm>
                    <a:prstGeom prst="rect">
                      <a:avLst/>
                    </a:prstGeom>
                  </pic:spPr>
                </pic:pic>
              </a:graphicData>
            </a:graphic>
          </wp:inline>
        </w:drawing>
      </w:r>
    </w:p>
    <w:p w14:paraId="32A184DA" w14:textId="77777777" w:rsidR="005F2D50" w:rsidRDefault="005F2D50">
      <w:pPr>
        <w:rPr>
          <w:rFonts w:ascii="Arial" w:hAnsi="Arial" w:cs="Arial"/>
          <w:sz w:val="24"/>
          <w:szCs w:val="24"/>
        </w:rPr>
      </w:pPr>
    </w:p>
    <w:p w14:paraId="20EDCD9B" w14:textId="56997F8A" w:rsidR="005F2D50" w:rsidRDefault="006B7E35">
      <w:pPr>
        <w:rPr>
          <w:rFonts w:ascii="Arial" w:hAnsi="Arial" w:cs="Arial"/>
          <w:sz w:val="24"/>
          <w:szCs w:val="24"/>
        </w:rPr>
      </w:pPr>
      <w:r>
        <w:rPr>
          <w:rFonts w:ascii="Arial" w:hAnsi="Arial" w:cs="Arial"/>
          <w:sz w:val="24"/>
          <w:szCs w:val="24"/>
        </w:rPr>
        <w:t>The front-end part developed are given below:</w:t>
      </w:r>
    </w:p>
    <w:p w14:paraId="05F09EC2" w14:textId="7DBC804C" w:rsidR="006B7E35" w:rsidRDefault="006B7E35">
      <w:pPr>
        <w:rPr>
          <w:rFonts w:ascii="Arial" w:hAnsi="Arial" w:cs="Arial"/>
          <w:sz w:val="24"/>
          <w:szCs w:val="24"/>
        </w:rPr>
      </w:pPr>
      <w:r w:rsidRPr="006B7E35">
        <w:rPr>
          <w:rFonts w:ascii="Arial" w:hAnsi="Arial" w:cs="Arial"/>
          <w:sz w:val="24"/>
          <w:szCs w:val="24"/>
        </w:rPr>
        <w:drawing>
          <wp:inline distT="0" distB="0" distL="0" distR="0" wp14:anchorId="4392D4AD" wp14:editId="72F5CE6E">
            <wp:extent cx="5791702" cy="2720576"/>
            <wp:effectExtent l="0" t="0" r="0" b="3810"/>
            <wp:docPr id="12234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7587" name=""/>
                    <pic:cNvPicPr/>
                  </pic:nvPicPr>
                  <pic:blipFill>
                    <a:blip r:embed="rId16"/>
                    <a:stretch>
                      <a:fillRect/>
                    </a:stretch>
                  </pic:blipFill>
                  <pic:spPr>
                    <a:xfrm>
                      <a:off x="0" y="0"/>
                      <a:ext cx="5791702" cy="2720576"/>
                    </a:xfrm>
                    <a:prstGeom prst="rect">
                      <a:avLst/>
                    </a:prstGeom>
                  </pic:spPr>
                </pic:pic>
              </a:graphicData>
            </a:graphic>
          </wp:inline>
        </w:drawing>
      </w:r>
    </w:p>
    <w:p w14:paraId="2FA502F2" w14:textId="43AA97B3" w:rsidR="005F2D50" w:rsidRDefault="005F2D50">
      <w:pPr>
        <w:rPr>
          <w:rFonts w:ascii="Arial" w:hAnsi="Arial" w:cs="Arial"/>
          <w:sz w:val="24"/>
          <w:szCs w:val="24"/>
        </w:rPr>
      </w:pPr>
      <w:r w:rsidRPr="005F2D50">
        <w:rPr>
          <w:rFonts w:ascii="Arial" w:hAnsi="Arial" w:cs="Arial"/>
          <w:sz w:val="24"/>
          <w:szCs w:val="24"/>
        </w:rPr>
        <w:lastRenderedPageBreak/>
        <w:drawing>
          <wp:inline distT="0" distB="0" distL="0" distR="0" wp14:anchorId="028A8BEB" wp14:editId="1437732A">
            <wp:extent cx="5943600" cy="3940810"/>
            <wp:effectExtent l="0" t="0" r="0" b="2540"/>
            <wp:docPr id="16883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7093" name=""/>
                    <pic:cNvPicPr/>
                  </pic:nvPicPr>
                  <pic:blipFill>
                    <a:blip r:embed="rId17"/>
                    <a:stretch>
                      <a:fillRect/>
                    </a:stretch>
                  </pic:blipFill>
                  <pic:spPr>
                    <a:xfrm>
                      <a:off x="0" y="0"/>
                      <a:ext cx="5943600" cy="3940810"/>
                    </a:xfrm>
                    <a:prstGeom prst="rect">
                      <a:avLst/>
                    </a:prstGeom>
                  </pic:spPr>
                </pic:pic>
              </a:graphicData>
            </a:graphic>
          </wp:inline>
        </w:drawing>
      </w:r>
    </w:p>
    <w:p w14:paraId="32005B28" w14:textId="7A0113A8" w:rsidR="004B58F4" w:rsidRPr="000E11F8" w:rsidRDefault="004B58F4">
      <w:pPr>
        <w:rPr>
          <w:rFonts w:ascii="Arial" w:hAnsi="Arial" w:cs="Arial"/>
          <w:sz w:val="24"/>
          <w:szCs w:val="24"/>
        </w:rPr>
      </w:pPr>
      <w:r w:rsidRPr="004B58F4">
        <w:rPr>
          <w:rFonts w:ascii="Arial" w:hAnsi="Arial" w:cs="Arial"/>
          <w:sz w:val="24"/>
          <w:szCs w:val="24"/>
        </w:rPr>
        <w:drawing>
          <wp:inline distT="0" distB="0" distL="0" distR="0" wp14:anchorId="165C0A45" wp14:editId="6402C4D1">
            <wp:extent cx="5311600" cy="3414056"/>
            <wp:effectExtent l="0" t="0" r="3810" b="0"/>
            <wp:docPr id="164426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63342" name=""/>
                    <pic:cNvPicPr/>
                  </pic:nvPicPr>
                  <pic:blipFill>
                    <a:blip r:embed="rId18"/>
                    <a:stretch>
                      <a:fillRect/>
                    </a:stretch>
                  </pic:blipFill>
                  <pic:spPr>
                    <a:xfrm>
                      <a:off x="0" y="0"/>
                      <a:ext cx="5311600" cy="3414056"/>
                    </a:xfrm>
                    <a:prstGeom prst="rect">
                      <a:avLst/>
                    </a:prstGeom>
                  </pic:spPr>
                </pic:pic>
              </a:graphicData>
            </a:graphic>
          </wp:inline>
        </w:drawing>
      </w:r>
    </w:p>
    <w:sectPr w:rsidR="004B58F4" w:rsidRPr="000E1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23"/>
    <w:rsid w:val="000E11F8"/>
    <w:rsid w:val="00325EB3"/>
    <w:rsid w:val="004866C5"/>
    <w:rsid w:val="004B58F4"/>
    <w:rsid w:val="005F2D50"/>
    <w:rsid w:val="00640EE6"/>
    <w:rsid w:val="006B7E35"/>
    <w:rsid w:val="00AF128B"/>
    <w:rsid w:val="00D2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9E27"/>
  <w15:chartTrackingRefBased/>
  <w15:docId w15:val="{62E765C3-548A-4463-B6B8-FABD2BDFF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F128B"/>
    <w:pPr>
      <w:keepNext/>
      <w:keepLines/>
      <w:spacing w:before="40" w:after="0" w:line="256" w:lineRule="auto"/>
      <w:outlineLvl w:val="2"/>
    </w:pPr>
    <w:rPr>
      <w:rFonts w:ascii="Arial" w:eastAsiaTheme="majorEastAsia" w:hAnsi="Arial" w:cstheme="majorBidi"/>
      <w:b/>
      <w:kern w:val="0"/>
      <w:sz w:val="24"/>
      <w:szCs w:val="24"/>
      <w:lang w:val="en-GB"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F128B"/>
    <w:rPr>
      <w:rFonts w:ascii="Arial" w:eastAsiaTheme="majorEastAsia" w:hAnsi="Arial" w:cstheme="majorBidi"/>
      <w:b/>
      <w:kern w:val="0"/>
      <w:sz w:val="24"/>
      <w:szCs w:val="24"/>
      <w:lang w:val="en-GB" w:bidi="ne-NP"/>
      <w14:ligatures w14:val="none"/>
    </w:rPr>
  </w:style>
  <w:style w:type="character" w:styleId="Hyperlink">
    <w:name w:val="Hyperlink"/>
    <w:basedOn w:val="DefaultParagraphFont"/>
    <w:uiPriority w:val="99"/>
    <w:semiHidden/>
    <w:unhideWhenUsed/>
    <w:rsid w:val="00AF128B"/>
    <w:rPr>
      <w:color w:val="0563C1" w:themeColor="hyperlink"/>
      <w:u w:val="single"/>
    </w:rPr>
  </w:style>
  <w:style w:type="paragraph" w:styleId="Caption">
    <w:name w:val="caption"/>
    <w:basedOn w:val="Normal"/>
    <w:next w:val="Normal"/>
    <w:uiPriority w:val="35"/>
    <w:unhideWhenUsed/>
    <w:qFormat/>
    <w:rsid w:val="00AF128B"/>
    <w:pPr>
      <w:spacing w:after="200" w:line="240" w:lineRule="auto"/>
    </w:pPr>
    <w:rPr>
      <w:rFonts w:ascii="Arial" w:eastAsia="Arial" w:hAnsi="Arial" w:cs="Arial"/>
      <w:i/>
      <w:iCs/>
      <w:color w:val="44546A" w:themeColor="text2"/>
      <w:kern w:val="0"/>
      <w:sz w:val="18"/>
      <w:szCs w:val="16"/>
      <w:lang w:val="en-GB"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86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localhost:7545" TargetMode="Externa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Rauniyar</dc:creator>
  <cp:keywords/>
  <dc:description/>
  <cp:lastModifiedBy>Mihir Rauniyar</cp:lastModifiedBy>
  <cp:revision>7</cp:revision>
  <dcterms:created xsi:type="dcterms:W3CDTF">2023-04-18T15:55:00Z</dcterms:created>
  <dcterms:modified xsi:type="dcterms:W3CDTF">2023-04-18T16:25:00Z</dcterms:modified>
</cp:coreProperties>
</file>