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FEAE" w14:textId="77777777" w:rsidR="0071243F" w:rsidRDefault="0071243F" w:rsidP="0071243F">
      <w:pPr>
        <w:jc w:val="center"/>
        <w:rPr>
          <w:sz w:val="32"/>
          <w:szCs w:val="32"/>
        </w:rPr>
      </w:pPr>
    </w:p>
    <w:p w14:paraId="7A405E1D" w14:textId="570F4B53" w:rsidR="00B8038C" w:rsidRPr="00C6311B" w:rsidRDefault="0071243F" w:rsidP="0071243F">
      <w:pPr>
        <w:jc w:val="center"/>
        <w:rPr>
          <w:rFonts w:ascii="Times New Roman" w:hAnsi="Times New Roman" w:cs="Times New Roman"/>
          <w:sz w:val="32"/>
          <w:szCs w:val="32"/>
        </w:rPr>
      </w:pPr>
      <w:r w:rsidRPr="00C6311B">
        <w:rPr>
          <w:rFonts w:ascii="Times New Roman" w:hAnsi="Times New Roman" w:cs="Times New Roman"/>
          <w:sz w:val="32"/>
          <w:szCs w:val="32"/>
        </w:rPr>
        <w:t>Tema nr. 21 – Algoritmul Muller</w:t>
      </w:r>
    </w:p>
    <w:p w14:paraId="00C9A17F" w14:textId="52453FA8" w:rsidR="0071243F" w:rsidRPr="00C6311B" w:rsidRDefault="0071243F" w:rsidP="007124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A7E48D" w14:textId="475E268C" w:rsidR="0071243F" w:rsidRPr="00C6311B" w:rsidRDefault="0071243F" w:rsidP="0071243F">
      <w:pPr>
        <w:rPr>
          <w:rFonts w:ascii="Times New Roman" w:hAnsi="Times New Roman" w:cs="Times New Roman"/>
          <w:sz w:val="28"/>
          <w:szCs w:val="28"/>
        </w:rPr>
      </w:pPr>
      <w:r w:rsidRPr="00C6311B">
        <w:rPr>
          <w:rFonts w:ascii="Times New Roman" w:hAnsi="Times New Roman" w:cs="Times New Roman"/>
          <w:sz w:val="28"/>
          <w:szCs w:val="28"/>
        </w:rPr>
        <w:tab/>
        <w:t>Metoda lui Muller este un algoritm de rezolvare a ecuatiilor de forma f(x)=0. Aceasta este bazata pe metoda secantei, care, la fiecare iteratie, construieste o linie printre doua puncte pe graficul functie</w:t>
      </w:r>
      <w:r w:rsidR="00C6311B" w:rsidRPr="00C6311B">
        <w:rPr>
          <w:rFonts w:ascii="Times New Roman" w:hAnsi="Times New Roman" w:cs="Times New Roman"/>
          <w:sz w:val="28"/>
          <w:szCs w:val="28"/>
        </w:rPr>
        <w:t>. Metoda lui Muller, in schimb, foloseste trei puncte aleatoare, printre care traseaza o parabola. Pentru a aproxima radacina, se folosesc intersectiile parabolei cu axa Ox.</w:t>
      </w:r>
    </w:p>
    <w:p w14:paraId="01F9948B" w14:textId="48D7C8CA" w:rsidR="00C6311B" w:rsidRPr="00C6311B" w:rsidRDefault="00C6311B" w:rsidP="0071243F">
      <w:pPr>
        <w:rPr>
          <w:rFonts w:ascii="Times New Roman" w:hAnsi="Times New Roman" w:cs="Times New Roman"/>
          <w:sz w:val="28"/>
          <w:szCs w:val="28"/>
        </w:rPr>
      </w:pPr>
      <w:r w:rsidRPr="00C6311B">
        <w:rPr>
          <w:rFonts w:ascii="Times New Roman" w:hAnsi="Times New Roman" w:cs="Times New Roman"/>
          <w:sz w:val="28"/>
          <w:szCs w:val="28"/>
        </w:rPr>
        <w:tab/>
        <w:t xml:space="preserve">Metoda incepe cu 3 valori initiale, la intamplare, x(0), x(-1) si x(-2), cu ajutorul carora se calculeaza prima aproximare, x(1), apoi a doua aproximare, x(2), apoi a treia etc. </w:t>
      </w:r>
    </w:p>
    <w:p w14:paraId="193EBEC2" w14:textId="60A3AFD6" w:rsidR="00C6311B" w:rsidRPr="00C6311B" w:rsidRDefault="00C6311B" w:rsidP="0071243F">
      <w:pPr>
        <w:rPr>
          <w:rFonts w:ascii="Times New Roman" w:hAnsi="Times New Roman" w:cs="Times New Roman"/>
          <w:sz w:val="28"/>
          <w:szCs w:val="28"/>
        </w:rPr>
      </w:pPr>
      <w:r w:rsidRPr="00C6311B">
        <w:rPr>
          <w:rFonts w:ascii="Times New Roman" w:hAnsi="Times New Roman" w:cs="Times New Roman"/>
          <w:sz w:val="28"/>
          <w:szCs w:val="28"/>
        </w:rPr>
        <w:tab/>
        <w:t>Formulele de care ne folosim pentru a ajunge la aproximare sunt:</w:t>
      </w:r>
    </w:p>
    <w:p w14:paraId="5CD82C69" w14:textId="223728D2" w:rsidR="00C6311B" w:rsidRPr="00C6311B" w:rsidRDefault="00C6311B" w:rsidP="00C63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311B">
        <w:rPr>
          <w:rFonts w:ascii="Times New Roman" w:hAnsi="Times New Roman" w:cs="Times New Roman"/>
          <w:i/>
          <w:iCs/>
          <w:sz w:val="36"/>
          <w:szCs w:val="36"/>
        </w:rPr>
        <w:t xml:space="preserve">q </w:t>
      </w:r>
      <w:r w:rsidRPr="00C6311B">
        <w:rPr>
          <w:rFonts w:ascii="Times New Roman" w:eastAsia="CMSY10" w:hAnsi="Times New Roman" w:cs="Times New Roman"/>
          <w:i/>
          <w:iCs/>
          <w:sz w:val="36"/>
          <w:szCs w:val="36"/>
        </w:rPr>
        <w:t>≡ (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 xml:space="preserve">xi </w:t>
      </w:r>
      <w:r w:rsidRPr="00C6311B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− 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xi−</w:t>
      </w:r>
      <w:r w:rsidRPr="00C6311B">
        <w:rPr>
          <w:rFonts w:ascii="Times New Roman" w:hAnsi="Times New Roman" w:cs="Times New Roman"/>
          <w:sz w:val="36"/>
          <w:szCs w:val="36"/>
        </w:rPr>
        <w:t>1) / (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xi−</w:t>
      </w:r>
      <w:r w:rsidRPr="00C6311B">
        <w:rPr>
          <w:rFonts w:ascii="Times New Roman" w:hAnsi="Times New Roman" w:cs="Times New Roman"/>
          <w:sz w:val="36"/>
          <w:szCs w:val="36"/>
        </w:rPr>
        <w:t xml:space="preserve">1 </w:t>
      </w:r>
      <w:r w:rsidRPr="00C6311B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− 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xi−</w:t>
      </w:r>
      <w:r w:rsidRPr="00C6311B">
        <w:rPr>
          <w:rFonts w:ascii="Times New Roman" w:hAnsi="Times New Roman" w:cs="Times New Roman"/>
          <w:sz w:val="36"/>
          <w:szCs w:val="36"/>
        </w:rPr>
        <w:t>2)</w:t>
      </w:r>
    </w:p>
    <w:p w14:paraId="6C2C8EE9" w14:textId="77777777" w:rsidR="00C6311B" w:rsidRPr="00C6311B" w:rsidRDefault="00C6311B" w:rsidP="00C63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311B">
        <w:rPr>
          <w:rFonts w:ascii="Times New Roman" w:hAnsi="Times New Roman" w:cs="Times New Roman"/>
          <w:i/>
          <w:iCs/>
          <w:sz w:val="36"/>
          <w:szCs w:val="36"/>
        </w:rPr>
        <w:t xml:space="preserve">A </w:t>
      </w:r>
      <w:r w:rsidRPr="00C6311B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≡ 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qP</w:t>
      </w:r>
      <w:r w:rsidRPr="00C6311B">
        <w:rPr>
          <w:rFonts w:ascii="Times New Roman" w:hAnsi="Times New Roman" w:cs="Times New Roman"/>
          <w:sz w:val="36"/>
          <w:szCs w:val="36"/>
        </w:rPr>
        <w:t>(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</w:t>
      </w:r>
      <w:r w:rsidRPr="00C6311B">
        <w:rPr>
          <w:rFonts w:ascii="Times New Roman" w:hAnsi="Times New Roman" w:cs="Times New Roman"/>
          <w:sz w:val="36"/>
          <w:szCs w:val="36"/>
        </w:rPr>
        <w:t xml:space="preserve">) </w:t>
      </w:r>
      <w:r w:rsidRPr="00C6311B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− 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q</w:t>
      </w:r>
      <w:r w:rsidRPr="00C6311B">
        <w:rPr>
          <w:rFonts w:ascii="Times New Roman" w:hAnsi="Times New Roman" w:cs="Times New Roman"/>
          <w:sz w:val="36"/>
          <w:szCs w:val="36"/>
        </w:rPr>
        <w:t xml:space="preserve">(1 + 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q</w:t>
      </w:r>
      <w:r w:rsidRPr="00C6311B">
        <w:rPr>
          <w:rFonts w:ascii="Times New Roman" w:hAnsi="Times New Roman" w:cs="Times New Roman"/>
          <w:sz w:val="36"/>
          <w:szCs w:val="36"/>
        </w:rPr>
        <w:t>)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P</w:t>
      </w:r>
      <w:r w:rsidRPr="00C6311B">
        <w:rPr>
          <w:rFonts w:ascii="Times New Roman" w:hAnsi="Times New Roman" w:cs="Times New Roman"/>
          <w:sz w:val="36"/>
          <w:szCs w:val="36"/>
        </w:rPr>
        <w:t>(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xi−</w:t>
      </w:r>
      <w:r w:rsidRPr="00C6311B">
        <w:rPr>
          <w:rFonts w:ascii="Times New Roman" w:hAnsi="Times New Roman" w:cs="Times New Roman"/>
          <w:sz w:val="36"/>
          <w:szCs w:val="36"/>
        </w:rPr>
        <w:t xml:space="preserve">1) + 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q</w:t>
      </w:r>
      <w:r w:rsidRPr="00C6311B">
        <w:rPr>
          <w:rFonts w:ascii="Times New Roman" w:hAnsi="Times New Roman" w:cs="Times New Roman"/>
          <w:sz w:val="36"/>
          <w:szCs w:val="36"/>
        </w:rPr>
        <w:t>2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P</w:t>
      </w:r>
      <w:r w:rsidRPr="00C6311B">
        <w:rPr>
          <w:rFonts w:ascii="Times New Roman" w:hAnsi="Times New Roman" w:cs="Times New Roman"/>
          <w:sz w:val="36"/>
          <w:szCs w:val="36"/>
        </w:rPr>
        <w:t>(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xi−</w:t>
      </w:r>
      <w:r w:rsidRPr="00C6311B">
        <w:rPr>
          <w:rFonts w:ascii="Times New Roman" w:hAnsi="Times New Roman" w:cs="Times New Roman"/>
          <w:sz w:val="36"/>
          <w:szCs w:val="36"/>
        </w:rPr>
        <w:t>2)</w:t>
      </w:r>
    </w:p>
    <w:p w14:paraId="04736786" w14:textId="77777777" w:rsidR="00C6311B" w:rsidRPr="00C6311B" w:rsidRDefault="00C6311B" w:rsidP="00C63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311B">
        <w:rPr>
          <w:rFonts w:ascii="Times New Roman" w:hAnsi="Times New Roman" w:cs="Times New Roman"/>
          <w:i/>
          <w:iCs/>
          <w:sz w:val="36"/>
          <w:szCs w:val="36"/>
        </w:rPr>
        <w:t xml:space="preserve">B </w:t>
      </w:r>
      <w:r w:rsidRPr="00C6311B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≡ </w:t>
      </w:r>
      <w:r w:rsidRPr="00C6311B">
        <w:rPr>
          <w:rFonts w:ascii="Times New Roman" w:hAnsi="Times New Roman" w:cs="Times New Roman"/>
          <w:sz w:val="36"/>
          <w:szCs w:val="36"/>
        </w:rPr>
        <w:t>(2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 xml:space="preserve">q </w:t>
      </w:r>
      <w:r w:rsidRPr="00C6311B">
        <w:rPr>
          <w:rFonts w:ascii="Times New Roman" w:hAnsi="Times New Roman" w:cs="Times New Roman"/>
          <w:sz w:val="36"/>
          <w:szCs w:val="36"/>
        </w:rPr>
        <w:t>+ 1)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P</w:t>
      </w:r>
      <w:r w:rsidRPr="00C6311B">
        <w:rPr>
          <w:rFonts w:ascii="Times New Roman" w:hAnsi="Times New Roman" w:cs="Times New Roman"/>
          <w:sz w:val="36"/>
          <w:szCs w:val="36"/>
        </w:rPr>
        <w:t>(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</w:t>
      </w:r>
      <w:r w:rsidRPr="00C6311B">
        <w:rPr>
          <w:rFonts w:ascii="Times New Roman" w:hAnsi="Times New Roman" w:cs="Times New Roman"/>
          <w:sz w:val="36"/>
          <w:szCs w:val="36"/>
        </w:rPr>
        <w:t xml:space="preserve">) </w:t>
      </w:r>
      <w:r w:rsidRPr="00C6311B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− </w:t>
      </w:r>
      <w:r w:rsidRPr="00C6311B">
        <w:rPr>
          <w:rFonts w:ascii="Times New Roman" w:hAnsi="Times New Roman" w:cs="Times New Roman"/>
          <w:sz w:val="36"/>
          <w:szCs w:val="36"/>
        </w:rPr>
        <w:t xml:space="preserve">(1 + 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q</w:t>
      </w:r>
      <w:r w:rsidRPr="00C6311B">
        <w:rPr>
          <w:rFonts w:ascii="Times New Roman" w:hAnsi="Times New Roman" w:cs="Times New Roman"/>
          <w:sz w:val="36"/>
          <w:szCs w:val="36"/>
        </w:rPr>
        <w:t>)2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P</w:t>
      </w:r>
      <w:r w:rsidRPr="00C6311B">
        <w:rPr>
          <w:rFonts w:ascii="Times New Roman" w:hAnsi="Times New Roman" w:cs="Times New Roman"/>
          <w:sz w:val="36"/>
          <w:szCs w:val="36"/>
        </w:rPr>
        <w:t>(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xi−</w:t>
      </w:r>
      <w:r w:rsidRPr="00C6311B">
        <w:rPr>
          <w:rFonts w:ascii="Times New Roman" w:hAnsi="Times New Roman" w:cs="Times New Roman"/>
          <w:sz w:val="36"/>
          <w:szCs w:val="36"/>
        </w:rPr>
        <w:t xml:space="preserve">1) + 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q</w:t>
      </w:r>
      <w:r w:rsidRPr="00C6311B">
        <w:rPr>
          <w:rFonts w:ascii="Times New Roman" w:hAnsi="Times New Roman" w:cs="Times New Roman"/>
          <w:sz w:val="36"/>
          <w:szCs w:val="36"/>
        </w:rPr>
        <w:t>2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P</w:t>
      </w:r>
      <w:r w:rsidRPr="00C6311B">
        <w:rPr>
          <w:rFonts w:ascii="Times New Roman" w:hAnsi="Times New Roman" w:cs="Times New Roman"/>
          <w:sz w:val="36"/>
          <w:szCs w:val="36"/>
        </w:rPr>
        <w:t>(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xi−</w:t>
      </w:r>
      <w:r w:rsidRPr="00C6311B">
        <w:rPr>
          <w:rFonts w:ascii="Times New Roman" w:hAnsi="Times New Roman" w:cs="Times New Roman"/>
          <w:sz w:val="36"/>
          <w:szCs w:val="36"/>
        </w:rPr>
        <w:t>2)</w:t>
      </w:r>
    </w:p>
    <w:p w14:paraId="4EC30F6B" w14:textId="5A9CFEF4" w:rsidR="00C6311B" w:rsidRPr="00C6311B" w:rsidRDefault="00C6311B" w:rsidP="00C6311B">
      <w:pPr>
        <w:jc w:val="center"/>
        <w:rPr>
          <w:rFonts w:ascii="Times New Roman" w:hAnsi="Times New Roman" w:cs="Times New Roman"/>
          <w:sz w:val="36"/>
          <w:szCs w:val="36"/>
        </w:rPr>
      </w:pPr>
      <w:r w:rsidRPr="00C6311B">
        <w:rPr>
          <w:rFonts w:ascii="Times New Roman" w:hAnsi="Times New Roman" w:cs="Times New Roman"/>
          <w:i/>
          <w:iCs/>
          <w:sz w:val="36"/>
          <w:szCs w:val="36"/>
        </w:rPr>
        <w:t xml:space="preserve">C </w:t>
      </w:r>
      <w:r w:rsidRPr="00C6311B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≡ </w:t>
      </w:r>
      <w:r w:rsidRPr="00C6311B">
        <w:rPr>
          <w:rFonts w:ascii="Times New Roman" w:hAnsi="Times New Roman" w:cs="Times New Roman"/>
          <w:sz w:val="36"/>
          <w:szCs w:val="36"/>
        </w:rPr>
        <w:t xml:space="preserve">(1 + 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q</w:t>
      </w:r>
      <w:r w:rsidRPr="00C6311B">
        <w:rPr>
          <w:rFonts w:ascii="Times New Roman" w:hAnsi="Times New Roman" w:cs="Times New Roman"/>
          <w:sz w:val="36"/>
          <w:szCs w:val="36"/>
        </w:rPr>
        <w:t>)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P</w:t>
      </w:r>
      <w:r w:rsidRPr="00C6311B">
        <w:rPr>
          <w:rFonts w:ascii="Times New Roman" w:hAnsi="Times New Roman" w:cs="Times New Roman"/>
          <w:sz w:val="36"/>
          <w:szCs w:val="36"/>
        </w:rPr>
        <w:t>(</w:t>
      </w:r>
      <w:r w:rsidRPr="00C6311B">
        <w:rPr>
          <w:rFonts w:ascii="Times New Roman" w:hAnsi="Times New Roman" w:cs="Times New Roman"/>
          <w:i/>
          <w:iCs/>
          <w:sz w:val="36"/>
          <w:szCs w:val="36"/>
        </w:rPr>
        <w:t>xi</w:t>
      </w:r>
      <w:r w:rsidRPr="00C6311B">
        <w:rPr>
          <w:rFonts w:ascii="Times New Roman" w:hAnsi="Times New Roman" w:cs="Times New Roman"/>
          <w:sz w:val="36"/>
          <w:szCs w:val="36"/>
        </w:rPr>
        <w:t>)</w:t>
      </w:r>
    </w:p>
    <w:p w14:paraId="68E43527" w14:textId="77777777" w:rsidR="00B05574" w:rsidRDefault="00C6311B" w:rsidP="00C6311B">
      <w:pPr>
        <w:rPr>
          <w:rFonts w:ascii="Times New Roman" w:hAnsi="Times New Roman" w:cs="Times New Roman"/>
          <w:sz w:val="28"/>
          <w:szCs w:val="28"/>
        </w:rPr>
      </w:pPr>
      <w:r w:rsidRPr="00C6311B">
        <w:rPr>
          <w:rFonts w:ascii="Times New Roman" w:hAnsi="Times New Roman" w:cs="Times New Roman"/>
          <w:sz w:val="28"/>
          <w:szCs w:val="28"/>
        </w:rPr>
        <w:t>Iar formula aproximarii este:</w:t>
      </w:r>
    </w:p>
    <w:p w14:paraId="53EDB0C7" w14:textId="1BC43AC4" w:rsidR="00C6311B" w:rsidRDefault="00B05574" w:rsidP="00B055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B05574">
        <w:rPr>
          <w:rFonts w:ascii="Times New Roman" w:hAnsi="Times New Roman" w:cs="Times New Roman"/>
          <w:i/>
          <w:iCs/>
          <w:sz w:val="36"/>
          <w:szCs w:val="36"/>
        </w:rPr>
        <w:t>xi</w:t>
      </w:r>
      <w:r w:rsidRPr="00B05574">
        <w:rPr>
          <w:rFonts w:ascii="Times New Roman" w:hAnsi="Times New Roman" w:cs="Times New Roman"/>
          <w:sz w:val="36"/>
          <w:szCs w:val="36"/>
        </w:rPr>
        <w:t xml:space="preserve">+1 = </w:t>
      </w:r>
      <w:r w:rsidRPr="00B05574">
        <w:rPr>
          <w:rFonts w:ascii="Times New Roman" w:hAnsi="Times New Roman" w:cs="Times New Roman"/>
          <w:i/>
          <w:iCs/>
          <w:sz w:val="36"/>
          <w:szCs w:val="36"/>
        </w:rPr>
        <w:t xml:space="preserve">xi </w:t>
      </w:r>
      <w:r w:rsidRPr="00B05574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− </w:t>
      </w:r>
      <w:r w:rsidRPr="00B05574">
        <w:rPr>
          <w:rFonts w:ascii="Times New Roman" w:hAnsi="Times New Roman" w:cs="Times New Roman"/>
          <w:sz w:val="36"/>
          <w:szCs w:val="36"/>
        </w:rPr>
        <w:t>(</w:t>
      </w:r>
      <w:r w:rsidRPr="00B05574">
        <w:rPr>
          <w:rFonts w:ascii="Times New Roman" w:hAnsi="Times New Roman" w:cs="Times New Roman"/>
          <w:i/>
          <w:iCs/>
          <w:sz w:val="36"/>
          <w:szCs w:val="36"/>
        </w:rPr>
        <w:t xml:space="preserve">xi </w:t>
      </w:r>
      <w:r w:rsidRPr="00B05574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− </w:t>
      </w:r>
      <w:r w:rsidRPr="00B05574">
        <w:rPr>
          <w:rFonts w:ascii="Times New Roman" w:hAnsi="Times New Roman" w:cs="Times New Roman"/>
          <w:i/>
          <w:iCs/>
          <w:sz w:val="36"/>
          <w:szCs w:val="36"/>
        </w:rPr>
        <w:t>xi−</w:t>
      </w:r>
      <w:r w:rsidRPr="00B05574">
        <w:rPr>
          <w:rFonts w:ascii="Times New Roman" w:hAnsi="Times New Roman" w:cs="Times New Roman"/>
          <w:sz w:val="36"/>
          <w:szCs w:val="36"/>
        </w:rPr>
        <w:t>1) * 2</w:t>
      </w:r>
      <w:r w:rsidRPr="00B05574">
        <w:rPr>
          <w:rFonts w:ascii="Times New Roman" w:hAnsi="Times New Roman" w:cs="Times New Roman"/>
          <w:i/>
          <w:iCs/>
          <w:sz w:val="36"/>
          <w:szCs w:val="36"/>
        </w:rPr>
        <w:t xml:space="preserve">C / (B </w:t>
      </w:r>
      <w:r w:rsidRPr="00B05574">
        <w:rPr>
          <w:rFonts w:ascii="Times New Roman" w:eastAsia="CMSY10" w:hAnsi="Times New Roman" w:cs="Times New Roman"/>
          <w:i/>
          <w:iCs/>
          <w:sz w:val="36"/>
          <w:szCs w:val="36"/>
        </w:rPr>
        <w:t>±√(</w:t>
      </w:r>
      <w:r w:rsidRPr="00B05574">
        <w:rPr>
          <w:rFonts w:ascii="Times New Roman" w:hAnsi="Times New Roman" w:cs="Times New Roman"/>
          <w:i/>
          <w:iCs/>
          <w:sz w:val="36"/>
          <w:szCs w:val="36"/>
        </w:rPr>
        <w:t>B</w:t>
      </w:r>
      <w:r w:rsidRPr="00B05574">
        <w:rPr>
          <w:rFonts w:ascii="Times New Roman" w:hAnsi="Times New Roman" w:cs="Times New Roman"/>
          <w:sz w:val="36"/>
          <w:szCs w:val="36"/>
        </w:rPr>
        <w:t xml:space="preserve">2 </w:t>
      </w:r>
      <w:r w:rsidRPr="00B05574">
        <w:rPr>
          <w:rFonts w:ascii="Times New Roman" w:eastAsia="CMSY10" w:hAnsi="Times New Roman" w:cs="Times New Roman"/>
          <w:i/>
          <w:iCs/>
          <w:sz w:val="36"/>
          <w:szCs w:val="36"/>
        </w:rPr>
        <w:t xml:space="preserve">− </w:t>
      </w:r>
      <w:r w:rsidRPr="00B05574">
        <w:rPr>
          <w:rFonts w:ascii="Times New Roman" w:hAnsi="Times New Roman" w:cs="Times New Roman"/>
          <w:sz w:val="36"/>
          <w:szCs w:val="36"/>
        </w:rPr>
        <w:t>4</w:t>
      </w:r>
      <w:r w:rsidRPr="00B05574">
        <w:rPr>
          <w:rFonts w:ascii="Times New Roman" w:hAnsi="Times New Roman" w:cs="Times New Roman"/>
          <w:i/>
          <w:iCs/>
          <w:sz w:val="36"/>
          <w:szCs w:val="36"/>
        </w:rPr>
        <w:t>AC))</w:t>
      </w:r>
    </w:p>
    <w:p w14:paraId="520F44D3" w14:textId="2ED02167" w:rsidR="00B05574" w:rsidRDefault="00B05574" w:rsidP="00B05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9E4297" w14:textId="26532320" w:rsidR="00B05574" w:rsidRDefault="000576C7" w:rsidP="00B05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Semnul numitorului este data de valoarea absoluta. A se nota ca trebuie lasata posibilitatea aparitiei unui numitor complex in implementarea acestei probleme. Metoda lui Muller poate fi folosita si pentru aflarea radacinilor functiilor analitice in planul complex.</w:t>
      </w:r>
    </w:p>
    <w:p w14:paraId="5E775592" w14:textId="231A9ECD" w:rsidR="00576179" w:rsidRDefault="00576179" w:rsidP="00B05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AF35E" w14:textId="2D7B1B60" w:rsidR="00576179" w:rsidRDefault="00576179" w:rsidP="00B05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5A3E">
        <w:rPr>
          <w:rFonts w:ascii="Times New Roman" w:hAnsi="Times New Roman" w:cs="Times New Roman"/>
          <w:sz w:val="28"/>
          <w:szCs w:val="28"/>
        </w:rPr>
        <w:t>Solutia gasita implica setarea unei tolerante pana la care se calculeaza aproximarea radacinii, initializarea unui index si a unui bec ajutator.</w:t>
      </w:r>
    </w:p>
    <w:p w14:paraId="66D5F59C" w14:textId="649BF66E" w:rsidR="00A54A07" w:rsidRDefault="00A54A07" w:rsidP="00B05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Solutia implica o bucla de tip while pana la aflarea tuturor solutiilor, cand ‘bec’ devine 0 si algoritmul se opreste.</w:t>
      </w:r>
    </w:p>
    <w:p w14:paraId="4E49CCAD" w14:textId="790630F2" w:rsidR="002C03B3" w:rsidRDefault="002C03B3" w:rsidP="00B05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Algoritmul incepe cu verificarea numarului de coloane a vectorului cu coeficienti si rezolvarea cazurilor in care ecuatia are grad cel mult 1. In cazul existentei unei ecuatii de grad mai mare de 2, algoritmul va incepe prin a cere valorile initiale, cu ajutorul carora se traseaza parabola specifica metodei Muller. In cazul neintroducerii a trei valori, se poate apasa direct enter si vor fi folosite trei </w:t>
      </w:r>
      <w:r>
        <w:rPr>
          <w:rFonts w:ascii="Times New Roman" w:hAnsi="Times New Roman" w:cs="Times New Roman"/>
          <w:sz w:val="28"/>
          <w:szCs w:val="28"/>
        </w:rPr>
        <w:lastRenderedPageBreak/>
        <w:t>valori default</w:t>
      </w:r>
      <w:r w:rsidR="00042E60">
        <w:rPr>
          <w:rFonts w:ascii="Times New Roman" w:hAnsi="Times New Roman" w:cs="Times New Roman"/>
          <w:sz w:val="28"/>
          <w:szCs w:val="28"/>
        </w:rPr>
        <w:t xml:space="preserve"> (a se nota ca valorile alese ar trebui sa fie diferite intre ele)</w:t>
      </w:r>
      <w:r>
        <w:rPr>
          <w:rFonts w:ascii="Times New Roman" w:hAnsi="Times New Roman" w:cs="Times New Roman"/>
          <w:sz w:val="28"/>
          <w:szCs w:val="28"/>
        </w:rPr>
        <w:t>. Alegem numarul de iteratii N0 = 100 si incepem calculul aproximarilor radacinilor. Prima data calculam Q, A, B, C folosind o varianta simplificata a formulelor prezentate mai sus, dupa care calculam radicalul formulei pentru aproximare. Verificam valoarea absoluta pentru a determina semnul folosit in cazul numitorului si calculam numitorul, iar mai apoi aproximarea. In cazul in carea valoarea absoluta a acesteia se afla in limitele de toleranta, formam polinomul a carui solutie este chiar aceasta valoare.</w:t>
      </w:r>
      <w:r w:rsidR="003F6C90">
        <w:rPr>
          <w:rFonts w:ascii="Times New Roman" w:hAnsi="Times New Roman" w:cs="Times New Roman"/>
          <w:sz w:val="28"/>
          <w:szCs w:val="28"/>
        </w:rPr>
        <w:t xml:space="preserve"> Afisam valoarea obtinuta, incrementam indexul (care tine evidenta radacinilor obtinute) si introducem in vectorul de radacini valoarea. In cazul in care radacina nu se afla in limitele de toleranta,</w:t>
      </w:r>
      <w:r w:rsidR="001B4FF7">
        <w:rPr>
          <w:rFonts w:ascii="Times New Roman" w:hAnsi="Times New Roman" w:cs="Times New Roman"/>
          <w:sz w:val="28"/>
          <w:szCs w:val="28"/>
        </w:rPr>
        <w:t xml:space="preserve"> elementele vectorului cu valori initiale vor fi shiftate la dreapta cu un element, devenind x(-1), x(0) si x(1), unde x(1) este valoarea nou calculata. In cazul in care s-a depasit numarul de iteratii, se afiseaza un mesaj corespunzator si se reia algoritmul cu alte valori initiale introduse.</w:t>
      </w:r>
    </w:p>
    <w:p w14:paraId="2BA4BC57" w14:textId="5B4E973E" w:rsidR="001B4FF7" w:rsidRDefault="001B4FF7" w:rsidP="001B4F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aflarea unei radacini, cu ajutorul functiei deconv vom imparti polinomul caruia i-am aflat o radacina la polinomul de gradul 1 a carui unica solutie este acea radacina. Restul acestei impartiri va fi introdus in variabila rem.</w:t>
      </w:r>
    </w:p>
    <w:p w14:paraId="7BD7AC79" w14:textId="1C00A3B5" w:rsidR="001B4FF7" w:rsidRDefault="001B4FF7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951312" w14:textId="75097BD8" w:rsidR="001B4FF7" w:rsidRDefault="001B4FF7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E0F34D" w14:textId="4AED938C" w:rsidR="001B4FF7" w:rsidRDefault="00A8532E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Rezultate ale algoritmului:</w:t>
      </w:r>
    </w:p>
    <w:p w14:paraId="17424B70" w14:textId="6554B88A" w:rsidR="00A8532E" w:rsidRDefault="00A8532E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87074" w14:textId="30D53EB9" w:rsidR="00A8532E" w:rsidRDefault="00A8532E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Polinomul 1:</w:t>
      </w:r>
    </w:p>
    <w:p w14:paraId="7FD4093C" w14:textId="2AC3FB87" w:rsidR="00A8532E" w:rsidRDefault="00A8532E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3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29C9E" wp14:editId="43017A77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2AC8" w14:textId="652133DD" w:rsidR="00A8532E" w:rsidRDefault="00A8532E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Rezultatul algoritmului: </w:t>
      </w:r>
    </w:p>
    <w:p w14:paraId="45CF839F" w14:textId="611C02BC" w:rsidR="00A8532E" w:rsidRDefault="00A8532E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3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CE53D3" wp14:editId="45F8492C">
            <wp:extent cx="5943600" cy="462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9C4" w14:textId="1B72D86B" w:rsidR="00A8532E" w:rsidRDefault="00A8532E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E5352C" w14:textId="2C148050" w:rsidR="00A8532E" w:rsidRDefault="00A8532E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8B376F" w14:textId="338D64F7" w:rsidR="00A8532E" w:rsidRDefault="00A8532E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Polinomul 2:</w:t>
      </w:r>
    </w:p>
    <w:p w14:paraId="526725BB" w14:textId="6D289591" w:rsidR="00A8532E" w:rsidRDefault="002513CA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1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D3AF1" wp14:editId="042727A5">
            <wp:extent cx="5943600" cy="2287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D775" w14:textId="6314CC6F" w:rsidR="002513CA" w:rsidRDefault="002513CA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Rezultatul algoritmului:</w:t>
      </w:r>
    </w:p>
    <w:p w14:paraId="2FF39B16" w14:textId="6DB7CF05" w:rsidR="002513CA" w:rsidRPr="00B05574" w:rsidRDefault="00A4315D" w:rsidP="001B4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31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8DE9CE" wp14:editId="43A7BCEC">
            <wp:extent cx="5943600" cy="459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3CA" w:rsidRPr="00B0557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F6514" w14:textId="77777777" w:rsidR="00E45754" w:rsidRDefault="00E45754" w:rsidP="0071243F">
      <w:pPr>
        <w:spacing w:after="0" w:line="240" w:lineRule="auto"/>
      </w:pPr>
      <w:r>
        <w:separator/>
      </w:r>
    </w:p>
  </w:endnote>
  <w:endnote w:type="continuationSeparator" w:id="0">
    <w:p w14:paraId="4023DE43" w14:textId="77777777" w:rsidR="00E45754" w:rsidRDefault="00E45754" w:rsidP="0071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89432" w14:textId="77777777" w:rsidR="00E45754" w:rsidRDefault="00E45754" w:rsidP="0071243F">
      <w:pPr>
        <w:spacing w:after="0" w:line="240" w:lineRule="auto"/>
      </w:pPr>
      <w:r>
        <w:separator/>
      </w:r>
    </w:p>
  </w:footnote>
  <w:footnote w:type="continuationSeparator" w:id="0">
    <w:p w14:paraId="4841433E" w14:textId="77777777" w:rsidR="00E45754" w:rsidRDefault="00E45754" w:rsidP="00712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A376" w14:textId="400F5270" w:rsidR="0071243F" w:rsidRDefault="0071243F">
    <w:pPr>
      <w:pStyle w:val="Header"/>
    </w:pPr>
    <w:r>
      <w:t>Matei Mihnea-Cristian 324AB</w:t>
    </w:r>
  </w:p>
  <w:p w14:paraId="573B1341" w14:textId="77777777" w:rsidR="0071243F" w:rsidRDefault="00712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B1"/>
    <w:rsid w:val="00042E60"/>
    <w:rsid w:val="000576C7"/>
    <w:rsid w:val="001B4FF7"/>
    <w:rsid w:val="002513CA"/>
    <w:rsid w:val="002C03B3"/>
    <w:rsid w:val="0037571D"/>
    <w:rsid w:val="003F6C90"/>
    <w:rsid w:val="00576179"/>
    <w:rsid w:val="005B5A3E"/>
    <w:rsid w:val="006727B1"/>
    <w:rsid w:val="0071243F"/>
    <w:rsid w:val="008C4557"/>
    <w:rsid w:val="00A4315D"/>
    <w:rsid w:val="00A54A07"/>
    <w:rsid w:val="00A8532E"/>
    <w:rsid w:val="00AB6A96"/>
    <w:rsid w:val="00B05574"/>
    <w:rsid w:val="00B8038C"/>
    <w:rsid w:val="00C6311B"/>
    <w:rsid w:val="00E4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3281"/>
  <w15:chartTrackingRefBased/>
  <w15:docId w15:val="{A31D3A04-49EF-4888-9F53-3309EAB9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43F"/>
  </w:style>
  <w:style w:type="paragraph" w:styleId="Footer">
    <w:name w:val="footer"/>
    <w:basedOn w:val="Normal"/>
    <w:link w:val="FooterChar"/>
    <w:uiPriority w:val="99"/>
    <w:unhideWhenUsed/>
    <w:rsid w:val="00712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Matei</dc:creator>
  <cp:keywords/>
  <dc:description/>
  <cp:lastModifiedBy>Mihnea Matei</cp:lastModifiedBy>
  <cp:revision>13</cp:revision>
  <dcterms:created xsi:type="dcterms:W3CDTF">2020-12-20T17:27:00Z</dcterms:created>
  <dcterms:modified xsi:type="dcterms:W3CDTF">2020-12-21T13:28:00Z</dcterms:modified>
</cp:coreProperties>
</file>