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Първи стъпки в програмирането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Задачи за упражнение в клас и за домашно към курса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Основи на програмирането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2"/>
            <w:shd w:fill="auto" w:val="clear"/>
          </w:rPr>
          <w:t xml:space="preserve">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 @ 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2"/>
            <w:shd w:fill="auto" w:val="clear"/>
          </w:rPr>
          <w:t xml:space="preserve">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СофтУни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40" w:after="4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решенията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https://judge.softuni.org/Contests/2339/First-Steps-In-Coding-Lab</w:t>
        </w:r>
      </w:hyperlink>
    </w:p>
    <w:p>
      <w:pPr>
        <w:keepNext w:val="true"/>
        <w:keepLines w:val="true"/>
        <w:numPr>
          <w:ilvl w:val="0"/>
          <w:numId w:val="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Конзолна програма "Hello SoftUni"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конзолна C#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която отпечатва текста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Hello 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</w:p>
    <w:p>
      <w:pPr>
        <w:numPr>
          <w:ilvl w:val="0"/>
          <w:numId w:val="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нов проект: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new project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01" w:dyaOrig="4242">
          <v:rect xmlns:o="urn:schemas-microsoft-com:office:office" xmlns:v="urn:schemas-microsoft-com:vml" id="rectole0000000000" style="width:370.050000pt;height:21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Изберете: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Console App (.NET Core)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977" w:dyaOrig="3974">
          <v:rect xmlns:o="urn:schemas-microsoft-com:office:office" xmlns:v="urn:schemas-microsoft-com:vml" id="rectole0000000001" style="width:348.850000pt;height:19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Въведете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подходящо име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проекта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директория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в която да се създаде.</w:t>
      </w:r>
      <w:r>
        <w:object w:dxaOrig="6431" w:dyaOrig="4279">
          <v:rect xmlns:o="urn:schemas-microsoft-com:office:office" xmlns:v="urn:schemas-microsoft-com:vml" id="rectole0000000002" style="width:321.550000pt;height:21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6325" w:dyaOrig="3996">
          <v:rect xmlns:o="urn:schemas-microsoft-com:office:office" xmlns:v="urn:schemas-microsoft-com:vml" id="rectole0000000003" style="width:316.250000pt;height:19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Намерете секцията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Main(string[] args)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В нея се пише програмен код (команди) на езика C#.</w: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Придвижете курсора между отварящата и затварящата скоба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{ 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Натиснете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след отварящата скоба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6" w:dyaOrig="2495">
          <v:rect xmlns:o="urn:schemas-microsoft-com:office:office" xmlns:v="urn:schemas-microsoft-com:vml" id="rectole0000000004" style="width:458.800000pt;height:12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numPr>
          <w:ilvl w:val="0"/>
          <w:numId w:val="1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следния програмен код (команда за печатане на текста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"Hello SoftUni"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):</w:t>
      </w:r>
    </w:p>
    <w:tbl>
      <w:tblPr/>
      <w:tblGrid>
        <w:gridCol w:w="4534"/>
      </w:tblGrid>
      <w:tr>
        <w:trPr>
          <w:trHeight w:val="1" w:hRule="atLeast"/>
          <w:jc w:val="center"/>
        </w:trPr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Console.WriteLine("Hello SoftUni");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Кодът на програмата се пише отместен навътре с една табулация спрямо отварящата скоба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8" w:dyaOrig="2738">
          <v:rect xmlns:o="urn:schemas-microsoft-com:office:office" xmlns:v="urn:schemas-microsoft-com:vml" id="rectole0000000005" style="width:500.900000pt;height:136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numPr>
          <w:ilvl w:val="0"/>
          <w:numId w:val="1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Стартирайте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програмата с натискане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Ctrl+F5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Трябва да получите следния резултат:</w:t>
      </w: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00" w:dyaOrig="1684">
          <v:rect xmlns:o="urn:schemas-microsoft-com:office:office" xmlns:v="urn:schemas-microsoft-com:vml" id="rectole0000000006" style="width:275.000000pt;height:8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numPr>
          <w:ilvl w:val="0"/>
          <w:numId w:val="19"/>
        </w:numPr>
        <w:tabs>
          <w:tab w:val="left" w:pos="360" w:leader="none"/>
        </w:tabs>
        <w:spacing w:before="80" w:after="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решението на тази задача в онлайн judge системата на СофтУни. За целта първо отворете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https://judge.softuni.org/Contests/Compete/Index/2339#0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Влезте с вашето потребителско име в СофтУни. Ще се появи прозорец за изпращане на решения за задача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Hello 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Копирайте сорс кода от Visual Studio и го поставете в полето за изпращане на решения:</w:t>
      </w:r>
    </w:p>
    <w:p>
      <w:pPr>
        <w:spacing w:before="8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36" w:dyaOrig="5011">
          <v:rect xmlns:o="urn:schemas-microsoft-com:office:office" xmlns:v="urn:schemas-microsoft-com:vml" id="rectole0000000007" style="width:401.800000pt;height:250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numPr>
          <w:ilvl w:val="0"/>
          <w:numId w:val="2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Изпратете решението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оценяване с бутона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Ще получите резултата след няколко секунди в таблицата с изпратени решения в judge системата: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3" w:dyaOrig="2170">
          <v:rect xmlns:o="urn:schemas-microsoft-com:office:office" xmlns:v="urn:schemas-microsoft-com:vml" id="rectole0000000008" style="width:434.650000pt;height:108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keepNext w:val="true"/>
        <w:keepLines w:val="true"/>
        <w:numPr>
          <w:ilvl w:val="0"/>
          <w:numId w:val="2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Числата от 1 до 10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C# конзолна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отпечатва числата от 1 до 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отделни редове на конзолата.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2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конзолно C# приложение с име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Nums1To10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2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10 команди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Console.WriteLine()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една след друга, за да отпечатате числата от 1 до 10.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83" w:dyaOrig="3758">
          <v:rect xmlns:o="urn:schemas-microsoft-com:office:office" xmlns:v="urn:schemas-microsoft-com:vml" id="rectole0000000009" style="width:189.150000pt;height:187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numPr>
          <w:ilvl w:val="0"/>
          <w:numId w:val="2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вашето решение на задачата в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J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HYPERLINK "https://judge.softuni.org/Contests/Compete/Index/2339"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udge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системата. </w:t>
      </w:r>
    </w:p>
    <w:p>
      <w:pPr>
        <w:keepNext w:val="true"/>
        <w:keepLines w:val="true"/>
        <w:numPr>
          <w:ilvl w:val="0"/>
          <w:numId w:val="2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Пресмятане на лице на правоъгълник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конзолна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въвежда две цели числа (страните на правоъгълника a и b)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лицето на правоъгълник с тези страни.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9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175" w:type="dxa"/>
      </w:tblPr>
      <w:tblGrid>
        <w:gridCol w:w="736"/>
        <w:gridCol w:w="734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48</w:t>
            </w:r>
          </w:p>
        </w:tc>
      </w:tr>
    </w:tbl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4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Инициализирайте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две променливи (a и b) и в тях запишете стойностите въведени от конзолата: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 </w:t>
      </w:r>
      <w:r>
        <w:object w:dxaOrig="6037" w:dyaOrig="1086">
          <v:rect xmlns:o="urn:schemas-microsoft-com:office:office" xmlns:v="urn:schemas-microsoft-com:vml" id="rectole0000000010" style="width:301.850000pt;height:54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Инициализирайте втора променлива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в която да запишете стойността за лицето на правоъгълника, получена по формулата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 *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Принтирайте получения резултат:</w:t>
        <w:br/>
        <w:t xml:space="preserve"> </w:t>
      </w:r>
      <w:r>
        <w:object w:dxaOrig="6130" w:dyaOrig="2226">
          <v:rect xmlns:o="urn:schemas-microsoft-com:office:office" xmlns:v="urn:schemas-microsoft-com:vml" id="rectole0000000011" style="width:306.500000pt;height:111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</w:p>
    <w:p>
      <w:pPr>
        <w:keepNext w:val="true"/>
        <w:keepLines w:val="true"/>
        <w:numPr>
          <w:ilvl w:val="0"/>
          <w:numId w:val="47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Конвертор: инчове към сантиметри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реално число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го преобразува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 инчове в сантиметри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целта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умножете инчовете по 2.54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(1 инч = 2.54 сантиметра).</w:t>
      </w:r>
    </w:p>
    <w:p>
      <w:pPr>
        <w:keepNext w:val="true"/>
        <w:keepLines w:val="true"/>
        <w:spacing w:before="120" w:after="40" w:line="276"/>
        <w:ind w:right="0" w:left="9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175" w:type="dxa"/>
      </w:tblPr>
      <w:tblGrid>
        <w:gridCol w:w="736"/>
        <w:gridCol w:w="1022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12.7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17.78</w:t>
            </w:r>
          </w:p>
        </w:tc>
      </w:tr>
    </w:tbl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Внимание: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зависимост от регионалните настройки на операционната система, е възможно вместо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(US настройки) да се използва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запетая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(BG настройки). Ако програмата очаква десетична точка и бъде въведено число с десетична запетая или на обратно (бъде въведена десетична точка, когато се очаква десетична запетая), ще се получи следната грешка:</w:t>
        <w:br/>
      </w:r>
      <w:r>
        <w:object w:dxaOrig="10018" w:dyaOrig="2577">
          <v:rect xmlns:o="urn:schemas-microsoft-com:office:office" xmlns:v="urn:schemas-microsoft-com:vml" id="rectole0000000012" style="width:500.900000pt;height:128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Препоръчително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да промените настройките на компютъра си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така че да се използва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00" w:dyaOrig="2810">
          <v:rect xmlns:o="urn:schemas-microsoft-com:office:office" xmlns:v="urn:schemas-microsoft-com:vml" id="rectole0000000013" style="width:455.000000pt;height:140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8" w:dyaOrig="5423">
          <v:rect xmlns:o="urn:schemas-microsoft-com:office:office" xmlns:v="urn:schemas-microsoft-com:vml" id="rectole0000000014" style="width:421.900000pt;height:271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7"/>
        </w:numPr>
        <w:tabs>
          <w:tab w:val="left" w:pos="360" w:leader="none"/>
        </w:tabs>
        <w:spacing w:before="40" w:after="4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Поздрав по име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текст (име на човек)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отпечатва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Hello,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където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въведеното име от конзолата.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0"/>
        </w:numPr>
        <w:spacing w:before="80" w:after="120" w:line="276"/>
        <w:ind w:right="0" w:left="180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променливата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тип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запазете в нея името, което получавате от конзолата.</w:t>
      </w:r>
    </w:p>
    <w:p>
      <w:pPr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5089" w:dyaOrig="2254">
          <v:rect xmlns:o="urn:schemas-microsoft-com:office:office" xmlns:v="urn:schemas-microsoft-com:vml" id="rectole0000000015" style="width:254.450000pt;height:11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</w:object>
      </w:r>
    </w:p>
    <w:p>
      <w:pPr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spacing w:before="80" w:after="120" w:line="276"/>
        <w:ind w:right="0" w:left="1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Изведете изхода на конзолата като използвате конкатенация (долепяне на текстове): </w:t>
      </w:r>
    </w:p>
    <w:p>
      <w:pPr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97" w:dyaOrig="3187">
          <v:rect xmlns:o="urn:schemas-microsoft-com:office:office" xmlns:v="urn:schemas-microsoft-com:vml" id="rectole0000000016" style="width:344.850000pt;height:159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numPr>
          <w:ilvl w:val="0"/>
          <w:numId w:val="74"/>
        </w:numPr>
        <w:tabs>
          <w:tab w:val="left" w:pos="180" w:leader="none"/>
        </w:tabs>
        <w:spacing w:before="80" w:after="120" w:line="276"/>
        <w:ind w:right="0" w:left="180" w:hanging="27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програмата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 + 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тествайте с различни входни примери. </w:t>
      </w:r>
      <w:r>
        <w:object w:dxaOrig="5138" w:dyaOrig="1661">
          <v:rect xmlns:o="urn:schemas-microsoft-com:office:office" xmlns:v="urn:schemas-microsoft-com:vml" id="rectole0000000017" style="width:256.900000pt;height:83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Съединяване на текст и числа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прочита от конзолата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фамилия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възраст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град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печата следното съобщение: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&lt;firstName&gt; &lt;lastName&gt;, a &lt;age&gt;-years old person from &lt;town&gt;.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Добавете към текущото Visual Studio решение още един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конзолен проект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като изберем с десен бутон върху проекта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-&gt; New Project...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05" w:dyaOrig="7362">
          <v:rect xmlns:o="urn:schemas-microsoft-com:office:office" xmlns:v="urn:schemas-microsoft-com:vml" id="rectole0000000018" style="width:410.250000pt;height:368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Въведете водните данни и ги запишете в променливи с подходящ тип данни:</w:t>
        <w:br/>
      </w:r>
      <w:r>
        <w:object w:dxaOrig="6300" w:dyaOrig="3347">
          <v:rect xmlns:o="urn:schemas-microsoft-com:office:office" xmlns:v="urn:schemas-microsoft-com:vml" id="rectole0000000019" style="width:315.000000pt;height:167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2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Изведете на конзолата форматирания изход:</w:t>
        <w:br/>
      </w:r>
      <w:r>
        <w:object w:dxaOrig="8223" w:dyaOrig="4356">
          <v:rect xmlns:o="urn:schemas-microsoft-com:office:office" xmlns:v="urn:schemas-microsoft-com:vml" id="rectole0000000020" style="width:411.150000pt;height:217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4"/>
        </w:objec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програмата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 + 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тествайте с различни входни примери. </w:t>
      </w:r>
      <w:r>
        <w:object w:dxaOrig="4838" w:dyaOrig="1445">
          <v:rect xmlns:o="urn:schemas-microsoft-com:office:office" xmlns:v="urn:schemas-microsoft-com:vml" id="rectole0000000021" style="width:241.900000pt;height:72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6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Ако все още получавате резултата от миналата задача, това се получава, защото не сте сменили стартовия проект. Как да се справите с проблема?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Както виждате Greeting проекта е с удебелени черни букви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това означава, че това е вашият стартов проект. За да смените стартовия проект, изберете с десен бутон върху желания проект Set as StartUp Project.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2576" w:dyaOrig="3792">
          <v:rect xmlns:o="urn:schemas-microsoft-com:office:office" xmlns:v="urn:schemas-microsoft-com:vml" id="rectole0000000022" style="width:128.800000pt;height:189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8"/>
        </w:objec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3" w:dyaOrig="2039">
          <v:rect xmlns:o="urn:schemas-microsoft-com:office:office" xmlns:v="urn:schemas-microsoft-com:vml" id="rectole0000000023" style="width:448.150000pt;height:101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0"/>
        </w:object>
      </w:r>
    </w:p>
    <w:p>
      <w:pPr>
        <w:keepNext w:val="true"/>
        <w:keepLines w:val="true"/>
        <w:numPr>
          <w:ilvl w:val="0"/>
          <w:numId w:val="89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Изготвяне на проекти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изчислява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колко часа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ще са необходими на един архитект, за 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изготви проектите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няколко строителни обекта. Изготвянето на един проект отнема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три часа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3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Името на архитекта - текст</w:t>
      </w:r>
    </w:p>
    <w:p>
      <w:pPr>
        <w:numPr>
          <w:ilvl w:val="0"/>
          <w:numId w:val="93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Брой на проектите, които трябва да изготви - цяло число в интервала [0 … 100]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отпечатва:</w:t>
      </w:r>
    </w:p>
    <w:p>
      <w:pPr>
        <w:numPr>
          <w:ilvl w:val="0"/>
          <w:numId w:val="96"/>
        </w:numPr>
        <w:spacing w:before="40" w:after="4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architect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името на архитекта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will need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необходими часове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hours to complete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брой на проектите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project/s."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9" w:type="dxa"/>
      </w:tblPr>
      <w:tblGrid>
        <w:gridCol w:w="1156"/>
        <w:gridCol w:w="3237"/>
        <w:gridCol w:w="1962"/>
        <w:gridCol w:w="1149"/>
        <w:gridCol w:w="4064"/>
      </w:tblGrid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196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40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130" w:hRule="auto"/>
          <w:jc w:val="left"/>
        </w:trPr>
        <w:tc>
          <w:tcPr>
            <w:tcW w:w="11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George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architect George will need 12 hours to complete 4 project/s.</w:t>
            </w:r>
          </w:p>
        </w:tc>
        <w:tc>
          <w:tcPr>
            <w:tcW w:w="196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Sanya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0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architect Sanya will need 27 hours to complete 9 project/s.</w:t>
            </w:r>
          </w:p>
        </w:tc>
      </w:tr>
    </w:tbl>
    <w:p>
      <w:pPr>
        <w:keepNext w:val="true"/>
        <w:keepLines w:val="true"/>
        <w:numPr>
          <w:ilvl w:val="0"/>
          <w:numId w:val="106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Зоомагазин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нужните разходи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закупуването на храна за кучета и котки.  Храната се пазарува от зоомагазин, като една опаковка храна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кучета е на цена 2.50 лв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а опаковка храна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котки струва 4 лв.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10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Броят на опаковките храна за кучета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цяло число в интервала [0… 100]</w:t>
      </w:r>
    </w:p>
    <w:p>
      <w:pPr>
        <w:numPr>
          <w:ilvl w:val="0"/>
          <w:numId w:val="110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Броят на опаковките храна за котки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цяло число в интервала [0… 100]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отпечатва: 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"{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крайната сума} lv."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9" w:type="dxa"/>
      </w:tblPr>
      <w:tblGrid>
        <w:gridCol w:w="841"/>
        <w:gridCol w:w="1305"/>
        <w:gridCol w:w="1620"/>
        <w:gridCol w:w="853"/>
        <w:gridCol w:w="1307"/>
      </w:tblGrid>
      <w:tr>
        <w:trPr>
          <w:trHeight w:val="269" w:hRule="auto"/>
          <w:jc w:val="left"/>
        </w:trPr>
        <w:tc>
          <w:tcPr>
            <w:tcW w:w="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162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60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76" w:hRule="auto"/>
          <w:jc w:val="left"/>
        </w:trPr>
        <w:tc>
          <w:tcPr>
            <w:tcW w:w="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28.5 lv.</w:t>
            </w:r>
          </w:p>
        </w:tc>
        <w:tc>
          <w:tcPr>
            <w:tcW w:w="162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68.5 lv.</w:t>
            </w:r>
          </w:p>
        </w:tc>
      </w:tr>
    </w:tbl>
    <w:p>
      <w:pPr>
        <w:keepNext w:val="true"/>
        <w:keepLines w:val="true"/>
        <w:numPr>
          <w:ilvl w:val="0"/>
          <w:numId w:val="125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Озеленяване на дворове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Божидара разполага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няколко къщи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Черноморието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желае да озелени дворовете на някои от тях,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като по този начин създаде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уютна обстановка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 комфорт на гостите си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целта е наела фирма.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изчислява необходимате сума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които Божидара ще трябва да заплати на фирмата изпълнител на проекта. Цената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един кв. м. е </w:t>
      </w:r>
      <w:r>
        <w:rPr>
          <w:rFonts w:ascii="Calibri" w:hAnsi="Calibri" w:cs="Calibri" w:eastAsia="Calibri"/>
          <w:b/>
          <w:color w:val="92D050"/>
          <w:spacing w:val="0"/>
          <w:position w:val="0"/>
          <w:sz w:val="22"/>
          <w:shd w:fill="auto" w:val="clear"/>
        </w:rPr>
        <w:t xml:space="preserve">7.61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лв със ДДС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Понеже нейният двор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доста голям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фирмата изпълнител предлага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18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% отстъпка от крайната цена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прочита само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един ред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29"/>
        </w:numPr>
        <w:spacing w:before="40" w:after="40" w:line="276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Кв. метри, които ще бъдат озеленени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реално число в интервала [0.00 … 10000.00]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два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32"/>
        </w:numPr>
        <w:spacing w:before="40" w:after="40" w:line="276"/>
        <w:ind w:right="0" w:left="720" w:hanging="36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final price is: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крайна цена на услугата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lv."</w:t>
      </w:r>
    </w:p>
    <w:p>
      <w:pPr>
        <w:numPr>
          <w:ilvl w:val="0"/>
          <w:numId w:val="132"/>
        </w:numPr>
        <w:spacing w:before="40" w:after="40" w:line="276"/>
        <w:ind w:right="0" w:left="720" w:hanging="36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discount is: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отстъпка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lv."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/>
      <w:tblGrid>
        <w:gridCol w:w="1078"/>
        <w:gridCol w:w="3957"/>
        <w:gridCol w:w="5405"/>
      </w:tblGrid>
      <w:tr>
        <w:trPr>
          <w:trHeight w:val="1" w:hRule="atLeast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Обяснения</w:t>
            </w:r>
          </w:p>
        </w:tc>
      </w:tr>
      <w:tr>
        <w:trPr>
          <w:trHeight w:val="406" w:hRule="auto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550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final price is: 3432.11 lv.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discount is: 753.39 lv.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Пресмятаме цената за озеленяване на целия двор: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550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* </w:t>
            </w:r>
            <w:r>
              <w:rPr>
                <w:rFonts w:ascii="Calibri" w:hAnsi="Calibri" w:cs="Calibri" w:eastAsia="Calibri"/>
                <w:b/>
                <w:color w:val="92D050"/>
                <w:spacing w:val="0"/>
                <w:position w:val="0"/>
                <w:sz w:val="22"/>
                <w:shd w:fill="auto" w:val="clear"/>
              </w:rPr>
              <w:t xml:space="preserve">7.61</w:t>
            </w:r>
            <w:r>
              <w:rPr>
                <w:rFonts w:ascii="Calibri" w:hAnsi="Calibri" w:cs="Calibri" w:eastAsia="Calibri"/>
                <w:color w:val="92D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Приспадаме отстъпката (18% = 0.18) от общата сума: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7030A0"/>
                <w:spacing w:val="0"/>
                <w:position w:val="0"/>
                <w:sz w:val="22"/>
                <w:shd w:fill="auto" w:val="clear"/>
              </w:rPr>
              <w:t xml:space="preserve">0.18</w:t>
            </w:r>
            <w:r>
              <w:rPr>
                <w:rFonts w:ascii="Calibri" w:hAnsi="Calibri" w:cs="Calibri" w:eastAsia="Calibri"/>
                <w:color w:val="7030A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*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753.39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Калкулираме крайната цена на услугата: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4185.50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753.39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3432.11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</w:tc>
      </w:tr>
      <w:tr>
        <w:trPr>
          <w:trHeight w:val="1" w:hRule="atLeast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06" w:hRule="auto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FF0000"/>
                <w:spacing w:val="0"/>
                <w:position w:val="0"/>
                <w:sz w:val="22"/>
                <w:shd w:fill="auto" w:val="clear"/>
              </w:rPr>
              <w:t xml:space="preserve">150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final price is: 936.03 lv.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discount is: 205.47 lv.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Пресмятаме цената за озеленяване на целия двор: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150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* </w:t>
            </w:r>
            <w:r>
              <w:rPr>
                <w:rFonts w:ascii="Calibri" w:hAnsi="Calibri" w:cs="Calibri" w:eastAsia="Calibri"/>
                <w:b/>
                <w:color w:val="92D050"/>
                <w:spacing w:val="0"/>
                <w:position w:val="0"/>
                <w:sz w:val="22"/>
                <w:shd w:fill="auto" w:val="clear"/>
              </w:rPr>
              <w:t xml:space="preserve">7.61</w:t>
            </w:r>
            <w:r>
              <w:rPr>
                <w:rFonts w:ascii="Calibri" w:hAnsi="Calibri" w:cs="Calibri" w:eastAsia="Calibri"/>
                <w:color w:val="92D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Приспадаме отстъпката (18% = 0.18) от общата сума: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7030A0"/>
                <w:spacing w:val="0"/>
                <w:position w:val="0"/>
                <w:sz w:val="22"/>
                <w:shd w:fill="auto" w:val="clear"/>
              </w:rPr>
              <w:t xml:space="preserve">0.18</w:t>
            </w:r>
            <w:r>
              <w:rPr>
                <w:rFonts w:ascii="Calibri" w:hAnsi="Calibri" w:cs="Calibri" w:eastAsia="Calibri"/>
                <w:color w:val="7030A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*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205.47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Калкулираме крайната цена на услугата: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205.47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936.03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</w:tc>
      </w:tr>
    </w:tbl>
    <w:p>
      <w:pPr>
        <w:keepNext w:val="true"/>
        <w:keepLines w:val="true"/>
        <w:numPr>
          <w:ilvl w:val="0"/>
          <w:numId w:val="1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num w:numId="4">
    <w:abstractNumId w:val="168"/>
  </w:num>
  <w:num w:numId="7">
    <w:abstractNumId w:val="162"/>
  </w:num>
  <w:num w:numId="9">
    <w:abstractNumId w:val="156"/>
  </w:num>
  <w:num w:numId="11">
    <w:abstractNumId w:val="150"/>
  </w:num>
  <w:num w:numId="17">
    <w:abstractNumId w:val="144"/>
  </w:num>
  <w:num w:numId="19">
    <w:abstractNumId w:val="138"/>
  </w:num>
  <w:num w:numId="21">
    <w:abstractNumId w:val="132"/>
  </w:num>
  <w:num w:numId="23">
    <w:abstractNumId w:val="126"/>
  </w:num>
  <w:num w:numId="26">
    <w:abstractNumId w:val="120"/>
  </w:num>
  <w:num w:numId="28">
    <w:abstractNumId w:val="114"/>
  </w:num>
  <w:num w:numId="45">
    <w:abstractNumId w:val="108"/>
  </w:num>
  <w:num w:numId="47">
    <w:abstractNumId w:val="102"/>
  </w:num>
  <w:num w:numId="67">
    <w:abstractNumId w:val="96"/>
  </w:num>
  <w:num w:numId="70">
    <w:abstractNumId w:val="90"/>
  </w:num>
  <w:num w:numId="72">
    <w:abstractNumId w:val="84"/>
  </w:num>
  <w:num w:numId="74">
    <w:abstractNumId w:val="78"/>
  </w:num>
  <w:num w:numId="78">
    <w:abstractNumId w:val="72"/>
  </w:num>
  <w:num w:numId="80">
    <w:abstractNumId w:val="66"/>
  </w:num>
  <w:num w:numId="82">
    <w:abstractNumId w:val="60"/>
  </w:num>
  <w:num w:numId="85">
    <w:abstractNumId w:val="54"/>
  </w:num>
  <w:num w:numId="89">
    <w:abstractNumId w:val="48"/>
  </w:num>
  <w:num w:numId="93">
    <w:abstractNumId w:val="42"/>
  </w:num>
  <w:num w:numId="96">
    <w:abstractNumId w:val="36"/>
  </w:num>
  <w:num w:numId="106">
    <w:abstractNumId w:val="30"/>
  </w:num>
  <w:num w:numId="110">
    <w:abstractNumId w:val="24"/>
  </w:num>
  <w:num w:numId="125">
    <w:abstractNumId w:val="18"/>
  </w:num>
  <w:num w:numId="129">
    <w:abstractNumId w:val="12"/>
  </w:num>
  <w:num w:numId="132">
    <w:abstractNumId w:val="6"/>
  </w:num>
  <w:num w:numId="1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5.bin" Id="docRId34" Type="http://schemas.openxmlformats.org/officeDocument/2006/relationships/oleObject" /><Relationship Target="media/image21.wmf" Id="docRId47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softuni.bg/courses/programming-basics" Id="docRId0" Type="http://schemas.openxmlformats.org/officeDocument/2006/relationships/hyperlink" /><Relationship Target="media/image12.wmf" Id="docRId29" Type="http://schemas.openxmlformats.org/officeDocument/2006/relationships/image" /><Relationship Target="embeddings/oleObject16.bin" Id="docRId36" Type="http://schemas.openxmlformats.org/officeDocument/2006/relationships/oleObject" /><Relationship Target="media/image22.wmf" Id="docRId49" Type="http://schemas.openxmlformats.org/officeDocument/2006/relationships/image" /><Relationship Target="styles.xml" Id="docRId53" Type="http://schemas.openxmlformats.org/officeDocument/2006/relationships/styles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embeddings/oleObject18.bin" Id="docRId40" Type="http://schemas.openxmlformats.org/officeDocument/2006/relationships/oleObject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embeddings/oleObject17.bin" Id="docRId38" Type="http://schemas.openxmlformats.org/officeDocument/2006/relationships/oleObject" /><Relationship Target="media/image23.wmf" Id="docRId51" Type="http://schemas.openxmlformats.org/officeDocument/2006/relationships/image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="embeddings/oleObject11.bin" Id="docRId26" Type="http://schemas.openxmlformats.org/officeDocument/2006/relationships/oleObject" /><Relationship Target="media/image13.wmf" Id="docRId31" Type="http://schemas.openxmlformats.org/officeDocument/2006/relationships/image" /><Relationship Target="media/image17.wmf" Id="docRId39" Type="http://schemas.openxmlformats.org/officeDocument/2006/relationships/image" /><Relationship Target="embeddings/oleObject19.bin" Id="docRId42" Type="http://schemas.openxmlformats.org/officeDocument/2006/relationships/oleObject" /><Relationship Target="media/image1.wmf" Id="docRId5" Type="http://schemas.openxmlformats.org/officeDocument/2006/relationships/image" /><Relationship TargetMode="External" Target="https://judge.softuni.org/Contests/Compete/Index/2339" Id="docRId16" Type="http://schemas.openxmlformats.org/officeDocument/2006/relationships/hyperlink" /><Relationship Target="media/image10.wmf" Id="docRId25" Type="http://schemas.openxmlformats.org/officeDocument/2006/relationships/image" /><Relationship Target="embeddings/oleObject14.bin" Id="docRId32" Type="http://schemas.openxmlformats.org/officeDocument/2006/relationships/oleObject" /><Relationship Target="embeddings/oleObject1.bin" Id="docRId4" Type="http://schemas.openxmlformats.org/officeDocument/2006/relationships/oleObject" /><Relationship Target="media/image20.wmf" Id="docRId45" Type="http://schemas.openxmlformats.org/officeDocument/2006/relationships/image" /><Relationship Target="embeddings/oleObject7.bin" Id="docRId17" Type="http://schemas.openxmlformats.org/officeDocument/2006/relationships/oleObject" /><Relationship Target="embeddings/oleObject10.bin" Id="docRId24" Type="http://schemas.openxmlformats.org/officeDocument/2006/relationships/oleObject" /><Relationship Target="media/image14.wmf" Id="docRId33" Type="http://schemas.openxmlformats.org/officeDocument/2006/relationships/image" /><Relationship Target="embeddings/oleObject20.bin" Id="docRId44" Type="http://schemas.openxmlformats.org/officeDocument/2006/relationships/oleObject" /><Relationship TargetMode="External" Target="https://judge.softuni.org/Contests/Compete/Index/2339" Id="docRId23" Type="http://schemas.openxmlformats.org/officeDocument/2006/relationships/hyperlink" /><Relationship Target="embeddings/oleObject2.bin" Id="docRId6" Type="http://schemas.openxmlformats.org/officeDocument/2006/relationships/oleObject" /><Relationship TargetMode="External" Target="https://judge.softuni.org/Contests/2339/First-Steps-In-Coding-Lab" Id="docRId1" Type="http://schemas.openxmlformats.org/officeDocument/2006/relationships/hyperlink" /><Relationship Target="media/image6.wmf" Id="docRId15" Type="http://schemas.openxmlformats.org/officeDocument/2006/relationships/image" /><Relationship Target="media/image15.wmf" Id="docRId35" Type="http://schemas.openxmlformats.org/officeDocument/2006/relationships/image" /><Relationship Target="embeddings/oleObject21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media/image18.wmf" Id="docRId41" Type="http://schemas.openxmlformats.org/officeDocument/2006/relationships/image" /><Relationship Target="embeddings/oleObject3.bin" Id="docRId8" Type="http://schemas.openxmlformats.org/officeDocument/2006/relationships/oleObject" /><Relationship Target="embeddings/oleObject12.bin" Id="docRId28" Type="http://schemas.openxmlformats.org/officeDocument/2006/relationships/oleObject" /><Relationship Target="media/image0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embeddings/oleObject4.bin" Id="docRId10" Type="http://schemas.openxmlformats.org/officeDocument/2006/relationships/oleObject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media/image19.wmf" Id="docRId43" Type="http://schemas.openxmlformats.org/officeDocument/2006/relationships/image" /></Relationships>
</file>