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0F9" w:rsidRPr="00D010F9" w:rsidRDefault="00D010F9" w:rsidP="00D010F9">
      <w:pPr>
        <w:shd w:val="clear" w:color="auto" w:fill="FFFFFF"/>
        <w:spacing w:after="225" w:line="240" w:lineRule="auto"/>
        <w:outlineLvl w:val="0"/>
        <w:rPr>
          <w:rFonts w:ascii="Segoe UI" w:eastAsia="Times New Roman" w:hAnsi="Segoe UI" w:cs="Segoe UI"/>
          <w:color w:val="333333"/>
          <w:kern w:val="36"/>
          <w:sz w:val="44"/>
          <w:szCs w:val="44"/>
        </w:rPr>
      </w:pPr>
      <w:r w:rsidRPr="00D010F9">
        <w:rPr>
          <w:rFonts w:ascii="Segoe UI" w:eastAsia="Times New Roman" w:hAnsi="Segoe UI" w:cs="Segoe UI"/>
          <w:color w:val="333333"/>
          <w:kern w:val="36"/>
          <w:sz w:val="44"/>
          <w:szCs w:val="44"/>
        </w:rPr>
        <w:t>Converting math equations to C#</w:t>
      </w:r>
    </w:p>
    <w:p w:rsidR="00D010F9" w:rsidRPr="00D010F9" w:rsidRDefault="00D010F9" w:rsidP="00D010F9">
      <w:pPr>
        <w:shd w:val="clear" w:color="auto" w:fill="FFFFFF"/>
        <w:spacing w:after="0"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1238250" cy="1238250"/>
            <wp:effectExtent l="0" t="0" r="0" b="0"/>
            <wp:docPr id="15" name="Picture 15" descr="https://www.codeproject.com/script/Membership/ProfileImages/%7B63D776A0-4F51-41E8-96A6-6EB3F9C8FD97%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63D776A0-4F51-41E8-96A6-6EB3F9C8FD97%7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D010F9" w:rsidRPr="00D010F9" w:rsidRDefault="00D010F9" w:rsidP="00D010F9">
      <w:pPr>
        <w:shd w:val="clear" w:color="auto" w:fill="FFFFFF"/>
        <w:spacing w:after="0" w:line="240" w:lineRule="auto"/>
        <w:rPr>
          <w:rFonts w:ascii="Segoe UI" w:eastAsia="Times New Roman" w:hAnsi="Segoe UI" w:cs="Segoe UI"/>
          <w:color w:val="111111"/>
          <w:sz w:val="21"/>
          <w:szCs w:val="21"/>
        </w:rPr>
      </w:pPr>
      <w:hyperlink r:id="rId6" w:history="1">
        <w:r w:rsidRPr="00D010F9">
          <w:rPr>
            <w:rFonts w:ascii="Segoe UI" w:eastAsia="Times New Roman" w:hAnsi="Segoe UI" w:cs="Segoe UI"/>
            <w:b/>
            <w:bCs/>
            <w:color w:val="808080"/>
            <w:sz w:val="21"/>
            <w:szCs w:val="21"/>
            <w:u w:val="single"/>
            <w:bdr w:val="none" w:sz="0" w:space="0" w:color="auto" w:frame="1"/>
          </w:rPr>
          <w:t xml:space="preserve">Dmitri </w:t>
        </w:r>
        <w:proofErr w:type="spellStart"/>
        <w:r w:rsidRPr="00D010F9">
          <w:rPr>
            <w:rFonts w:ascii="Segoe UI" w:eastAsia="Times New Roman" w:hAnsi="Segoe UI" w:cs="Segoe UI"/>
            <w:b/>
            <w:bCs/>
            <w:color w:val="808080"/>
            <w:sz w:val="21"/>
            <w:szCs w:val="21"/>
            <w:u w:val="single"/>
            <w:bdr w:val="none" w:sz="0" w:space="0" w:color="auto" w:frame="1"/>
          </w:rPr>
          <w:t>Nеstеruk</w:t>
        </w:r>
        <w:proofErr w:type="spellEnd"/>
      </w:hyperlink>
      <w:r w:rsidRPr="00D010F9">
        <w:rPr>
          <w:rFonts w:ascii="Segoe UI" w:eastAsia="Times New Roman" w:hAnsi="Segoe UI" w:cs="Segoe UI"/>
          <w:color w:val="111111"/>
          <w:sz w:val="21"/>
          <w:szCs w:val="21"/>
        </w:rPr>
        <w:t>, </w:t>
      </w:r>
      <w:r w:rsidRPr="00D010F9">
        <w:rPr>
          <w:rFonts w:ascii="Segoe UI" w:eastAsia="Times New Roman" w:hAnsi="Segoe UI" w:cs="Segoe UI"/>
          <w:color w:val="111111"/>
          <w:sz w:val="21"/>
          <w:szCs w:val="21"/>
          <w:bdr w:val="none" w:sz="0" w:space="0" w:color="auto" w:frame="1"/>
        </w:rPr>
        <w:t>26 Oct 2012</w:t>
      </w:r>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D010F9" w:rsidRPr="00D010F9" w:rsidTr="00D010F9">
        <w:trPr>
          <w:tblCellSpacing w:w="0" w:type="dxa"/>
        </w:trPr>
        <w:tc>
          <w:tcPr>
            <w:tcW w:w="0" w:type="auto"/>
            <w:tcBorders>
              <w:top w:val="nil"/>
              <w:left w:val="nil"/>
              <w:bottom w:val="nil"/>
              <w:right w:val="nil"/>
            </w:tcBorders>
            <w:shd w:val="clear" w:color="auto" w:fill="auto"/>
            <w:noWrap/>
            <w:vAlign w:val="center"/>
            <w:hideMark/>
          </w:tcPr>
          <w:p w:rsidR="00D010F9" w:rsidRPr="00D010F9" w:rsidRDefault="00D010F9" w:rsidP="00D010F9">
            <w:pPr>
              <w:shd w:val="clear" w:color="auto" w:fill="FFFFFF"/>
              <w:spacing w:after="0" w:line="240" w:lineRule="auto"/>
              <w:rPr>
                <w:rFonts w:ascii="Segoe UI" w:eastAsia="Times New Roman" w:hAnsi="Segoe UI" w:cs="Segoe UI"/>
                <w:color w:val="111111"/>
                <w:sz w:val="21"/>
                <w:szCs w:val="21"/>
                <w:bdr w:val="none" w:sz="0" w:space="0" w:color="auto" w:frame="1"/>
              </w:rPr>
            </w:pPr>
            <w:r w:rsidRPr="00D010F9">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14" name="Picture 14"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D010F9" w:rsidRPr="00D010F9" w:rsidRDefault="00D010F9" w:rsidP="00D010F9">
            <w:pPr>
              <w:shd w:val="clear" w:color="auto" w:fill="FFFFFF"/>
              <w:spacing w:after="0" w:line="240" w:lineRule="auto"/>
              <w:rPr>
                <w:rFonts w:ascii="Segoe UI" w:eastAsia="Times New Roman" w:hAnsi="Segoe UI" w:cs="Segoe UI"/>
                <w:color w:val="111111"/>
                <w:sz w:val="21"/>
                <w:szCs w:val="21"/>
                <w:bdr w:val="none" w:sz="0" w:space="0" w:color="auto" w:frame="1"/>
              </w:rPr>
            </w:pPr>
            <w:r w:rsidRPr="00D010F9">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13" name="Picture 13"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D010F9" w:rsidRPr="00D010F9" w:rsidRDefault="00D010F9" w:rsidP="00D010F9">
            <w:pPr>
              <w:spacing w:after="0"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  </w:t>
            </w:r>
            <w:r w:rsidRPr="00D010F9">
              <w:rPr>
                <w:rFonts w:ascii="Segoe UI" w:eastAsia="Times New Roman" w:hAnsi="Segoe UI" w:cs="Segoe UI"/>
                <w:color w:val="111111"/>
                <w:sz w:val="21"/>
                <w:szCs w:val="21"/>
                <w:bdr w:val="none" w:sz="0" w:space="0" w:color="auto" w:frame="1"/>
              </w:rPr>
              <w:t> 4.93 (163 votes)</w:t>
            </w:r>
          </w:p>
        </w:tc>
      </w:tr>
      <w:tr w:rsidR="00D010F9" w:rsidRPr="00D010F9" w:rsidTr="00D010F9">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D010F9" w:rsidRPr="00D010F9" w:rsidRDefault="00D010F9" w:rsidP="00D010F9">
            <w:pPr>
              <w:shd w:val="clear" w:color="auto" w:fill="FFFFFF"/>
              <w:spacing w:after="0" w:line="240" w:lineRule="auto"/>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D010F9" w:rsidRPr="00D010F9">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D010F9" w:rsidRPr="00D010F9" w:rsidRDefault="00D010F9" w:rsidP="00D010F9">
                  <w:pPr>
                    <w:spacing w:after="0"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Rate this:</w:t>
                  </w:r>
                </w:p>
              </w:tc>
              <w:tc>
                <w:tcPr>
                  <w:tcW w:w="0" w:type="auto"/>
                  <w:tcBorders>
                    <w:top w:val="nil"/>
                    <w:left w:val="nil"/>
                    <w:bottom w:val="nil"/>
                    <w:right w:val="nil"/>
                  </w:tcBorders>
                  <w:shd w:val="clear" w:color="auto" w:fill="auto"/>
                  <w:noWrap/>
                  <w:vAlign w:val="center"/>
                  <w:hideMark/>
                </w:tcPr>
                <w:p w:rsidR="00D010F9" w:rsidRPr="00D010F9" w:rsidRDefault="00D010F9" w:rsidP="00D010F9">
                  <w:pPr>
                    <w:spacing w:after="0" w:line="240" w:lineRule="auto"/>
                    <w:rPr>
                      <w:rFonts w:ascii="Segoe UI" w:eastAsia="Times New Roman" w:hAnsi="Segoe UI" w:cs="Segoe UI"/>
                      <w:color w:val="111111"/>
                      <w:sz w:val="21"/>
                      <w:szCs w:val="21"/>
                      <w:bdr w:val="none" w:sz="0" w:space="0" w:color="auto" w:frame="1"/>
                    </w:rPr>
                  </w:pPr>
                  <w:hyperlink r:id="rId9" w:tooltip="vote 1" w:history="1">
                    <w:r w:rsidRPr="00D010F9">
                      <w:rPr>
                        <w:rFonts w:ascii="Segoe UI" w:eastAsia="Times New Roman" w:hAnsi="Segoe UI" w:cs="Segoe UI"/>
                        <w:color w:val="0000FF"/>
                        <w:sz w:val="21"/>
                        <w:szCs w:val="21"/>
                        <w:u w:val="single"/>
                        <w:bdr w:val="none" w:sz="0" w:space="0" w:color="auto" w:frame="1"/>
                      </w:rPr>
                      <w:t>vote 1</w:t>
                    </w:r>
                  </w:hyperlink>
                  <w:hyperlink r:id="rId10" w:tooltip="vote 2" w:history="1">
                    <w:r w:rsidRPr="00D010F9">
                      <w:rPr>
                        <w:rFonts w:ascii="Segoe UI" w:eastAsia="Times New Roman" w:hAnsi="Segoe UI" w:cs="Segoe UI"/>
                        <w:color w:val="0000FF"/>
                        <w:sz w:val="21"/>
                        <w:szCs w:val="21"/>
                        <w:u w:val="single"/>
                        <w:bdr w:val="none" w:sz="0" w:space="0" w:color="auto" w:frame="1"/>
                      </w:rPr>
                      <w:t>vote 2</w:t>
                    </w:r>
                  </w:hyperlink>
                  <w:hyperlink r:id="rId11" w:tooltip="vote 3" w:history="1">
                    <w:r w:rsidRPr="00D010F9">
                      <w:rPr>
                        <w:rFonts w:ascii="Segoe UI" w:eastAsia="Times New Roman" w:hAnsi="Segoe UI" w:cs="Segoe UI"/>
                        <w:color w:val="0000FF"/>
                        <w:sz w:val="21"/>
                        <w:szCs w:val="21"/>
                        <w:u w:val="single"/>
                        <w:bdr w:val="none" w:sz="0" w:space="0" w:color="auto" w:frame="1"/>
                      </w:rPr>
                      <w:t>vote 3</w:t>
                    </w:r>
                  </w:hyperlink>
                  <w:hyperlink r:id="rId12" w:tooltip="vote 4" w:history="1">
                    <w:r w:rsidRPr="00D010F9">
                      <w:rPr>
                        <w:rFonts w:ascii="Segoe UI" w:eastAsia="Times New Roman" w:hAnsi="Segoe UI" w:cs="Segoe UI"/>
                        <w:color w:val="0000FF"/>
                        <w:sz w:val="21"/>
                        <w:szCs w:val="21"/>
                        <w:u w:val="single"/>
                        <w:bdr w:val="none" w:sz="0" w:space="0" w:color="auto" w:frame="1"/>
                      </w:rPr>
                      <w:t>vote 4</w:t>
                    </w:r>
                  </w:hyperlink>
                  <w:hyperlink r:id="rId13" w:tooltip="vote 5" w:history="1">
                    <w:r w:rsidRPr="00D010F9">
                      <w:rPr>
                        <w:rFonts w:ascii="Segoe UI" w:eastAsia="Times New Roman" w:hAnsi="Segoe UI" w:cs="Segoe UI"/>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D010F9" w:rsidRPr="00D010F9" w:rsidRDefault="00D010F9" w:rsidP="00D010F9">
                  <w:pPr>
                    <w:spacing w:after="0" w:line="240" w:lineRule="auto"/>
                    <w:rPr>
                      <w:rFonts w:ascii="Segoe UI" w:eastAsia="Times New Roman" w:hAnsi="Segoe UI" w:cs="Segoe UI"/>
                      <w:color w:val="111111"/>
                      <w:sz w:val="21"/>
                      <w:szCs w:val="21"/>
                      <w:bdr w:val="none" w:sz="0" w:space="0" w:color="auto" w:frame="1"/>
                    </w:rPr>
                  </w:pPr>
                </w:p>
              </w:tc>
            </w:tr>
          </w:tbl>
          <w:p w:rsidR="00D010F9" w:rsidRPr="00D010F9" w:rsidRDefault="00D010F9" w:rsidP="00D010F9">
            <w:pPr>
              <w:spacing w:after="0" w:line="240" w:lineRule="auto"/>
              <w:jc w:val="right"/>
              <w:rPr>
                <w:rFonts w:ascii="Segoe UI" w:eastAsia="Times New Roman" w:hAnsi="Segoe UI" w:cs="Segoe UI"/>
                <w:color w:val="111111"/>
                <w:sz w:val="21"/>
                <w:szCs w:val="21"/>
              </w:rPr>
            </w:pPr>
          </w:p>
        </w:tc>
      </w:tr>
    </w:tbl>
    <w:p w:rsidR="00D010F9" w:rsidRPr="00D010F9" w:rsidRDefault="00D010F9" w:rsidP="00D010F9">
      <w:pPr>
        <w:shd w:val="clear" w:color="auto" w:fill="FFFFFF"/>
        <w:spacing w:after="0" w:line="240" w:lineRule="auto"/>
        <w:rPr>
          <w:rFonts w:ascii="Segoe UI" w:eastAsia="Times New Roman" w:hAnsi="Segoe UI" w:cs="Segoe UI"/>
          <w:color w:val="808080"/>
          <w:sz w:val="21"/>
          <w:szCs w:val="21"/>
        </w:rPr>
      </w:pPr>
      <w:r w:rsidRPr="00D010F9">
        <w:rPr>
          <w:rFonts w:ascii="Segoe UI" w:eastAsia="Times New Roman" w:hAnsi="Segoe UI" w:cs="Segoe UI"/>
          <w:color w:val="808080"/>
          <w:sz w:val="21"/>
          <w:szCs w:val="21"/>
        </w:rPr>
        <w:t>A magical tool to convert Word equations to C# - instantly!</w:t>
      </w:r>
    </w:p>
    <w:p w:rsidR="00D010F9" w:rsidRPr="00D010F9" w:rsidRDefault="00D010F9" w:rsidP="00D010F9">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4" w:history="1">
        <w:r w:rsidRPr="00D010F9">
          <w:rPr>
            <w:rFonts w:ascii="Segoe UI" w:eastAsia="Times New Roman" w:hAnsi="Segoe UI" w:cs="Segoe UI"/>
            <w:b/>
            <w:bCs/>
            <w:color w:val="800080"/>
            <w:sz w:val="21"/>
            <w:szCs w:val="21"/>
            <w:u w:val="single"/>
            <w:bdr w:val="none" w:sz="0" w:space="0" w:color="auto" w:frame="1"/>
          </w:rPr>
          <w:t>Download executable - 128 KB</w:t>
        </w:r>
      </w:hyperlink>
    </w:p>
    <w:p w:rsidR="00D010F9" w:rsidRPr="00D010F9" w:rsidRDefault="00D010F9" w:rsidP="00D010F9">
      <w:pPr>
        <w:numPr>
          <w:ilvl w:val="0"/>
          <w:numId w:val="1"/>
        </w:numPr>
        <w:spacing w:after="0" w:line="240" w:lineRule="auto"/>
        <w:ind w:left="-600"/>
        <w:textAlignment w:val="center"/>
        <w:rPr>
          <w:rFonts w:ascii="Segoe UI" w:eastAsia="Times New Roman" w:hAnsi="Segoe UI" w:cs="Segoe UI"/>
          <w:b/>
          <w:bCs/>
          <w:color w:val="111111"/>
          <w:sz w:val="21"/>
          <w:szCs w:val="21"/>
        </w:rPr>
      </w:pPr>
      <w:hyperlink r:id="rId15" w:history="1">
        <w:r w:rsidRPr="00D010F9">
          <w:rPr>
            <w:rFonts w:ascii="Segoe UI" w:eastAsia="Times New Roman" w:hAnsi="Segoe UI" w:cs="Segoe UI"/>
            <w:b/>
            <w:bCs/>
            <w:color w:val="800080"/>
            <w:sz w:val="21"/>
            <w:szCs w:val="21"/>
            <w:u w:val="single"/>
            <w:bdr w:val="none" w:sz="0" w:space="0" w:color="auto" w:frame="1"/>
          </w:rPr>
          <w:t>Download source code - 173 KB</w:t>
        </w:r>
      </w:hyperlink>
    </w:p>
    <w:p w:rsid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5715000" cy="4305300"/>
            <wp:effectExtent l="0" t="0" r="0" b="0"/>
            <wp:docPr id="12" name="Picture 12" descr="mmlsharp/MmlShar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mlsharp/MmlSharp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305300"/>
                    </a:xfrm>
                    <a:prstGeom prst="rect">
                      <a:avLst/>
                    </a:prstGeom>
                    <a:noFill/>
                    <a:ln>
                      <a:noFill/>
                    </a:ln>
                  </pic:spPr>
                </pic:pic>
              </a:graphicData>
            </a:graphic>
          </wp:inline>
        </w:drawing>
      </w:r>
    </w:p>
    <w:p w:rsidR="006D07B7" w:rsidRPr="00D010F9" w:rsidRDefault="006D07B7"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D010F9" w:rsidRPr="00D010F9" w:rsidRDefault="00D010F9" w:rsidP="00D010F9">
      <w:pPr>
        <w:shd w:val="clear" w:color="auto" w:fill="FFFFFF"/>
        <w:spacing w:before="300" w:after="165" w:line="240" w:lineRule="auto"/>
        <w:outlineLvl w:val="1"/>
        <w:rPr>
          <w:rFonts w:ascii="Segoe UI" w:eastAsia="Times New Roman" w:hAnsi="Segoe UI" w:cs="Segoe UI"/>
          <w:color w:val="FF9900"/>
          <w:sz w:val="44"/>
          <w:szCs w:val="44"/>
        </w:rPr>
      </w:pPr>
      <w:r w:rsidRPr="00D010F9">
        <w:rPr>
          <w:rFonts w:ascii="Segoe UI" w:eastAsia="Times New Roman" w:hAnsi="Segoe UI" w:cs="Segoe UI"/>
          <w:color w:val="FF9900"/>
          <w:sz w:val="44"/>
          <w:szCs w:val="44"/>
        </w:rPr>
        <w:lastRenderedPageBreak/>
        <w:t>Introduction</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A while ago, I worked on a product where part of the effort involved turning math equations into code. At the time, I wasn't the person who was allocated the role, so my guess is the code was written by simply taking the equations from word and translating them by hand into C#. All well and good, but it got me thinking: is there a way to automate this process so that human error can be eliminated from this, admittedly boring, task? Well, turns out it is possible, and that's what this article is about.</w:t>
      </w:r>
    </w:p>
    <w:p w:rsidR="00D010F9" w:rsidRPr="00D010F9" w:rsidRDefault="00D010F9" w:rsidP="00D010F9">
      <w:pPr>
        <w:shd w:val="clear" w:color="auto" w:fill="FFFFFF"/>
        <w:spacing w:before="300" w:after="165" w:line="240" w:lineRule="auto"/>
        <w:outlineLvl w:val="1"/>
        <w:rPr>
          <w:rFonts w:ascii="Segoe UI" w:eastAsia="Times New Roman" w:hAnsi="Segoe UI" w:cs="Segoe UI"/>
          <w:color w:val="FF9900"/>
          <w:sz w:val="44"/>
          <w:szCs w:val="44"/>
        </w:rPr>
      </w:pPr>
      <w:r w:rsidRPr="00D010F9">
        <w:rPr>
          <w:rFonts w:ascii="Segoe UI" w:eastAsia="Times New Roman" w:hAnsi="Segoe UI" w:cs="Segoe UI"/>
          <w:color w:val="FF9900"/>
          <w:sz w:val="44"/>
          <w:szCs w:val="44"/>
        </w:rPr>
        <w:t>Equations, eh?</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 xml:space="preserve">I'd guess that barring any special math packages (such as </w:t>
      </w:r>
      <w:proofErr w:type="spellStart"/>
      <w:r w:rsidRPr="00D010F9">
        <w:rPr>
          <w:rFonts w:ascii="Segoe UI" w:eastAsia="Times New Roman" w:hAnsi="Segoe UI" w:cs="Segoe UI"/>
          <w:color w:val="111111"/>
          <w:sz w:val="21"/>
          <w:szCs w:val="21"/>
        </w:rPr>
        <w:t>Matlab</w:t>
      </w:r>
      <w:proofErr w:type="spellEnd"/>
      <w:r w:rsidRPr="00D010F9">
        <w:rPr>
          <w:rFonts w:ascii="Segoe UI" w:eastAsia="Times New Roman" w:hAnsi="Segoe UI" w:cs="Segoe UI"/>
          <w:color w:val="111111"/>
          <w:sz w:val="21"/>
          <w:szCs w:val="21"/>
        </w:rPr>
        <w:t>), most of us developers get math requirements in Word format. For example, you might get something as simple as this:</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1095375" cy="180975"/>
            <wp:effectExtent l="0" t="0" r="9525" b="9525"/>
            <wp:docPr id="11" name="Picture 11" descr="mmlsharp/MmlSha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mlsharp/MmlShar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a:ln>
                      <a:noFill/>
                    </a:ln>
                  </pic:spPr>
                </pic:pic>
              </a:graphicData>
            </a:graphic>
          </wp:inline>
        </w:drawing>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This equation is easy to program. Here, let me do it: </w:t>
      </w:r>
      <w:r w:rsidRPr="00D010F9">
        <w:rPr>
          <w:rFonts w:ascii="Consolas" w:eastAsia="Times New Roman" w:hAnsi="Consolas" w:cs="Courier New"/>
          <w:color w:val="990000"/>
          <w:sz w:val="23"/>
          <w:szCs w:val="23"/>
          <w:bdr w:val="none" w:sz="0" w:space="0" w:color="auto" w:frame="1"/>
        </w:rPr>
        <w:t xml:space="preserve">y = a*x*x + b*x + </w:t>
      </w:r>
      <w:proofErr w:type="gramStart"/>
      <w:r w:rsidRPr="00D010F9">
        <w:rPr>
          <w:rFonts w:ascii="Consolas" w:eastAsia="Times New Roman" w:hAnsi="Consolas" w:cs="Courier New"/>
          <w:color w:val="990000"/>
          <w:sz w:val="23"/>
          <w:szCs w:val="23"/>
          <w:bdr w:val="none" w:sz="0" w:space="0" w:color="auto" w:frame="1"/>
        </w:rPr>
        <w:t>c;</w:t>
      </w:r>
      <w:r w:rsidRPr="00D010F9">
        <w:rPr>
          <w:rFonts w:ascii="Segoe UI" w:eastAsia="Times New Roman" w:hAnsi="Segoe UI" w:cs="Segoe UI"/>
          <w:color w:val="111111"/>
          <w:sz w:val="21"/>
          <w:szCs w:val="21"/>
        </w:rPr>
        <w:t>.</w:t>
      </w:r>
      <w:proofErr w:type="gramEnd"/>
      <w:r w:rsidRPr="00D010F9">
        <w:rPr>
          <w:rFonts w:ascii="Segoe UI" w:eastAsia="Times New Roman" w:hAnsi="Segoe UI" w:cs="Segoe UI"/>
          <w:color w:val="111111"/>
          <w:sz w:val="21"/>
          <w:szCs w:val="21"/>
        </w:rPr>
        <w:t xml:space="preserve"> However, sometimes, you end up getting </w:t>
      </w:r>
      <w:r w:rsidRPr="00D010F9">
        <w:rPr>
          <w:rFonts w:ascii="Segoe UI" w:eastAsia="Times New Roman" w:hAnsi="Segoe UI" w:cs="Segoe UI"/>
          <w:i/>
          <w:iCs/>
          <w:color w:val="111111"/>
          <w:sz w:val="21"/>
          <w:szCs w:val="21"/>
          <w:bdr w:val="none" w:sz="0" w:space="0" w:color="auto" w:frame="1"/>
        </w:rPr>
        <w:t>really</w:t>
      </w:r>
      <w:r w:rsidRPr="00D010F9">
        <w:rPr>
          <w:rFonts w:ascii="Segoe UI" w:eastAsia="Times New Roman" w:hAnsi="Segoe UI" w:cs="Segoe UI"/>
          <w:color w:val="111111"/>
          <w:sz w:val="21"/>
          <w:szCs w:val="21"/>
        </w:rPr>
        <w:t> nasty equations, kind of like the following:</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4486275" cy="733425"/>
            <wp:effectExtent l="0" t="0" r="9525" b="9525"/>
            <wp:docPr id="10" name="Picture 10" descr="mmlsharp/MmlSha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lsharp/MmlSharp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733425"/>
                    </a:xfrm>
                    <a:prstGeom prst="rect">
                      <a:avLst/>
                    </a:prstGeom>
                    <a:noFill/>
                    <a:ln>
                      <a:noFill/>
                    </a:ln>
                  </pic:spPr>
                </pic:pic>
              </a:graphicData>
            </a:graphic>
          </wp:inline>
        </w:drawing>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Got the above from </w:t>
      </w:r>
      <w:hyperlink r:id="rId19" w:history="1">
        <w:r w:rsidRPr="00D010F9">
          <w:rPr>
            <w:rFonts w:ascii="Segoe UI" w:eastAsia="Times New Roman" w:hAnsi="Segoe UI" w:cs="Segoe UI"/>
            <w:color w:val="800080"/>
            <w:sz w:val="21"/>
            <w:szCs w:val="21"/>
            <w:u w:val="single"/>
            <w:bdr w:val="none" w:sz="0" w:space="0" w:color="auto" w:frame="1"/>
          </w:rPr>
          <w:t>Wikipedia</w:t>
        </w:r>
      </w:hyperlink>
      <w:r w:rsidRPr="00D010F9">
        <w:rPr>
          <w:rFonts w:ascii="Segoe UI" w:eastAsia="Times New Roman" w:hAnsi="Segoe UI" w:cs="Segoe UI"/>
          <w:color w:val="111111"/>
          <w:sz w:val="21"/>
          <w:szCs w:val="21"/>
        </w:rPr>
        <w:t xml:space="preserve">. Anyways, you should be getting the point by now: the above baby is a bit too painful to program. I mean, I'm sure if you have an infinite budget or access to very cheap </w:t>
      </w:r>
      <w:proofErr w:type="spellStart"/>
      <w:r w:rsidRPr="00D010F9">
        <w:rPr>
          <w:rFonts w:ascii="Segoe UI" w:eastAsia="Times New Roman" w:hAnsi="Segoe UI" w:cs="Segoe UI"/>
          <w:color w:val="111111"/>
          <w:sz w:val="21"/>
          <w:szCs w:val="21"/>
        </w:rPr>
        <w:t>labour</w:t>
      </w:r>
      <w:proofErr w:type="spellEnd"/>
      <w:r w:rsidRPr="00D010F9">
        <w:rPr>
          <w:rFonts w:ascii="Segoe UI" w:eastAsia="Times New Roman" w:hAnsi="Segoe UI" w:cs="Segoe UI"/>
          <w:color w:val="111111"/>
          <w:sz w:val="21"/>
          <w:szCs w:val="21"/>
        </w:rPr>
        <w:t>, you could do it, but I guarantee you'd get errors, since getting it right every time (if you've got a hundred) is difficult.</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So, my thinking was: hey, there ought to be a way of getting the equation data structured somehow, and then you could restructure it for C#. That's where MathML entered the picture.</w:t>
      </w:r>
    </w:p>
    <w:p w:rsidR="00D010F9" w:rsidRPr="00D010F9" w:rsidRDefault="00D010F9" w:rsidP="00D010F9">
      <w:pPr>
        <w:shd w:val="clear" w:color="auto" w:fill="FFFFFF"/>
        <w:spacing w:before="300" w:after="165" w:line="240" w:lineRule="auto"/>
        <w:outlineLvl w:val="1"/>
        <w:rPr>
          <w:rFonts w:ascii="Segoe UI" w:eastAsia="Times New Roman" w:hAnsi="Segoe UI" w:cs="Segoe UI"/>
          <w:color w:val="FF9900"/>
          <w:sz w:val="44"/>
          <w:szCs w:val="44"/>
        </w:rPr>
      </w:pPr>
      <w:r w:rsidRPr="00D010F9">
        <w:rPr>
          <w:rFonts w:ascii="Segoe UI" w:eastAsia="Times New Roman" w:hAnsi="Segoe UI" w:cs="Segoe UI"/>
          <w:color w:val="FF9900"/>
          <w:sz w:val="44"/>
          <w:szCs w:val="44"/>
        </w:rPr>
        <w:t>MathML</w:t>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Okay, so you are probably wondering what this </w:t>
      </w:r>
      <w:hyperlink r:id="rId20" w:tgtFrame="_blank" w:history="1">
        <w:r w:rsidRPr="00D010F9">
          <w:rPr>
            <w:rFonts w:ascii="Segoe UI" w:eastAsia="Times New Roman" w:hAnsi="Segoe UI" w:cs="Segoe UI"/>
            <w:color w:val="800080"/>
            <w:sz w:val="21"/>
            <w:szCs w:val="21"/>
            <w:u w:val="single"/>
            <w:bdr w:val="none" w:sz="0" w:space="0" w:color="auto" w:frame="1"/>
          </w:rPr>
          <w:t>MathML</w:t>
        </w:r>
      </w:hyperlink>
      <w:r w:rsidRPr="00D010F9">
        <w:rPr>
          <w:rFonts w:ascii="Segoe UI" w:eastAsia="Times New Roman" w:hAnsi="Segoe UI" w:cs="Segoe UI"/>
          <w:color w:val="111111"/>
          <w:sz w:val="21"/>
          <w:szCs w:val="21"/>
        </w:rPr>
        <w:t> beast is. Basically, it's an XML-like mark-up language for math. If all browsers supported it, you'd be seeing the equations above rendered using the browser's characters instead of bitmaps. But regardless, there's one tool that supports it: Word. Microsoft Word 2007, to be precise. There's a little-known trick to get Word to turn equations into MathML. You basically have to locate the equation options...</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lastRenderedPageBreak/>
        <w:drawing>
          <wp:inline distT="0" distB="0" distL="0" distR="0">
            <wp:extent cx="2038350" cy="1657350"/>
            <wp:effectExtent l="0" t="0" r="0" b="0"/>
            <wp:docPr id="9" name="Picture 9" descr="Image 4 for Converting math equations t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4 for Converting math equations to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1657350"/>
                    </a:xfrm>
                    <a:prstGeom prst="rect">
                      <a:avLst/>
                    </a:prstGeom>
                    <a:noFill/>
                    <a:ln>
                      <a:noFill/>
                    </a:ln>
                  </pic:spPr>
                </pic:pic>
              </a:graphicData>
            </a:graphic>
          </wp:inline>
        </w:drawing>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and choose the MathML option:</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3771900" cy="2190750"/>
            <wp:effectExtent l="0" t="0" r="0" b="0"/>
            <wp:docPr id="8" name="Picture 8" descr="Image 5 for Converting math equations t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5 for Converting math equations to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2190750"/>
                    </a:xfrm>
                    <a:prstGeom prst="rect">
                      <a:avLst/>
                    </a:prstGeom>
                    <a:noFill/>
                    <a:ln>
                      <a:noFill/>
                    </a:ln>
                  </pic:spPr>
                </pic:pic>
              </a:graphicData>
            </a:graphic>
          </wp:inline>
        </w:drawing>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Okay, now copying our first equation onto the clipboard will result in something like the following:</w:t>
      </w:r>
    </w:p>
    <w:tbl>
      <w:tblPr>
        <w:tblW w:w="0" w:type="auto"/>
        <w:tblCellSpacing w:w="75" w:type="dxa"/>
        <w:tblCellMar>
          <w:left w:w="0" w:type="dxa"/>
          <w:right w:w="0" w:type="dxa"/>
        </w:tblCellMar>
        <w:tblLook w:val="04A0" w:firstRow="1" w:lastRow="0" w:firstColumn="1" w:lastColumn="0" w:noHBand="0" w:noVBand="1"/>
      </w:tblPr>
      <w:tblGrid>
        <w:gridCol w:w="1905"/>
        <w:gridCol w:w="4844"/>
      </w:tblGrid>
      <w:tr w:rsidR="00D010F9" w:rsidRPr="00D010F9" w:rsidTr="00D010F9">
        <w:trPr>
          <w:tblCellSpacing w:w="75" w:type="dxa"/>
        </w:trPr>
        <w:tc>
          <w:tcPr>
            <w:tcW w:w="0" w:type="auto"/>
            <w:tcBorders>
              <w:top w:val="nil"/>
              <w:left w:val="nil"/>
              <w:bottom w:val="nil"/>
              <w:right w:val="nil"/>
            </w:tcBorders>
            <w:shd w:val="clear" w:color="auto" w:fill="auto"/>
            <w:hideMark/>
          </w:tcPr>
          <w:p w:rsidR="00D010F9" w:rsidRPr="00D010F9" w:rsidRDefault="00D010F9" w:rsidP="00D010F9">
            <w:pPr>
              <w:spacing w:after="0"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1066800" cy="2047875"/>
                  <wp:effectExtent l="0" t="0" r="0" b="9525"/>
                  <wp:docPr id="7" name="Picture 7" descr="mmlsharp/MmlSha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lsharp/MmlSharp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20478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vAlign w:val="center"/>
            <w:hideMark/>
          </w:tcPr>
          <w:p w:rsidR="00D010F9" w:rsidRPr="00D010F9" w:rsidRDefault="00D010F9" w:rsidP="00D010F9">
            <w:pPr>
              <w:spacing w:after="0" w:line="240" w:lineRule="auto"/>
              <w:jc w:val="right"/>
              <w:rPr>
                <w:rFonts w:ascii="Segoe UI" w:eastAsia="Times New Roman" w:hAnsi="Segoe UI" w:cs="Segoe UI"/>
                <w:color w:val="999999"/>
                <w:sz w:val="17"/>
                <w:szCs w:val="17"/>
              </w:rPr>
            </w:pPr>
            <w:r w:rsidRPr="00D010F9">
              <w:rPr>
                <w:rFonts w:ascii="Segoe UI" w:eastAsia="Times New Roman" w:hAnsi="Segoe UI" w:cs="Segoe UI"/>
                <w:color w:val="999999"/>
                <w:sz w:val="17"/>
                <w:szCs w:val="17"/>
                <w:bdr w:val="none" w:sz="0" w:space="0" w:color="auto" w:frame="1"/>
              </w:rPr>
              <w:t>Hide</w:t>
            </w:r>
            <w:r w:rsidRPr="00D010F9">
              <w:rPr>
                <w:rFonts w:ascii="Segoe UI" w:eastAsia="Times New Roman" w:hAnsi="Segoe UI" w:cs="Segoe UI"/>
                <w:color w:val="999999"/>
                <w:sz w:val="17"/>
                <w:szCs w:val="17"/>
              </w:rPr>
              <w:t>   </w:t>
            </w:r>
            <w:r w:rsidRPr="00D010F9">
              <w:rPr>
                <w:rFonts w:ascii="Segoe UI" w:eastAsia="Times New Roman" w:hAnsi="Segoe UI" w:cs="Segoe UI"/>
                <w:color w:val="999999"/>
                <w:sz w:val="17"/>
                <w:szCs w:val="17"/>
                <w:bdr w:val="none" w:sz="0" w:space="0" w:color="auto" w:frame="1"/>
              </w:rPr>
              <w:t>Copy Code</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FF"/>
                <w:sz w:val="20"/>
                <w:szCs w:val="20"/>
                <w:bdr w:val="none" w:sz="0" w:space="0" w:color="auto" w:frame="1"/>
              </w:rPr>
              <w:t>&lt;</w:t>
            </w:r>
            <w:proofErr w:type="spellStart"/>
            <w:proofErr w:type="gramStart"/>
            <w:r w:rsidRPr="00D010F9">
              <w:rPr>
                <w:rFonts w:ascii="Consolas" w:eastAsia="Times New Roman" w:hAnsi="Consolas" w:cs="Courier New"/>
                <w:color w:val="800000"/>
                <w:sz w:val="20"/>
                <w:szCs w:val="20"/>
                <w:bdr w:val="none" w:sz="0" w:space="0" w:color="auto" w:frame="1"/>
              </w:rPr>
              <w:t>mml:math</w:t>
            </w:r>
            <w:proofErr w:type="spellEnd"/>
            <w:proofErr w:type="gram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r w:rsidRPr="00D010F9">
              <w:rPr>
                <w:rFonts w:ascii="Consolas" w:eastAsia="Times New Roman" w:hAnsi="Consolas" w:cs="Courier New"/>
                <w:color w:val="000000"/>
                <w:sz w:val="20"/>
                <w:szCs w:val="20"/>
              </w:rPr>
              <w:t>y</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mml:mo</w:t>
            </w:r>
            <w:proofErr w:type="spellEnd"/>
            <w:r w:rsidRPr="00D010F9">
              <w:rPr>
                <w:rFonts w:ascii="Consolas" w:eastAsia="Times New Roman" w:hAnsi="Consolas" w:cs="Courier New"/>
                <w:color w:val="0000FF"/>
                <w:sz w:val="20"/>
                <w:szCs w:val="20"/>
                <w:bdr w:val="none" w:sz="0" w:space="0" w:color="auto" w:frame="1"/>
              </w:rPr>
              <w:t>&gt;</w:t>
            </w:r>
            <w:r w:rsidRPr="00D010F9">
              <w:rPr>
                <w:rFonts w:ascii="Consolas" w:eastAsia="Times New Roman" w:hAnsi="Consolas" w:cs="Courier New"/>
                <w:color w:val="000000"/>
                <w:sz w:val="20"/>
                <w:szCs w:val="20"/>
              </w:rPr>
              <w:t>=</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mml:mo</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r w:rsidRPr="00D010F9">
              <w:rPr>
                <w:rFonts w:ascii="Consolas" w:eastAsia="Times New Roman" w:hAnsi="Consolas" w:cs="Courier New"/>
                <w:color w:val="000000"/>
                <w:sz w:val="20"/>
                <w:szCs w:val="20"/>
              </w:rPr>
              <w:t>a</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proofErr w:type="gramStart"/>
            <w:r w:rsidRPr="00D010F9">
              <w:rPr>
                <w:rFonts w:ascii="Consolas" w:eastAsia="Times New Roman" w:hAnsi="Consolas" w:cs="Courier New"/>
                <w:color w:val="800000"/>
                <w:sz w:val="20"/>
                <w:szCs w:val="20"/>
                <w:bdr w:val="none" w:sz="0" w:space="0" w:color="auto" w:frame="1"/>
              </w:rPr>
              <w:t>mml:msup</w:t>
            </w:r>
            <w:proofErr w:type="spellEnd"/>
            <w:proofErr w:type="gram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proofErr w:type="gramStart"/>
            <w:r w:rsidRPr="00D010F9">
              <w:rPr>
                <w:rFonts w:ascii="Consolas" w:eastAsia="Times New Roman" w:hAnsi="Consolas" w:cs="Courier New"/>
                <w:color w:val="800000"/>
                <w:sz w:val="20"/>
                <w:szCs w:val="20"/>
                <w:bdr w:val="none" w:sz="0" w:space="0" w:color="auto" w:frame="1"/>
              </w:rPr>
              <w:t>mml:mrow</w:t>
            </w:r>
            <w:proofErr w:type="spellEnd"/>
            <w:proofErr w:type="gram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r w:rsidRPr="00D010F9">
              <w:rPr>
                <w:rFonts w:ascii="Consolas" w:eastAsia="Times New Roman" w:hAnsi="Consolas" w:cs="Courier New"/>
                <w:color w:val="000000"/>
                <w:sz w:val="20"/>
                <w:szCs w:val="20"/>
              </w:rPr>
              <w:t>x</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proofErr w:type="gramStart"/>
            <w:r w:rsidRPr="00D010F9">
              <w:rPr>
                <w:rFonts w:ascii="Consolas" w:eastAsia="Times New Roman" w:hAnsi="Consolas" w:cs="Courier New"/>
                <w:color w:val="800000"/>
                <w:sz w:val="20"/>
                <w:szCs w:val="20"/>
                <w:bdr w:val="none" w:sz="0" w:space="0" w:color="auto" w:frame="1"/>
              </w:rPr>
              <w:t>mml:mrow</w:t>
            </w:r>
            <w:proofErr w:type="spellEnd"/>
            <w:proofErr w:type="gram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proofErr w:type="gramStart"/>
            <w:r w:rsidRPr="00D010F9">
              <w:rPr>
                <w:rFonts w:ascii="Consolas" w:eastAsia="Times New Roman" w:hAnsi="Consolas" w:cs="Courier New"/>
                <w:color w:val="800000"/>
                <w:sz w:val="20"/>
                <w:szCs w:val="20"/>
                <w:bdr w:val="none" w:sz="0" w:space="0" w:color="auto" w:frame="1"/>
              </w:rPr>
              <w:t>mml:mrow</w:t>
            </w:r>
            <w:proofErr w:type="spellEnd"/>
            <w:proofErr w:type="gram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mml:mn</w:t>
            </w:r>
            <w:proofErr w:type="spellEnd"/>
            <w:r w:rsidRPr="00D010F9">
              <w:rPr>
                <w:rFonts w:ascii="Consolas" w:eastAsia="Times New Roman" w:hAnsi="Consolas" w:cs="Courier New"/>
                <w:color w:val="0000FF"/>
                <w:sz w:val="20"/>
                <w:szCs w:val="20"/>
                <w:bdr w:val="none" w:sz="0" w:space="0" w:color="auto" w:frame="1"/>
              </w:rPr>
              <w:t>&gt;</w:t>
            </w:r>
            <w:r w:rsidRPr="00D010F9">
              <w:rPr>
                <w:rFonts w:ascii="Consolas" w:eastAsia="Times New Roman" w:hAnsi="Consolas" w:cs="Courier New"/>
                <w:color w:val="000000"/>
                <w:sz w:val="20"/>
                <w:szCs w:val="20"/>
              </w:rPr>
              <w:t>2</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mml:mn</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proofErr w:type="gramStart"/>
            <w:r w:rsidRPr="00D010F9">
              <w:rPr>
                <w:rFonts w:ascii="Consolas" w:eastAsia="Times New Roman" w:hAnsi="Consolas" w:cs="Courier New"/>
                <w:color w:val="800000"/>
                <w:sz w:val="20"/>
                <w:szCs w:val="20"/>
                <w:bdr w:val="none" w:sz="0" w:space="0" w:color="auto" w:frame="1"/>
              </w:rPr>
              <w:t>mml:mrow</w:t>
            </w:r>
            <w:proofErr w:type="spellEnd"/>
            <w:proofErr w:type="gram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proofErr w:type="gramStart"/>
            <w:r w:rsidRPr="00D010F9">
              <w:rPr>
                <w:rFonts w:ascii="Consolas" w:eastAsia="Times New Roman" w:hAnsi="Consolas" w:cs="Courier New"/>
                <w:color w:val="800000"/>
                <w:sz w:val="20"/>
                <w:szCs w:val="20"/>
                <w:bdr w:val="none" w:sz="0" w:space="0" w:color="auto" w:frame="1"/>
              </w:rPr>
              <w:t>mml:msup</w:t>
            </w:r>
            <w:proofErr w:type="spellEnd"/>
            <w:proofErr w:type="gram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mml:mo</w:t>
            </w:r>
            <w:proofErr w:type="spellEnd"/>
            <w:r w:rsidRPr="00D010F9">
              <w:rPr>
                <w:rFonts w:ascii="Consolas" w:eastAsia="Times New Roman" w:hAnsi="Consolas" w:cs="Courier New"/>
                <w:color w:val="0000FF"/>
                <w:sz w:val="20"/>
                <w:szCs w:val="20"/>
                <w:bdr w:val="none" w:sz="0" w:space="0" w:color="auto" w:frame="1"/>
              </w:rPr>
              <w:t>&gt;</w:t>
            </w:r>
            <w:r w:rsidRPr="00D010F9">
              <w:rPr>
                <w:rFonts w:ascii="Consolas" w:eastAsia="Times New Roman" w:hAnsi="Consolas" w:cs="Courier New"/>
                <w:color w:val="000000"/>
                <w:sz w:val="20"/>
                <w:szCs w:val="20"/>
              </w:rPr>
              <w:t>+</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mml:mo</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FF0000"/>
                <w:sz w:val="20"/>
                <w:szCs w:val="20"/>
                <w:bdr w:val="none" w:sz="0" w:space="0" w:color="auto" w:frame="1"/>
              </w:rPr>
              <w:t xml:space="preserve"> </w:t>
            </w:r>
            <w:proofErr w:type="spellStart"/>
            <w:r w:rsidRPr="00D010F9">
              <w:rPr>
                <w:rFonts w:ascii="Consolas" w:eastAsia="Times New Roman" w:hAnsi="Consolas" w:cs="Courier New"/>
                <w:color w:val="FF0000"/>
                <w:sz w:val="20"/>
                <w:szCs w:val="20"/>
                <w:bdr w:val="none" w:sz="0" w:space="0" w:color="auto" w:frame="1"/>
              </w:rPr>
              <w:t>mathvariant</w:t>
            </w:r>
            <w:proofErr w:type="spellEnd"/>
            <w:r w:rsidRPr="00D010F9">
              <w:rPr>
                <w:rFonts w:ascii="Consolas" w:eastAsia="Times New Roman" w:hAnsi="Consolas" w:cs="Courier New"/>
                <w:color w:val="0000FF"/>
                <w:sz w:val="20"/>
                <w:szCs w:val="20"/>
                <w:bdr w:val="none" w:sz="0" w:space="0" w:color="auto" w:frame="1"/>
              </w:rPr>
              <w:t>="italic"&gt;</w:t>
            </w:r>
            <w:proofErr w:type="spellStart"/>
            <w:r w:rsidRPr="00D010F9">
              <w:rPr>
                <w:rFonts w:ascii="Consolas" w:eastAsia="Times New Roman" w:hAnsi="Consolas" w:cs="Courier New"/>
                <w:color w:val="000000"/>
                <w:sz w:val="20"/>
                <w:szCs w:val="20"/>
              </w:rPr>
              <w:t>bx</w:t>
            </w:r>
            <w:proofErr w:type="spellEnd"/>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mml:mo</w:t>
            </w:r>
            <w:proofErr w:type="spellEnd"/>
            <w:r w:rsidRPr="00D010F9">
              <w:rPr>
                <w:rFonts w:ascii="Consolas" w:eastAsia="Times New Roman" w:hAnsi="Consolas" w:cs="Courier New"/>
                <w:color w:val="0000FF"/>
                <w:sz w:val="20"/>
                <w:szCs w:val="20"/>
                <w:bdr w:val="none" w:sz="0" w:space="0" w:color="auto" w:frame="1"/>
              </w:rPr>
              <w:t>&gt;</w:t>
            </w:r>
            <w:r w:rsidRPr="00D010F9">
              <w:rPr>
                <w:rFonts w:ascii="Consolas" w:eastAsia="Times New Roman" w:hAnsi="Consolas" w:cs="Courier New"/>
                <w:color w:val="000000"/>
                <w:sz w:val="20"/>
                <w:szCs w:val="20"/>
              </w:rPr>
              <w:t>+</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mml:mo</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r w:rsidRPr="00D010F9">
              <w:rPr>
                <w:rFonts w:ascii="Consolas" w:eastAsia="Times New Roman" w:hAnsi="Consolas" w:cs="Courier New"/>
                <w:color w:val="0000FF"/>
                <w:sz w:val="20"/>
                <w:szCs w:val="20"/>
                <w:bdr w:val="none" w:sz="0" w:space="0" w:color="auto" w:frame="1"/>
              </w:rPr>
              <w:t>&lt;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r w:rsidRPr="00D010F9">
              <w:rPr>
                <w:rFonts w:ascii="Consolas" w:eastAsia="Times New Roman" w:hAnsi="Consolas" w:cs="Courier New"/>
                <w:color w:val="000000"/>
                <w:sz w:val="20"/>
                <w:szCs w:val="20"/>
              </w:rPr>
              <w:t>c</w:t>
            </w: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mml:mi</w:t>
            </w:r>
            <w:proofErr w:type="spellEnd"/>
            <w:r w:rsidRPr="00D010F9">
              <w:rPr>
                <w:rFonts w:ascii="Consolas" w:eastAsia="Times New Roman" w:hAnsi="Consolas" w:cs="Courier New"/>
                <w:color w:val="0000FF"/>
                <w:sz w:val="20"/>
                <w:szCs w:val="20"/>
                <w:bdr w:val="none" w:sz="0" w:space="0" w:color="auto" w:frame="1"/>
              </w:rPr>
              <w:t>&gt;</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FF"/>
                <w:sz w:val="20"/>
                <w:szCs w:val="20"/>
                <w:bdr w:val="none" w:sz="0" w:space="0" w:color="auto" w:frame="1"/>
              </w:rPr>
              <w:t>&lt;</w:t>
            </w:r>
            <w:r w:rsidRPr="00D010F9">
              <w:rPr>
                <w:rFonts w:ascii="Consolas" w:eastAsia="Times New Roman" w:hAnsi="Consolas" w:cs="Courier New"/>
                <w:color w:val="800000"/>
                <w:sz w:val="20"/>
                <w:szCs w:val="20"/>
                <w:bdr w:val="none" w:sz="0" w:space="0" w:color="auto" w:frame="1"/>
              </w:rPr>
              <w:t>/</w:t>
            </w:r>
            <w:proofErr w:type="spellStart"/>
            <w:r w:rsidRPr="00D010F9">
              <w:rPr>
                <w:rFonts w:ascii="Consolas" w:eastAsia="Times New Roman" w:hAnsi="Consolas" w:cs="Courier New"/>
                <w:color w:val="800000"/>
                <w:sz w:val="20"/>
                <w:szCs w:val="20"/>
                <w:bdr w:val="none" w:sz="0" w:space="0" w:color="auto" w:frame="1"/>
              </w:rPr>
              <w:t>mml:math</w:t>
            </w:r>
            <w:proofErr w:type="spellEnd"/>
            <w:r w:rsidRPr="00D010F9">
              <w:rPr>
                <w:rFonts w:ascii="Consolas" w:eastAsia="Times New Roman" w:hAnsi="Consolas" w:cs="Courier New"/>
                <w:color w:val="0000FF"/>
                <w:sz w:val="20"/>
                <w:szCs w:val="20"/>
                <w:bdr w:val="none" w:sz="0" w:space="0" w:color="auto" w:frame="1"/>
              </w:rPr>
              <w:t>&gt;</w:t>
            </w:r>
          </w:p>
        </w:tc>
      </w:tr>
    </w:tbl>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lastRenderedPageBreak/>
        <w:t>You can probably guess what this all means by looking at the original equation. Hey, we just ripped out the structure of an equation! That's pretty cool, except for one problem: converting it to C#! (Otherwise, it's meaningless.)</w:t>
      </w:r>
    </w:p>
    <w:p w:rsidR="00D010F9" w:rsidRPr="00D010F9" w:rsidRDefault="00D010F9" w:rsidP="00D010F9">
      <w:pPr>
        <w:shd w:val="clear" w:color="auto" w:fill="FFFFFF"/>
        <w:spacing w:before="300" w:after="165" w:line="240" w:lineRule="auto"/>
        <w:outlineLvl w:val="1"/>
        <w:rPr>
          <w:rFonts w:ascii="Segoe UI" w:eastAsia="Times New Roman" w:hAnsi="Segoe UI" w:cs="Segoe UI"/>
          <w:color w:val="FF9900"/>
          <w:sz w:val="44"/>
          <w:szCs w:val="44"/>
        </w:rPr>
      </w:pPr>
      <w:r w:rsidRPr="00D010F9">
        <w:rPr>
          <w:rFonts w:ascii="Segoe UI" w:eastAsia="Times New Roman" w:hAnsi="Segoe UI" w:cs="Segoe UI"/>
          <w:color w:val="FF9900"/>
          <w:sz w:val="44"/>
          <w:szCs w:val="44"/>
        </w:rPr>
        <w:t>Syntax tree</w:t>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 xml:space="preserve">Keeping </w:t>
      </w:r>
      <w:proofErr w:type="gramStart"/>
      <w:r w:rsidRPr="00D010F9">
        <w:rPr>
          <w:rFonts w:ascii="Segoe UI" w:eastAsia="Times New Roman" w:hAnsi="Segoe UI" w:cs="Segoe UI"/>
          <w:color w:val="111111"/>
          <w:sz w:val="21"/>
          <w:szCs w:val="21"/>
        </w:rPr>
        <w:t>data</w:t>
      </w:r>
      <w:proofErr w:type="gramEnd"/>
      <w:r w:rsidRPr="00D010F9">
        <w:rPr>
          <w:rFonts w:ascii="Segoe UI" w:eastAsia="Times New Roman" w:hAnsi="Segoe UI" w:cs="Segoe UI"/>
          <w:color w:val="111111"/>
          <w:sz w:val="21"/>
          <w:szCs w:val="21"/>
        </w:rPr>
        <w:t xml:space="preserve"> the way we get it is no good. There's lots of extra information (like that italic statement near </w:t>
      </w:r>
      <w:proofErr w:type="spellStart"/>
      <w:r w:rsidRPr="00D010F9">
        <w:rPr>
          <w:rFonts w:ascii="Segoe UI" w:eastAsia="Times New Roman" w:hAnsi="Segoe UI" w:cs="Segoe UI"/>
          <w:color w:val="111111"/>
          <w:sz w:val="21"/>
          <w:szCs w:val="21"/>
        </w:rPr>
        <w:t>bx</w:t>
      </w:r>
      <w:proofErr w:type="spellEnd"/>
      <w:r w:rsidRPr="00D010F9">
        <w:rPr>
          <w:rFonts w:ascii="Segoe UI" w:eastAsia="Times New Roman" w:hAnsi="Segoe UI" w:cs="Segoe UI"/>
          <w:color w:val="111111"/>
          <w:sz w:val="21"/>
          <w:szCs w:val="21"/>
        </w:rPr>
        <w:t>), and there's info missing (like the multiplication sign that ought to be between b and x). So, our take on the problem is turn this XML structure into a more OOP, XML-like structure. In fact, that's what the program does – it turns XML elements into corresponding C# classes. In most cases, XML and C# have a 1-to-1 correspondence, so that an </w:t>
      </w:r>
      <w:r w:rsidRPr="00D010F9">
        <w:rPr>
          <w:rFonts w:ascii="Consolas" w:eastAsia="Times New Roman" w:hAnsi="Consolas" w:cs="Courier New"/>
          <w:color w:val="990000"/>
          <w:sz w:val="23"/>
          <w:szCs w:val="23"/>
          <w:bdr w:val="none" w:sz="0" w:space="0" w:color="auto" w:frame="1"/>
        </w:rPr>
        <w:t>&lt;mi/&gt;</w:t>
      </w:r>
      <w:r w:rsidRPr="00D010F9">
        <w:rPr>
          <w:rFonts w:ascii="Segoe UI" w:eastAsia="Times New Roman" w:hAnsi="Segoe UI" w:cs="Segoe UI"/>
          <w:color w:val="111111"/>
          <w:sz w:val="21"/>
          <w:szCs w:val="21"/>
        </w:rPr>
        <w:t> element turns into an </w:t>
      </w:r>
      <w:proofErr w:type="spellStart"/>
      <w:r w:rsidRPr="00D010F9">
        <w:rPr>
          <w:rFonts w:ascii="Consolas" w:eastAsia="Times New Roman" w:hAnsi="Consolas" w:cs="Courier New"/>
          <w:color w:val="990000"/>
          <w:sz w:val="23"/>
          <w:szCs w:val="23"/>
          <w:bdr w:val="none" w:sz="0" w:space="0" w:color="auto" w:frame="1"/>
        </w:rPr>
        <w:t>Mi</w:t>
      </w:r>
      <w:proofErr w:type="spellEnd"/>
      <w:r w:rsidRPr="00D010F9">
        <w:rPr>
          <w:rFonts w:ascii="Segoe UI" w:eastAsia="Times New Roman" w:hAnsi="Segoe UI" w:cs="Segoe UI"/>
          <w:color w:val="111111"/>
          <w:sz w:val="21"/>
          <w:szCs w:val="21"/>
        </w:rPr>
        <w:t> class. So woo-</w:t>
      </w:r>
      <w:proofErr w:type="spellStart"/>
      <w:r w:rsidRPr="00D010F9">
        <w:rPr>
          <w:rFonts w:ascii="Segoe UI" w:eastAsia="Times New Roman" w:hAnsi="Segoe UI" w:cs="Segoe UI"/>
          <w:color w:val="111111"/>
          <w:sz w:val="21"/>
          <w:szCs w:val="21"/>
        </w:rPr>
        <w:t>hoo</w:t>
      </w:r>
      <w:proofErr w:type="spellEnd"/>
      <w:r w:rsidRPr="00D010F9">
        <w:rPr>
          <w:rFonts w:ascii="Segoe UI" w:eastAsia="Times New Roman" w:hAnsi="Segoe UI" w:cs="Segoe UI"/>
          <w:color w:val="111111"/>
          <w:sz w:val="21"/>
          <w:szCs w:val="21"/>
        </w:rPr>
        <w:t>, without too much effort, we turn XML into a syntax tree. Now, the tree is imperfect, but it's there. Let us instead discuss some of the thorny issues that we have to overcome.</w:t>
      </w:r>
    </w:p>
    <w:p w:rsidR="00D010F9" w:rsidRPr="00D010F9" w:rsidRDefault="00D010F9" w:rsidP="00D010F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0F9">
        <w:rPr>
          <w:rFonts w:ascii="Segoe UI" w:eastAsia="Times New Roman" w:hAnsi="Segoe UI" w:cs="Segoe UI"/>
          <w:b/>
          <w:bCs/>
          <w:color w:val="111111"/>
          <w:sz w:val="24"/>
          <w:szCs w:val="24"/>
        </w:rPr>
        <w:t>Single/multi-letter variables</w:t>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Does 'sin' mean </w:t>
      </w:r>
      <w:r w:rsidRPr="00D010F9">
        <w:rPr>
          <w:rFonts w:ascii="Segoe UI" w:eastAsia="Times New Roman" w:hAnsi="Segoe UI" w:cs="Segoe UI"/>
          <w:i/>
          <w:iCs/>
          <w:color w:val="111111"/>
          <w:sz w:val="21"/>
          <w:szCs w:val="21"/>
          <w:bdr w:val="none" w:sz="0" w:space="0" w:color="auto" w:frame="1"/>
        </w:rPr>
        <w:t>s</w:t>
      </w:r>
      <w:r w:rsidRPr="00D010F9">
        <w:rPr>
          <w:rFonts w:ascii="Segoe UI" w:eastAsia="Times New Roman" w:hAnsi="Segoe UI" w:cs="Segoe UI"/>
          <w:color w:val="111111"/>
          <w:sz w:val="21"/>
          <w:szCs w:val="21"/>
        </w:rPr>
        <w:t> times </w:t>
      </w:r>
      <w:proofErr w:type="spellStart"/>
      <w:r w:rsidRPr="00D010F9">
        <w:rPr>
          <w:rFonts w:ascii="Segoe UI" w:eastAsia="Times New Roman" w:hAnsi="Segoe UI" w:cs="Segoe UI"/>
          <w:i/>
          <w:iCs/>
          <w:color w:val="111111"/>
          <w:sz w:val="21"/>
          <w:szCs w:val="21"/>
          <w:bdr w:val="none" w:sz="0" w:space="0" w:color="auto" w:frame="1"/>
        </w:rPr>
        <w:t>i</w:t>
      </w:r>
      <w:proofErr w:type="spellEnd"/>
      <w:r w:rsidRPr="00D010F9">
        <w:rPr>
          <w:rFonts w:ascii="Segoe UI" w:eastAsia="Times New Roman" w:hAnsi="Segoe UI" w:cs="Segoe UI"/>
          <w:color w:val="111111"/>
          <w:sz w:val="21"/>
          <w:szCs w:val="21"/>
        </w:rPr>
        <w:t> times </w:t>
      </w:r>
      <w:r w:rsidRPr="00D010F9">
        <w:rPr>
          <w:rFonts w:ascii="Segoe UI" w:eastAsia="Times New Roman" w:hAnsi="Segoe UI" w:cs="Segoe UI"/>
          <w:i/>
          <w:iCs/>
          <w:color w:val="111111"/>
          <w:sz w:val="21"/>
          <w:szCs w:val="21"/>
          <w:bdr w:val="none" w:sz="0" w:space="0" w:color="auto" w:frame="1"/>
        </w:rPr>
        <w:t>n</w:t>
      </w:r>
      <w:r w:rsidRPr="00D010F9">
        <w:rPr>
          <w:rFonts w:ascii="Segoe UI" w:eastAsia="Times New Roman" w:hAnsi="Segoe UI" w:cs="Segoe UI"/>
          <w:color w:val="111111"/>
          <w:sz w:val="21"/>
          <w:szCs w:val="21"/>
        </w:rPr>
        <w:t>, or a variable called 'sin', or the </w:t>
      </w:r>
      <w:proofErr w:type="spellStart"/>
      <w:r w:rsidRPr="00D010F9">
        <w:rPr>
          <w:rFonts w:ascii="Consolas" w:eastAsia="Times New Roman" w:hAnsi="Consolas" w:cs="Courier New"/>
          <w:color w:val="990000"/>
          <w:sz w:val="23"/>
          <w:szCs w:val="23"/>
          <w:bdr w:val="none" w:sz="0" w:space="0" w:color="auto" w:frame="1"/>
        </w:rPr>
        <w:t>Math.Sin</w:t>
      </w:r>
      <w:proofErr w:type="spellEnd"/>
      <w:r w:rsidRPr="00D010F9">
        <w:rPr>
          <w:rFonts w:ascii="Segoe UI" w:eastAsia="Times New Roman" w:hAnsi="Segoe UI" w:cs="Segoe UI"/>
          <w:color w:val="111111"/>
          <w:sz w:val="21"/>
          <w:szCs w:val="21"/>
        </w:rPr>
        <w:t> function? When I looked at the equations I had, some of them used multiple letters, some were single-letter. There's no 'one size fits all' solution as to how to treat those. Basically, I made this an option.</w:t>
      </w:r>
    </w:p>
    <w:p w:rsidR="00D010F9" w:rsidRPr="00D010F9" w:rsidRDefault="00D010F9" w:rsidP="00D010F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0F9">
        <w:rPr>
          <w:rFonts w:ascii="Segoe UI" w:eastAsia="Times New Roman" w:hAnsi="Segoe UI" w:cs="Segoe UI"/>
          <w:b/>
          <w:bCs/>
          <w:color w:val="111111"/>
          <w:sz w:val="24"/>
          <w:szCs w:val="24"/>
        </w:rPr>
        <w:t>The times (×) sign</w:t>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If you write </w:t>
      </w:r>
      <w:r w:rsidRPr="00D010F9">
        <w:rPr>
          <w:rFonts w:ascii="Segoe UI" w:eastAsia="Times New Roman" w:hAnsi="Segoe UI" w:cs="Segoe UI"/>
          <w:i/>
          <w:iCs/>
          <w:color w:val="111111"/>
          <w:sz w:val="21"/>
          <w:szCs w:val="21"/>
          <w:bdr w:val="none" w:sz="0" w:space="0" w:color="auto" w:frame="1"/>
        </w:rPr>
        <w:t>ab</w:t>
      </w:r>
      <w:r w:rsidRPr="00D010F9">
        <w:rPr>
          <w:rFonts w:ascii="Segoe UI" w:eastAsia="Times New Roman" w:hAnsi="Segoe UI" w:cs="Segoe UI"/>
          <w:color w:val="111111"/>
          <w:sz w:val="21"/>
          <w:szCs w:val="21"/>
        </w:rPr>
        <w:t>, it might mean </w:t>
      </w:r>
      <w:r w:rsidRPr="00D010F9">
        <w:rPr>
          <w:rFonts w:ascii="Segoe UI" w:eastAsia="Times New Roman" w:hAnsi="Segoe UI" w:cs="Segoe UI"/>
          <w:i/>
          <w:iCs/>
          <w:color w:val="111111"/>
          <w:sz w:val="21"/>
          <w:szCs w:val="21"/>
          <w:bdr w:val="none" w:sz="0" w:space="0" w:color="auto" w:frame="1"/>
        </w:rPr>
        <w:t>a</w:t>
      </w:r>
      <w:r w:rsidRPr="00D010F9">
        <w:rPr>
          <w:rFonts w:ascii="Segoe UI" w:eastAsia="Times New Roman" w:hAnsi="Segoe UI" w:cs="Segoe UI"/>
          <w:color w:val="111111"/>
          <w:sz w:val="21"/>
          <w:szCs w:val="21"/>
        </w:rPr>
        <w:t> times </w:t>
      </w:r>
      <w:r w:rsidRPr="00D010F9">
        <w:rPr>
          <w:rFonts w:ascii="Segoe UI" w:eastAsia="Times New Roman" w:hAnsi="Segoe UI" w:cs="Segoe UI"/>
          <w:i/>
          <w:iCs/>
          <w:color w:val="111111"/>
          <w:sz w:val="21"/>
          <w:szCs w:val="21"/>
          <w:bdr w:val="none" w:sz="0" w:space="0" w:color="auto" w:frame="1"/>
        </w:rPr>
        <w:t>b</w:t>
      </w:r>
      <w:r w:rsidRPr="00D010F9">
        <w:rPr>
          <w:rFonts w:ascii="Segoe UI" w:eastAsia="Times New Roman" w:hAnsi="Segoe UI" w:cs="Segoe UI"/>
          <w:color w:val="111111"/>
          <w:sz w:val="21"/>
          <w:szCs w:val="21"/>
        </w:rPr>
        <w:t>. If that's the case, you need to find all the locations where the multiplication has been omitted. On a funny note, there are also different Unicode symbols used by the times sign in different math editing packages (I was testing with MathML as well as Word). The end result is that finding where the multiplication sign is missing is very difficult.</w:t>
      </w:r>
    </w:p>
    <w:p w:rsidR="00D010F9" w:rsidRPr="00D010F9" w:rsidRDefault="00D010F9" w:rsidP="00D010F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0F9">
        <w:rPr>
          <w:rFonts w:ascii="Segoe UI" w:eastAsia="Times New Roman" w:hAnsi="Segoe UI" w:cs="Segoe UI"/>
          <w:b/>
          <w:bCs/>
          <w:color w:val="111111"/>
          <w:sz w:val="24"/>
          <w:szCs w:val="24"/>
        </w:rPr>
        <w:t>Greek to Roman</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Some people object to having Greek constants in C# code. Hey, I code in UTF-8, so I can include anything, including Japanese characters and those other funny Unicode symbols. It does mess up IntelliSense because your keyboard probably doesn't have Greek keys - unless you live in Greece, that is. Plus, it's a way to very quickly kill maintainability. So, one feature I had to add is turning Greek letters into Roman descriptions, so that Δ would become Delta and so on. Actually, Delta is a special case because we are so used to attaching it to our variables (e.g., writing ΔV). Consequently, I added a special rule for Δ to be kept attached even in cases where all other variables are single-letter.</w:t>
      </w:r>
    </w:p>
    <w:p w:rsidR="00D010F9" w:rsidRPr="00D010F9" w:rsidRDefault="00D010F9" w:rsidP="00D010F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0F9">
        <w:rPr>
          <w:rFonts w:ascii="Segoe UI" w:eastAsia="Times New Roman" w:hAnsi="Segoe UI" w:cs="Segoe UI"/>
          <w:b/>
          <w:bCs/>
          <w:color w:val="111111"/>
          <w:sz w:val="24"/>
          <w:szCs w:val="24"/>
        </w:rPr>
        <w:t xml:space="preserve">Correctly treating e, π, and </w:t>
      </w:r>
      <w:proofErr w:type="spellStart"/>
      <w:r w:rsidRPr="00D010F9">
        <w:rPr>
          <w:rFonts w:ascii="Segoe UI" w:eastAsia="Times New Roman" w:hAnsi="Segoe UI" w:cs="Segoe UI"/>
          <w:b/>
          <w:bCs/>
          <w:color w:val="111111"/>
          <w:sz w:val="24"/>
          <w:szCs w:val="24"/>
        </w:rPr>
        <w:t>exp</w:t>
      </w:r>
      <w:proofErr w:type="spellEnd"/>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Basically, the letter pi (π) can be just a variable, or it can mean </w:t>
      </w:r>
      <w:proofErr w:type="spellStart"/>
      <w:r w:rsidRPr="00D010F9">
        <w:rPr>
          <w:rFonts w:ascii="Consolas" w:eastAsia="Times New Roman" w:hAnsi="Consolas" w:cs="Courier New"/>
          <w:color w:val="990000"/>
          <w:sz w:val="23"/>
          <w:szCs w:val="23"/>
          <w:bdr w:val="none" w:sz="0" w:space="0" w:color="auto" w:frame="1"/>
        </w:rPr>
        <w:t>Math.PI</w:t>
      </w:r>
      <w:proofErr w:type="spellEnd"/>
      <w:r w:rsidRPr="00D010F9">
        <w:rPr>
          <w:rFonts w:ascii="Segoe UI" w:eastAsia="Times New Roman" w:hAnsi="Segoe UI" w:cs="Segoe UI"/>
          <w:color w:val="111111"/>
          <w:sz w:val="21"/>
          <w:szCs w:val="21"/>
        </w:rPr>
        <w:t>. Same goes for the letter e – it could be </w:t>
      </w:r>
      <w:proofErr w:type="spellStart"/>
      <w:r w:rsidRPr="00D010F9">
        <w:rPr>
          <w:rFonts w:ascii="Consolas" w:eastAsia="Times New Roman" w:hAnsi="Consolas" w:cs="Courier New"/>
          <w:color w:val="990000"/>
          <w:sz w:val="23"/>
          <w:szCs w:val="23"/>
          <w:bdr w:val="none" w:sz="0" w:space="0" w:color="auto" w:frame="1"/>
        </w:rPr>
        <w:t>Math.E</w:t>
      </w:r>
      <w:proofErr w:type="spellEnd"/>
      <w:r w:rsidRPr="00D010F9">
        <w:rPr>
          <w:rFonts w:ascii="Segoe UI" w:eastAsia="Times New Roman" w:hAnsi="Segoe UI" w:cs="Segoe UI"/>
          <w:color w:val="111111"/>
          <w:sz w:val="21"/>
          <w:szCs w:val="21"/>
        </w:rPr>
        <w:t xml:space="preserve">, and in most cases, it is. Another, more painful substitution is </w:t>
      </w:r>
      <w:proofErr w:type="spellStart"/>
      <w:r w:rsidRPr="00D010F9">
        <w:rPr>
          <w:rFonts w:ascii="Segoe UI" w:eastAsia="Times New Roman" w:hAnsi="Segoe UI" w:cs="Segoe UI"/>
          <w:color w:val="111111"/>
          <w:sz w:val="21"/>
          <w:szCs w:val="21"/>
        </w:rPr>
        <w:t>exp</w:t>
      </w:r>
      <w:proofErr w:type="spellEnd"/>
      <w:r w:rsidRPr="00D010F9">
        <w:rPr>
          <w:rFonts w:ascii="Segoe UI" w:eastAsia="Times New Roman" w:hAnsi="Segoe UI" w:cs="Segoe UI"/>
          <w:color w:val="111111"/>
          <w:sz w:val="21"/>
          <w:szCs w:val="21"/>
        </w:rPr>
        <w:t xml:space="preserve"> to </w:t>
      </w:r>
      <w:proofErr w:type="spellStart"/>
      <w:r w:rsidRPr="00D010F9">
        <w:rPr>
          <w:rFonts w:ascii="Consolas" w:eastAsia="Times New Roman" w:hAnsi="Consolas" w:cs="Courier New"/>
          <w:color w:val="990000"/>
          <w:sz w:val="23"/>
          <w:szCs w:val="23"/>
          <w:bdr w:val="none" w:sz="0" w:space="0" w:color="auto" w:frame="1"/>
        </w:rPr>
        <w:t>Math.Exp</w:t>
      </w:r>
      <w:proofErr w:type="spellEnd"/>
      <w:r w:rsidRPr="00D010F9">
        <w:rPr>
          <w:rFonts w:ascii="Segoe UI" w:eastAsia="Times New Roman" w:hAnsi="Segoe UI" w:cs="Segoe UI"/>
          <w:color w:val="111111"/>
          <w:sz w:val="21"/>
          <w:szCs w:val="21"/>
        </w:rPr>
        <w:t>. Support for all three of these had to be added.</w:t>
      </w:r>
    </w:p>
    <w:p w:rsidR="00D010F9" w:rsidRPr="00D010F9" w:rsidRDefault="00D010F9" w:rsidP="00D010F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0F9">
        <w:rPr>
          <w:rFonts w:ascii="Segoe UI" w:eastAsia="Times New Roman" w:hAnsi="Segoe UI" w:cs="Segoe UI"/>
          <w:b/>
          <w:bCs/>
          <w:color w:val="111111"/>
          <w:sz w:val="24"/>
          <w:szCs w:val="24"/>
        </w:rPr>
        <w:t xml:space="preserve">Power </w:t>
      </w:r>
      <w:proofErr w:type="spellStart"/>
      <w:r w:rsidRPr="00D010F9">
        <w:rPr>
          <w:rFonts w:ascii="Segoe UI" w:eastAsia="Times New Roman" w:hAnsi="Segoe UI" w:cs="Segoe UI"/>
          <w:b/>
          <w:bCs/>
          <w:color w:val="111111"/>
          <w:sz w:val="24"/>
          <w:szCs w:val="24"/>
        </w:rPr>
        <w:t>inlining</w:t>
      </w:r>
      <w:proofErr w:type="spellEnd"/>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lastRenderedPageBreak/>
        <w:t>Most people know that </w:t>
      </w:r>
      <w:r w:rsidRPr="00D010F9">
        <w:rPr>
          <w:rFonts w:ascii="Consolas" w:eastAsia="Times New Roman" w:hAnsi="Consolas" w:cs="Courier New"/>
          <w:color w:val="990000"/>
          <w:sz w:val="23"/>
          <w:szCs w:val="23"/>
          <w:bdr w:val="none" w:sz="0" w:space="0" w:color="auto" w:frame="1"/>
        </w:rPr>
        <w:t>x*x</w:t>
      </w:r>
      <w:r w:rsidRPr="00D010F9">
        <w:rPr>
          <w:rFonts w:ascii="Segoe UI" w:eastAsia="Times New Roman" w:hAnsi="Segoe UI" w:cs="Segoe UI"/>
          <w:color w:val="111111"/>
          <w:sz w:val="21"/>
          <w:szCs w:val="21"/>
        </w:rPr>
        <w:t> is faster than </w:t>
      </w:r>
      <w:proofErr w:type="spellStart"/>
      <w:r w:rsidRPr="00D010F9">
        <w:rPr>
          <w:rFonts w:ascii="Consolas" w:eastAsia="Times New Roman" w:hAnsi="Consolas" w:cs="Courier New"/>
          <w:color w:val="990000"/>
          <w:sz w:val="23"/>
          <w:szCs w:val="23"/>
          <w:bdr w:val="none" w:sz="0" w:space="0" w:color="auto" w:frame="1"/>
        </w:rPr>
        <w:t>Math.Pow</w:t>
      </w:r>
      <w:proofErr w:type="spellEnd"/>
      <w:r w:rsidRPr="00D010F9">
        <w:rPr>
          <w:rFonts w:ascii="Consolas" w:eastAsia="Times New Roman" w:hAnsi="Consolas" w:cs="Courier New"/>
          <w:color w:val="990000"/>
          <w:sz w:val="23"/>
          <w:szCs w:val="23"/>
          <w:bdr w:val="none" w:sz="0" w:space="0" w:color="auto" w:frame="1"/>
        </w:rPr>
        <w:t>(x, 2.0)</w:t>
      </w:r>
      <w:r w:rsidRPr="00D010F9">
        <w:rPr>
          <w:rFonts w:ascii="Segoe UI" w:eastAsia="Times New Roman" w:hAnsi="Segoe UI" w:cs="Segoe UI"/>
          <w:color w:val="111111"/>
          <w:sz w:val="21"/>
          <w:szCs w:val="21"/>
        </w:rPr>
        <w:t xml:space="preserve">, especially when dealing with integers. </w:t>
      </w:r>
      <w:proofErr w:type="spellStart"/>
      <w:r w:rsidRPr="00D010F9">
        <w:rPr>
          <w:rFonts w:ascii="Segoe UI" w:eastAsia="Times New Roman" w:hAnsi="Segoe UI" w:cs="Segoe UI"/>
          <w:color w:val="111111"/>
          <w:sz w:val="21"/>
          <w:szCs w:val="21"/>
        </w:rPr>
        <w:t>Inlining</w:t>
      </w:r>
      <w:proofErr w:type="spellEnd"/>
      <w:r w:rsidRPr="00D010F9">
        <w:rPr>
          <w:rFonts w:ascii="Segoe UI" w:eastAsia="Times New Roman" w:hAnsi="Segoe UI" w:cs="Segoe UI"/>
          <w:color w:val="111111"/>
          <w:sz w:val="21"/>
          <w:szCs w:val="21"/>
        </w:rPr>
        <w:t xml:space="preserve"> powers of X and above is an option in the program. I have seen articles (can't find the link) where people claim that you lose precision if you avoid doing it the </w:t>
      </w:r>
      <w:proofErr w:type="spellStart"/>
      <w:r w:rsidRPr="00D010F9">
        <w:rPr>
          <w:rFonts w:ascii="Consolas" w:eastAsia="Times New Roman" w:hAnsi="Consolas" w:cs="Courier New"/>
          <w:color w:val="990000"/>
          <w:sz w:val="23"/>
          <w:szCs w:val="23"/>
          <w:bdr w:val="none" w:sz="0" w:space="0" w:color="auto" w:frame="1"/>
        </w:rPr>
        <w:t>Math.Pow</w:t>
      </w:r>
      <w:proofErr w:type="spellEnd"/>
      <w:r w:rsidRPr="00D010F9">
        <w:rPr>
          <w:rFonts w:ascii="Segoe UI" w:eastAsia="Times New Roman" w:hAnsi="Segoe UI" w:cs="Segoe UI"/>
          <w:color w:val="111111"/>
          <w:sz w:val="21"/>
          <w:szCs w:val="21"/>
        </w:rPr>
        <w:t> way. I'm not sure though.</w:t>
      </w:r>
    </w:p>
    <w:p w:rsidR="00D010F9" w:rsidRPr="00D010F9" w:rsidRDefault="00D010F9" w:rsidP="00D010F9">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D010F9">
        <w:rPr>
          <w:rFonts w:ascii="Segoe UI" w:eastAsia="Times New Roman" w:hAnsi="Segoe UI" w:cs="Segoe UI"/>
          <w:b/>
          <w:bCs/>
          <w:color w:val="111111"/>
          <w:sz w:val="24"/>
          <w:szCs w:val="24"/>
        </w:rPr>
        <w:t>Operation reduction</w:t>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 xml:space="preserve">I've been alerted to the fact that some expressions output </w:t>
      </w:r>
      <w:proofErr w:type="gramStart"/>
      <w:r w:rsidRPr="00D010F9">
        <w:rPr>
          <w:rFonts w:ascii="Segoe UI" w:eastAsia="Times New Roman" w:hAnsi="Segoe UI" w:cs="Segoe UI"/>
          <w:color w:val="111111"/>
          <w:sz w:val="21"/>
          <w:szCs w:val="21"/>
        </w:rPr>
        <w:t>are</w:t>
      </w:r>
      <w:proofErr w:type="gramEnd"/>
      <w:r w:rsidRPr="00D010F9">
        <w:rPr>
          <w:rFonts w:ascii="Segoe UI" w:eastAsia="Times New Roman" w:hAnsi="Segoe UI" w:cs="Segoe UI"/>
          <w:color w:val="111111"/>
          <w:sz w:val="21"/>
          <w:szCs w:val="21"/>
        </w:rPr>
        <w:t xml:space="preserve"> inefficient as far as their constituent operations go. For example, </w:t>
      </w:r>
      <w:r w:rsidRPr="00D010F9">
        <w:rPr>
          <w:rFonts w:ascii="Consolas" w:eastAsia="Times New Roman" w:hAnsi="Consolas" w:cs="Courier New"/>
          <w:color w:val="990000"/>
          <w:sz w:val="23"/>
          <w:szCs w:val="23"/>
          <w:bdr w:val="none" w:sz="0" w:space="0" w:color="auto" w:frame="1"/>
        </w:rPr>
        <w:t>a*x*</w:t>
      </w:r>
      <w:proofErr w:type="spellStart"/>
      <w:r w:rsidRPr="00D010F9">
        <w:rPr>
          <w:rFonts w:ascii="Consolas" w:eastAsia="Times New Roman" w:hAnsi="Consolas" w:cs="Courier New"/>
          <w:color w:val="990000"/>
          <w:sz w:val="23"/>
          <w:szCs w:val="23"/>
          <w:bdr w:val="none" w:sz="0" w:space="0" w:color="auto" w:frame="1"/>
        </w:rPr>
        <w:t>x+b</w:t>
      </w:r>
      <w:proofErr w:type="spellEnd"/>
      <w:r w:rsidRPr="00D010F9">
        <w:rPr>
          <w:rFonts w:ascii="Consolas" w:eastAsia="Times New Roman" w:hAnsi="Consolas" w:cs="Courier New"/>
          <w:color w:val="990000"/>
          <w:sz w:val="23"/>
          <w:szCs w:val="23"/>
          <w:bdr w:val="none" w:sz="0" w:space="0" w:color="auto" w:frame="1"/>
        </w:rPr>
        <w:t>*</w:t>
      </w:r>
      <w:proofErr w:type="spellStart"/>
      <w:r w:rsidRPr="00D010F9">
        <w:rPr>
          <w:rFonts w:ascii="Consolas" w:eastAsia="Times New Roman" w:hAnsi="Consolas" w:cs="Courier New"/>
          <w:color w:val="990000"/>
          <w:sz w:val="23"/>
          <w:szCs w:val="23"/>
          <w:bdr w:val="none" w:sz="0" w:space="0" w:color="auto" w:frame="1"/>
        </w:rPr>
        <w:t>x+c</w:t>
      </w:r>
      <w:proofErr w:type="spellEnd"/>
      <w:r w:rsidRPr="00D010F9">
        <w:rPr>
          <w:rFonts w:ascii="Segoe UI" w:eastAsia="Times New Roman" w:hAnsi="Segoe UI" w:cs="Segoe UI"/>
          <w:color w:val="111111"/>
          <w:sz w:val="21"/>
          <w:szCs w:val="21"/>
        </w:rPr>
        <w:t> is not as efficient as </w:t>
      </w:r>
      <w:r w:rsidRPr="00D010F9">
        <w:rPr>
          <w:rFonts w:ascii="Consolas" w:eastAsia="Times New Roman" w:hAnsi="Consolas" w:cs="Courier New"/>
          <w:color w:val="990000"/>
          <w:sz w:val="23"/>
          <w:szCs w:val="23"/>
          <w:bdr w:val="none" w:sz="0" w:space="0" w:color="auto" w:frame="1"/>
        </w:rPr>
        <w:t>x*(a*</w:t>
      </w:r>
      <w:proofErr w:type="spellStart"/>
      <w:r w:rsidRPr="00D010F9">
        <w:rPr>
          <w:rFonts w:ascii="Consolas" w:eastAsia="Times New Roman" w:hAnsi="Consolas" w:cs="Courier New"/>
          <w:color w:val="990000"/>
          <w:sz w:val="23"/>
          <w:szCs w:val="23"/>
          <w:bdr w:val="none" w:sz="0" w:space="0" w:color="auto" w:frame="1"/>
        </w:rPr>
        <w:t>x+</w:t>
      </w:r>
      <w:proofErr w:type="gramStart"/>
      <w:r w:rsidRPr="00D010F9">
        <w:rPr>
          <w:rFonts w:ascii="Consolas" w:eastAsia="Times New Roman" w:hAnsi="Consolas" w:cs="Courier New"/>
          <w:color w:val="990000"/>
          <w:sz w:val="23"/>
          <w:szCs w:val="23"/>
          <w:bdr w:val="none" w:sz="0" w:space="0" w:color="auto" w:frame="1"/>
        </w:rPr>
        <w:t>b</w:t>
      </w:r>
      <w:proofErr w:type="spellEnd"/>
      <w:r w:rsidRPr="00D010F9">
        <w:rPr>
          <w:rFonts w:ascii="Consolas" w:eastAsia="Times New Roman" w:hAnsi="Consolas" w:cs="Courier New"/>
          <w:color w:val="990000"/>
          <w:sz w:val="23"/>
          <w:szCs w:val="23"/>
          <w:bdr w:val="none" w:sz="0" w:space="0" w:color="auto" w:frame="1"/>
        </w:rPr>
        <w:t>)+</w:t>
      </w:r>
      <w:proofErr w:type="gramEnd"/>
      <w:r w:rsidRPr="00D010F9">
        <w:rPr>
          <w:rFonts w:ascii="Consolas" w:eastAsia="Times New Roman" w:hAnsi="Consolas" w:cs="Courier New"/>
          <w:color w:val="990000"/>
          <w:sz w:val="23"/>
          <w:szCs w:val="23"/>
          <w:bdr w:val="none" w:sz="0" w:space="0" w:color="auto" w:frame="1"/>
        </w:rPr>
        <w:t>c</w:t>
      </w:r>
      <w:r w:rsidRPr="00D010F9">
        <w:rPr>
          <w:rFonts w:ascii="Segoe UI" w:eastAsia="Times New Roman" w:hAnsi="Segoe UI" w:cs="Segoe UI"/>
          <w:color w:val="111111"/>
          <w:sz w:val="21"/>
          <w:szCs w:val="21"/>
        </w:rPr>
        <w:t> because it has more multiplications. Thus, one of the future goals of my solution is to attempt to optimize these scenarios. It will make them less readable though!</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There were plenty of other problems in converting from XML to C#, but the main idea stayed the same: correctly implement the Visitor pattern over each possible MathML element, removing unnecessary information and supplying that information which is missing. Let's look at some examples.</w:t>
      </w:r>
    </w:p>
    <w:p w:rsidR="00D010F9" w:rsidRPr="00D010F9" w:rsidRDefault="00D010F9" w:rsidP="00D010F9">
      <w:pPr>
        <w:shd w:val="clear" w:color="auto" w:fill="FFFFFF"/>
        <w:spacing w:before="300" w:after="165" w:line="240" w:lineRule="auto"/>
        <w:outlineLvl w:val="1"/>
        <w:rPr>
          <w:rFonts w:ascii="Segoe UI" w:eastAsia="Times New Roman" w:hAnsi="Segoe UI" w:cs="Segoe UI"/>
          <w:color w:val="FF9900"/>
          <w:sz w:val="44"/>
          <w:szCs w:val="44"/>
        </w:rPr>
      </w:pPr>
      <w:r w:rsidRPr="00D010F9">
        <w:rPr>
          <w:rFonts w:ascii="Segoe UI" w:eastAsia="Times New Roman" w:hAnsi="Segoe UI" w:cs="Segoe UI"/>
          <w:color w:val="FF9900"/>
          <w:sz w:val="44"/>
          <w:szCs w:val="44"/>
        </w:rPr>
        <w:t>Examples</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Okay, I bet you can't wait to see an actual example. Let's start with what we had before:</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1095375" cy="180975"/>
            <wp:effectExtent l="0" t="0" r="9525" b="9525"/>
            <wp:docPr id="6" name="Picture 6" descr="mmlsharp/MmlSha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lsharp/MmlShar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a:ln>
                      <a:noFill/>
                    </a:ln>
                  </pic:spPr>
                </pic:pic>
              </a:graphicData>
            </a:graphic>
          </wp:inline>
        </w:drawing>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Here's the output we get:</w:t>
      </w:r>
    </w:p>
    <w:p w:rsidR="00D010F9" w:rsidRPr="00D010F9" w:rsidRDefault="00D010F9" w:rsidP="00D010F9">
      <w:pPr>
        <w:shd w:val="clear" w:color="auto" w:fill="FFFFFF"/>
        <w:spacing w:after="0" w:line="240" w:lineRule="auto"/>
        <w:jc w:val="right"/>
        <w:rPr>
          <w:rFonts w:ascii="Segoe UI" w:eastAsia="Times New Roman" w:hAnsi="Segoe UI" w:cs="Segoe UI"/>
          <w:color w:val="999999"/>
          <w:sz w:val="17"/>
          <w:szCs w:val="17"/>
        </w:rPr>
      </w:pPr>
      <w:r w:rsidRPr="00D010F9">
        <w:rPr>
          <w:rFonts w:ascii="Segoe UI" w:eastAsia="Times New Roman" w:hAnsi="Segoe UI" w:cs="Segoe UI"/>
          <w:color w:val="999999"/>
          <w:sz w:val="17"/>
          <w:szCs w:val="17"/>
          <w:bdr w:val="none" w:sz="0" w:space="0" w:color="auto" w:frame="1"/>
        </w:rPr>
        <w:t>Hide</w:t>
      </w:r>
      <w:r w:rsidRPr="00D010F9">
        <w:rPr>
          <w:rFonts w:ascii="Segoe UI" w:eastAsia="Times New Roman" w:hAnsi="Segoe UI" w:cs="Segoe UI"/>
          <w:color w:val="999999"/>
          <w:sz w:val="17"/>
          <w:szCs w:val="17"/>
        </w:rPr>
        <w:t>   </w:t>
      </w:r>
      <w:r w:rsidRPr="00D010F9">
        <w:rPr>
          <w:rFonts w:ascii="Segoe UI" w:eastAsia="Times New Roman" w:hAnsi="Segoe UI" w:cs="Segoe UI"/>
          <w:color w:val="999999"/>
          <w:sz w:val="17"/>
          <w:szCs w:val="17"/>
          <w:bdr w:val="none" w:sz="0" w:space="0" w:color="auto" w:frame="1"/>
        </w:rPr>
        <w:t>Copy Code</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y=a*x*</w:t>
      </w:r>
      <w:proofErr w:type="spellStart"/>
      <w:r w:rsidRPr="00D010F9">
        <w:rPr>
          <w:rFonts w:ascii="Consolas" w:eastAsia="Times New Roman" w:hAnsi="Consolas" w:cs="Courier New"/>
          <w:color w:val="000000"/>
          <w:sz w:val="20"/>
          <w:szCs w:val="20"/>
        </w:rPr>
        <w:t>x+b</w:t>
      </w:r>
      <w:proofErr w:type="spellEnd"/>
      <w:r w:rsidRPr="00D010F9">
        <w:rPr>
          <w:rFonts w:ascii="Consolas" w:eastAsia="Times New Roman" w:hAnsi="Consolas" w:cs="Courier New"/>
          <w:color w:val="000000"/>
          <w:sz w:val="20"/>
          <w:szCs w:val="20"/>
        </w:rPr>
        <w:t>*</w:t>
      </w:r>
      <w:proofErr w:type="spellStart"/>
      <w:r w:rsidRPr="00D010F9">
        <w:rPr>
          <w:rFonts w:ascii="Consolas" w:eastAsia="Times New Roman" w:hAnsi="Consolas" w:cs="Courier New"/>
          <w:color w:val="000000"/>
          <w:sz w:val="20"/>
          <w:szCs w:val="20"/>
        </w:rPr>
        <w:t>x+c</w:t>
      </w:r>
      <w:proofErr w:type="spellEnd"/>
      <w:r w:rsidRPr="00D010F9">
        <w:rPr>
          <w:rFonts w:ascii="Consolas" w:eastAsia="Times New Roman" w:hAnsi="Consolas" w:cs="Courier New"/>
          <w:color w:val="000000"/>
          <w:sz w:val="20"/>
          <w:szCs w:val="20"/>
        </w:rPr>
        <w:t>;</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I omitted the initialization steps for variables that the program also creates.</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Let's look at the more complex equation. Here it is, in case you have forgotten:</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4486275" cy="733425"/>
            <wp:effectExtent l="0" t="0" r="9525" b="9525"/>
            <wp:docPr id="5" name="Picture 5" descr="mmlsharp/MmlSha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mlsharp/MmlSharp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733425"/>
                    </a:xfrm>
                    <a:prstGeom prst="rect">
                      <a:avLst/>
                    </a:prstGeom>
                    <a:noFill/>
                    <a:ln>
                      <a:noFill/>
                    </a:ln>
                  </pic:spPr>
                </pic:pic>
              </a:graphicData>
            </a:graphic>
          </wp:inline>
        </w:drawing>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Care to guess what the output of our tool is?</w:t>
      </w:r>
    </w:p>
    <w:p w:rsidR="00D010F9" w:rsidRPr="00D010F9" w:rsidRDefault="00D010F9" w:rsidP="00D010F9">
      <w:pPr>
        <w:shd w:val="clear" w:color="auto" w:fill="FFFFFF"/>
        <w:spacing w:after="0" w:line="240" w:lineRule="auto"/>
        <w:jc w:val="right"/>
        <w:rPr>
          <w:rFonts w:ascii="Segoe UI" w:eastAsia="Times New Roman" w:hAnsi="Segoe UI" w:cs="Segoe UI"/>
          <w:color w:val="999999"/>
          <w:sz w:val="17"/>
          <w:szCs w:val="17"/>
        </w:rPr>
      </w:pPr>
      <w:r w:rsidRPr="00D010F9">
        <w:rPr>
          <w:rFonts w:ascii="Segoe UI" w:eastAsia="Times New Roman" w:hAnsi="Segoe UI" w:cs="Segoe UI"/>
          <w:color w:val="999999"/>
          <w:sz w:val="17"/>
          <w:szCs w:val="17"/>
          <w:bdr w:val="none" w:sz="0" w:space="0" w:color="auto" w:frame="1"/>
        </w:rPr>
        <w:t>Hide</w:t>
      </w:r>
      <w:r w:rsidRPr="00D010F9">
        <w:rPr>
          <w:rFonts w:ascii="Segoe UI" w:eastAsia="Times New Roman" w:hAnsi="Segoe UI" w:cs="Segoe UI"/>
          <w:color w:val="999999"/>
          <w:sz w:val="17"/>
          <w:szCs w:val="17"/>
        </w:rPr>
        <w:t>   </w:t>
      </w:r>
      <w:r w:rsidRPr="00D010F9">
        <w:rPr>
          <w:rFonts w:ascii="Segoe UI" w:eastAsia="Times New Roman" w:hAnsi="Segoe UI" w:cs="Segoe UI"/>
          <w:color w:val="999999"/>
          <w:sz w:val="17"/>
          <w:szCs w:val="17"/>
          <w:bdr w:val="none" w:sz="0" w:space="0" w:color="auto" w:frame="1"/>
        </w:rPr>
        <w:t>Copy Code</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p = rho*R*T + (B_0*R*T-A_0-((C_0) / (T*T</w:t>
      </w:r>
      <w:proofErr w:type="gramStart"/>
      <w:r w:rsidRPr="00D010F9">
        <w:rPr>
          <w:rFonts w:ascii="Consolas" w:eastAsia="Times New Roman" w:hAnsi="Consolas" w:cs="Courier New"/>
          <w:color w:val="000000"/>
          <w:sz w:val="20"/>
          <w:szCs w:val="20"/>
        </w:rPr>
        <w:t>))+(</w:t>
      </w:r>
      <w:proofErr w:type="gramEnd"/>
      <w:r w:rsidRPr="00D010F9">
        <w:rPr>
          <w:rFonts w:ascii="Consolas" w:eastAsia="Times New Roman" w:hAnsi="Consolas" w:cs="Courier New"/>
          <w:color w:val="000000"/>
          <w:sz w:val="20"/>
          <w:szCs w:val="20"/>
        </w:rPr>
        <w:t>(E_0) / (</w:t>
      </w:r>
      <w:proofErr w:type="spellStart"/>
      <w:r w:rsidRPr="00D010F9">
        <w:rPr>
          <w:rFonts w:ascii="Consolas" w:eastAsia="Times New Roman" w:hAnsi="Consolas" w:cs="Courier New"/>
          <w:color w:val="000000"/>
          <w:sz w:val="20"/>
          <w:szCs w:val="20"/>
        </w:rPr>
        <w:t>Math.Pow</w:t>
      </w:r>
      <w:proofErr w:type="spellEnd"/>
      <w:r w:rsidRPr="00D010F9">
        <w:rPr>
          <w:rFonts w:ascii="Consolas" w:eastAsia="Times New Roman" w:hAnsi="Consolas" w:cs="Courier New"/>
          <w:color w:val="000000"/>
          <w:sz w:val="20"/>
          <w:szCs w:val="20"/>
        </w:rPr>
        <w:t>(T, 4))))*rho*rho +</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(b*R*T-a-((d) / (T)</w:t>
      </w:r>
      <w:proofErr w:type="gramStart"/>
      <w:r w:rsidRPr="00D010F9">
        <w:rPr>
          <w:rFonts w:ascii="Consolas" w:eastAsia="Times New Roman" w:hAnsi="Consolas" w:cs="Courier New"/>
          <w:color w:val="000000"/>
          <w:sz w:val="20"/>
          <w:szCs w:val="20"/>
        </w:rPr>
        <w:t>))*</w:t>
      </w:r>
      <w:proofErr w:type="spellStart"/>
      <w:proofErr w:type="gramEnd"/>
      <w:r w:rsidRPr="00D010F9">
        <w:rPr>
          <w:rFonts w:ascii="Consolas" w:eastAsia="Times New Roman" w:hAnsi="Consolas" w:cs="Courier New"/>
          <w:color w:val="000000"/>
          <w:sz w:val="20"/>
          <w:szCs w:val="20"/>
        </w:rPr>
        <w:t>Math.Pow</w:t>
      </w:r>
      <w:proofErr w:type="spellEnd"/>
      <w:r w:rsidRPr="00D010F9">
        <w:rPr>
          <w:rFonts w:ascii="Consolas" w:eastAsia="Times New Roman" w:hAnsi="Consolas" w:cs="Courier New"/>
          <w:color w:val="000000"/>
          <w:sz w:val="20"/>
          <w:szCs w:val="20"/>
        </w:rPr>
        <w:t>(rho, 3) +</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alpha*(a+((d) / (t)</w:t>
      </w:r>
      <w:proofErr w:type="gramStart"/>
      <w:r w:rsidRPr="00D010F9">
        <w:rPr>
          <w:rFonts w:ascii="Consolas" w:eastAsia="Times New Roman" w:hAnsi="Consolas" w:cs="Courier New"/>
          <w:color w:val="000000"/>
          <w:sz w:val="20"/>
          <w:szCs w:val="20"/>
        </w:rPr>
        <w:t>))*</w:t>
      </w:r>
      <w:proofErr w:type="spellStart"/>
      <w:proofErr w:type="gramEnd"/>
      <w:r w:rsidRPr="00D010F9">
        <w:rPr>
          <w:rFonts w:ascii="Consolas" w:eastAsia="Times New Roman" w:hAnsi="Consolas" w:cs="Courier New"/>
          <w:color w:val="000000"/>
          <w:sz w:val="20"/>
          <w:szCs w:val="20"/>
        </w:rPr>
        <w:t>Math.Pow</w:t>
      </w:r>
      <w:proofErr w:type="spellEnd"/>
      <w:r w:rsidRPr="00D010F9">
        <w:rPr>
          <w:rFonts w:ascii="Consolas" w:eastAsia="Times New Roman" w:hAnsi="Consolas" w:cs="Courier New"/>
          <w:color w:val="000000"/>
          <w:sz w:val="20"/>
          <w:szCs w:val="20"/>
        </w:rPr>
        <w:t>(rho, 6) +</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((c*</w:t>
      </w:r>
      <w:proofErr w:type="spellStart"/>
      <w:r w:rsidRPr="00D010F9">
        <w:rPr>
          <w:rFonts w:ascii="Consolas" w:eastAsia="Times New Roman" w:hAnsi="Consolas" w:cs="Courier New"/>
          <w:color w:val="000000"/>
          <w:sz w:val="20"/>
          <w:szCs w:val="20"/>
        </w:rPr>
        <w:t>Math.Pow</w:t>
      </w:r>
      <w:proofErr w:type="spellEnd"/>
      <w:r w:rsidRPr="00D010F9">
        <w:rPr>
          <w:rFonts w:ascii="Consolas" w:eastAsia="Times New Roman" w:hAnsi="Consolas" w:cs="Courier New"/>
          <w:color w:val="000000"/>
          <w:sz w:val="20"/>
          <w:szCs w:val="20"/>
        </w:rPr>
        <w:t>(rho, 3)) / (T*T</w:t>
      </w:r>
      <w:proofErr w:type="gramStart"/>
      <w:r w:rsidRPr="00D010F9">
        <w:rPr>
          <w:rFonts w:ascii="Consolas" w:eastAsia="Times New Roman" w:hAnsi="Consolas" w:cs="Courier New"/>
          <w:color w:val="000000"/>
          <w:sz w:val="20"/>
          <w:szCs w:val="20"/>
        </w:rPr>
        <w:t>))*</w:t>
      </w:r>
      <w:proofErr w:type="gramEnd"/>
      <w:r w:rsidRPr="00D010F9">
        <w:rPr>
          <w:rFonts w:ascii="Consolas" w:eastAsia="Times New Roman" w:hAnsi="Consolas" w:cs="Courier New"/>
          <w:color w:val="000000"/>
          <w:sz w:val="20"/>
          <w:szCs w:val="20"/>
        </w:rPr>
        <w:t>(1+gamma*rho*rho)*</w:t>
      </w:r>
      <w:proofErr w:type="spellStart"/>
      <w:r w:rsidRPr="00D010F9">
        <w:rPr>
          <w:rFonts w:ascii="Consolas" w:eastAsia="Times New Roman" w:hAnsi="Consolas" w:cs="Courier New"/>
          <w:color w:val="000000"/>
          <w:sz w:val="20"/>
          <w:szCs w:val="20"/>
        </w:rPr>
        <w:t>Math.Exp</w:t>
      </w:r>
      <w:proofErr w:type="spellEnd"/>
      <w:r w:rsidRPr="00D010F9">
        <w:rPr>
          <w:rFonts w:ascii="Consolas" w:eastAsia="Times New Roman" w:hAnsi="Consolas" w:cs="Courier New"/>
          <w:color w:val="000000"/>
          <w:sz w:val="20"/>
          <w:szCs w:val="20"/>
        </w:rPr>
        <w:t>(-gamma*rho*rho);</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lastRenderedPageBreak/>
        <w:t>I originally had the above output using Greek letters (reminder: C# is okay with them). However, due to coding, I've let my tool change them to Romanized versions, thus demonstrating yet another feature.</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Okay, let's do another example just to be sure – this time with a square root. Here is the equation:</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2428875" cy="390525"/>
            <wp:effectExtent l="0" t="0" r="9525" b="9525"/>
            <wp:docPr id="4" name="Picture 4" descr="mmlsharp/MmlShar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mlsharp/MmlSharp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8875" cy="390525"/>
                    </a:xfrm>
                    <a:prstGeom prst="rect">
                      <a:avLst/>
                    </a:prstGeom>
                    <a:noFill/>
                    <a:ln>
                      <a:noFill/>
                    </a:ln>
                  </pic:spPr>
                </pic:pic>
              </a:graphicData>
            </a:graphic>
          </wp:inline>
        </w:drawing>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 xml:space="preserve">I've turned power </w:t>
      </w:r>
      <w:proofErr w:type="spellStart"/>
      <w:r w:rsidRPr="00D010F9">
        <w:rPr>
          <w:rFonts w:ascii="Segoe UI" w:eastAsia="Times New Roman" w:hAnsi="Segoe UI" w:cs="Segoe UI"/>
          <w:color w:val="111111"/>
          <w:sz w:val="21"/>
          <w:szCs w:val="21"/>
        </w:rPr>
        <w:t>inlining</w:t>
      </w:r>
      <w:proofErr w:type="spellEnd"/>
      <w:r w:rsidRPr="00D010F9">
        <w:rPr>
          <w:rFonts w:ascii="Segoe UI" w:eastAsia="Times New Roman" w:hAnsi="Segoe UI" w:cs="Segoe UI"/>
          <w:color w:val="111111"/>
          <w:sz w:val="21"/>
          <w:szCs w:val="21"/>
        </w:rPr>
        <w:t xml:space="preserve"> off for this one - we don't want the expression with the root being evaluated twice. Here is the output:</w:t>
      </w:r>
    </w:p>
    <w:p w:rsidR="00D010F9" w:rsidRPr="00D010F9" w:rsidRDefault="00D010F9" w:rsidP="00D010F9">
      <w:pPr>
        <w:shd w:val="clear" w:color="auto" w:fill="FFFFFF"/>
        <w:spacing w:after="0" w:line="240" w:lineRule="auto"/>
        <w:jc w:val="right"/>
        <w:rPr>
          <w:rFonts w:ascii="Segoe UI" w:eastAsia="Times New Roman" w:hAnsi="Segoe UI" w:cs="Segoe UI"/>
          <w:color w:val="999999"/>
          <w:sz w:val="17"/>
          <w:szCs w:val="17"/>
        </w:rPr>
      </w:pPr>
      <w:r w:rsidRPr="00D010F9">
        <w:rPr>
          <w:rFonts w:ascii="Segoe UI" w:eastAsia="Times New Roman" w:hAnsi="Segoe UI" w:cs="Segoe UI"/>
          <w:color w:val="999999"/>
          <w:sz w:val="17"/>
          <w:szCs w:val="17"/>
          <w:bdr w:val="none" w:sz="0" w:space="0" w:color="auto" w:frame="1"/>
        </w:rPr>
        <w:t>Hide</w:t>
      </w:r>
      <w:r w:rsidRPr="00D010F9">
        <w:rPr>
          <w:rFonts w:ascii="Segoe UI" w:eastAsia="Times New Roman" w:hAnsi="Segoe UI" w:cs="Segoe UI"/>
          <w:color w:val="999999"/>
          <w:sz w:val="17"/>
          <w:szCs w:val="17"/>
        </w:rPr>
        <w:t>   </w:t>
      </w:r>
      <w:r w:rsidRPr="00D010F9">
        <w:rPr>
          <w:rFonts w:ascii="Segoe UI" w:eastAsia="Times New Roman" w:hAnsi="Segoe UI" w:cs="Segoe UI"/>
          <w:color w:val="999999"/>
          <w:sz w:val="17"/>
          <w:szCs w:val="17"/>
          <w:bdr w:val="none" w:sz="0" w:space="0" w:color="auto" w:frame="1"/>
        </w:rPr>
        <w:t>Copy Code</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a = 0.42748 * ((</w:t>
      </w:r>
      <w:proofErr w:type="spellStart"/>
      <w:r w:rsidRPr="00D010F9">
        <w:rPr>
          <w:rFonts w:ascii="Consolas" w:eastAsia="Times New Roman" w:hAnsi="Consolas" w:cs="Courier New"/>
          <w:color w:val="000000"/>
          <w:sz w:val="20"/>
          <w:szCs w:val="20"/>
        </w:rPr>
        <w:t>Math.Pow</w:t>
      </w:r>
      <w:proofErr w:type="spellEnd"/>
      <w:r w:rsidRPr="00D010F9">
        <w:rPr>
          <w:rFonts w:ascii="Consolas" w:eastAsia="Times New Roman" w:hAnsi="Consolas" w:cs="Courier New"/>
          <w:color w:val="000000"/>
          <w:sz w:val="20"/>
          <w:szCs w:val="20"/>
        </w:rPr>
        <w:t>((R*</w:t>
      </w:r>
      <w:proofErr w:type="spellStart"/>
      <w:r w:rsidRPr="00D010F9">
        <w:rPr>
          <w:rFonts w:ascii="Consolas" w:eastAsia="Times New Roman" w:hAnsi="Consolas" w:cs="Courier New"/>
          <w:color w:val="000000"/>
          <w:sz w:val="20"/>
          <w:szCs w:val="20"/>
        </w:rPr>
        <w:t>T_c</w:t>
      </w:r>
      <w:proofErr w:type="spellEnd"/>
      <w:r w:rsidRPr="00D010F9">
        <w:rPr>
          <w:rFonts w:ascii="Consolas" w:eastAsia="Times New Roman" w:hAnsi="Consolas" w:cs="Courier New"/>
          <w:color w:val="000000"/>
          <w:sz w:val="20"/>
          <w:szCs w:val="20"/>
        </w:rPr>
        <w:t>), 2)) / (</w:t>
      </w:r>
      <w:proofErr w:type="spellStart"/>
      <w:r w:rsidRPr="00D010F9">
        <w:rPr>
          <w:rFonts w:ascii="Consolas" w:eastAsia="Times New Roman" w:hAnsi="Consolas" w:cs="Courier New"/>
          <w:color w:val="000000"/>
          <w:sz w:val="20"/>
          <w:szCs w:val="20"/>
        </w:rPr>
        <w:t>P_c</w:t>
      </w:r>
      <w:proofErr w:type="spellEnd"/>
      <w:r w:rsidRPr="00D010F9">
        <w:rPr>
          <w:rFonts w:ascii="Consolas" w:eastAsia="Times New Roman" w:hAnsi="Consolas" w:cs="Courier New"/>
          <w:color w:val="000000"/>
          <w:sz w:val="20"/>
          <w:szCs w:val="20"/>
        </w:rPr>
        <w:t xml:space="preserve">)) * </w:t>
      </w:r>
    </w:p>
    <w:p w:rsidR="00D010F9" w:rsidRPr="00D010F9" w:rsidRDefault="00D010F9" w:rsidP="00D010F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010F9">
        <w:rPr>
          <w:rFonts w:ascii="Consolas" w:eastAsia="Times New Roman" w:hAnsi="Consolas" w:cs="Courier New"/>
          <w:color w:val="000000"/>
          <w:sz w:val="20"/>
          <w:szCs w:val="20"/>
        </w:rPr>
        <w:t xml:space="preserve">  </w:t>
      </w:r>
      <w:proofErr w:type="spellStart"/>
      <w:r w:rsidRPr="00D010F9">
        <w:rPr>
          <w:rFonts w:ascii="Consolas" w:eastAsia="Times New Roman" w:hAnsi="Consolas" w:cs="Courier New"/>
          <w:color w:val="000000"/>
          <w:sz w:val="20"/>
          <w:szCs w:val="20"/>
        </w:rPr>
        <w:t>Math.Pow</w:t>
      </w:r>
      <w:proofErr w:type="spellEnd"/>
      <w:r w:rsidRPr="00D010F9">
        <w:rPr>
          <w:rFonts w:ascii="Consolas" w:eastAsia="Times New Roman" w:hAnsi="Consolas" w:cs="Courier New"/>
          <w:color w:val="000000"/>
          <w:sz w:val="20"/>
          <w:szCs w:val="20"/>
        </w:rPr>
        <w:t xml:space="preserve">((1 + m * (1 - </w:t>
      </w:r>
      <w:proofErr w:type="spellStart"/>
      <w:r w:rsidRPr="00D010F9">
        <w:rPr>
          <w:rFonts w:ascii="Consolas" w:eastAsia="Times New Roman" w:hAnsi="Consolas" w:cs="Courier New"/>
          <w:color w:val="000000"/>
          <w:sz w:val="20"/>
          <w:szCs w:val="20"/>
        </w:rPr>
        <w:t>Math.Sqrt</w:t>
      </w:r>
      <w:proofErr w:type="spellEnd"/>
      <w:r w:rsidRPr="00D010F9">
        <w:rPr>
          <w:rFonts w:ascii="Consolas" w:eastAsia="Times New Roman" w:hAnsi="Consolas" w:cs="Courier New"/>
          <w:color w:val="000000"/>
          <w:sz w:val="20"/>
          <w:szCs w:val="20"/>
        </w:rPr>
        <w:t>(</w:t>
      </w:r>
      <w:proofErr w:type="spellStart"/>
      <w:r w:rsidRPr="00D010F9">
        <w:rPr>
          <w:rFonts w:ascii="Consolas" w:eastAsia="Times New Roman" w:hAnsi="Consolas" w:cs="Courier New"/>
          <w:color w:val="000000"/>
          <w:sz w:val="20"/>
          <w:szCs w:val="20"/>
        </w:rPr>
        <w:t>T_r</w:t>
      </w:r>
      <w:proofErr w:type="spellEnd"/>
      <w:r w:rsidRPr="00D010F9">
        <w:rPr>
          <w:rFonts w:ascii="Consolas" w:eastAsia="Times New Roman" w:hAnsi="Consolas" w:cs="Courier New"/>
          <w:color w:val="000000"/>
          <w:sz w:val="20"/>
          <w:szCs w:val="20"/>
        </w:rPr>
        <w:t>))), 2);</w:t>
      </w:r>
    </w:p>
    <w:p w:rsidR="00D010F9" w:rsidRPr="00D010F9" w:rsidRDefault="00D010F9" w:rsidP="00D010F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Is this great or what? If you are ever handed a 100-page document full of formulae, well, you can surprise your client by coding them really quickly.</w:t>
      </w:r>
    </w:p>
    <w:p w:rsidR="00D010F9" w:rsidRPr="00D010F9" w:rsidRDefault="00D010F9" w:rsidP="00D010F9">
      <w:pPr>
        <w:shd w:val="clear" w:color="auto" w:fill="FFFFFF"/>
        <w:spacing w:before="300" w:after="165" w:line="240" w:lineRule="auto"/>
        <w:outlineLvl w:val="1"/>
        <w:rPr>
          <w:rFonts w:ascii="Segoe UI" w:eastAsia="Times New Roman" w:hAnsi="Segoe UI" w:cs="Segoe UI"/>
          <w:color w:val="FF9900"/>
          <w:sz w:val="44"/>
          <w:szCs w:val="44"/>
        </w:rPr>
      </w:pPr>
      <w:r w:rsidRPr="00D010F9">
        <w:rPr>
          <w:rFonts w:ascii="Segoe UI" w:eastAsia="Times New Roman" w:hAnsi="Segoe UI" w:cs="Segoe UI"/>
          <w:color w:val="FF9900"/>
          <w:sz w:val="44"/>
          <w:szCs w:val="44"/>
        </w:rPr>
        <w:t>Conclusion</w:t>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I hope you like the tool. Maybe you'll even find it useful. I have recently redesigned the tool from the ground up using F#, and you can find the latest version </w:t>
      </w:r>
      <w:hyperlink r:id="rId25" w:history="1">
        <w:r w:rsidRPr="00D010F9">
          <w:rPr>
            <w:rFonts w:ascii="Segoe UI" w:eastAsia="Times New Roman" w:hAnsi="Segoe UI" w:cs="Segoe UI"/>
            <w:color w:val="800080"/>
            <w:sz w:val="21"/>
            <w:szCs w:val="21"/>
            <w:u w:val="single"/>
            <w:bdr w:val="none" w:sz="0" w:space="0" w:color="auto" w:frame="1"/>
          </w:rPr>
          <w:t>here</w:t>
        </w:r>
      </w:hyperlink>
      <w:r w:rsidRPr="00D010F9">
        <w:rPr>
          <w:rFonts w:ascii="Segoe UI" w:eastAsia="Times New Roman" w:hAnsi="Segoe UI" w:cs="Segoe UI"/>
          <w:color w:val="111111"/>
          <w:sz w:val="21"/>
          <w:szCs w:val="21"/>
        </w:rPr>
        <w:t>.</w:t>
      </w:r>
    </w:p>
    <w:p w:rsidR="00D010F9" w:rsidRPr="00D010F9" w:rsidRDefault="00D010F9" w:rsidP="00D010F9">
      <w:pPr>
        <w:shd w:val="clear" w:color="auto" w:fill="FFFFFF"/>
        <w:spacing w:before="300" w:after="165" w:line="240" w:lineRule="auto"/>
        <w:outlineLvl w:val="1"/>
        <w:rPr>
          <w:rFonts w:ascii="Segoe UI" w:eastAsia="Times New Roman" w:hAnsi="Segoe UI" w:cs="Segoe UI"/>
          <w:color w:val="FF9900"/>
          <w:sz w:val="44"/>
          <w:szCs w:val="44"/>
        </w:rPr>
      </w:pPr>
      <w:r w:rsidRPr="00D010F9">
        <w:rPr>
          <w:rFonts w:ascii="Segoe UI" w:eastAsia="Times New Roman" w:hAnsi="Segoe UI" w:cs="Segoe UI"/>
          <w:color w:val="FF9900"/>
          <w:sz w:val="44"/>
          <w:szCs w:val="44"/>
        </w:rPr>
        <w:t>License</w:t>
      </w:r>
    </w:p>
    <w:p w:rsidR="00D010F9" w:rsidRPr="00D010F9" w:rsidRDefault="00D010F9" w:rsidP="00D010F9">
      <w:pPr>
        <w:shd w:val="clear" w:color="auto" w:fill="FFFFFF"/>
        <w:spacing w:beforeAutospacing="1" w:after="0" w:afterAutospacing="1"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t>This article, along with any associated source code and files, is licensed under </w:t>
      </w:r>
      <w:hyperlink r:id="rId26" w:history="1">
        <w:r w:rsidRPr="00D010F9">
          <w:rPr>
            <w:rFonts w:ascii="Segoe UI" w:eastAsia="Times New Roman" w:hAnsi="Segoe UI" w:cs="Segoe UI"/>
            <w:color w:val="800080"/>
            <w:sz w:val="21"/>
            <w:szCs w:val="21"/>
            <w:u w:val="single"/>
            <w:bdr w:val="none" w:sz="0" w:space="0" w:color="auto" w:frame="1"/>
          </w:rPr>
          <w:t>The Code Project Open License (CPOL)</w:t>
        </w:r>
      </w:hyperlink>
    </w:p>
    <w:p w:rsidR="00D010F9" w:rsidRPr="00D010F9" w:rsidRDefault="00D010F9" w:rsidP="00D010F9">
      <w:pPr>
        <w:shd w:val="clear" w:color="auto" w:fill="FFFFFF"/>
        <w:spacing w:before="300" w:after="165" w:line="240" w:lineRule="auto"/>
        <w:outlineLvl w:val="1"/>
        <w:rPr>
          <w:rFonts w:ascii="Segoe UI" w:eastAsia="Times New Roman" w:hAnsi="Segoe UI" w:cs="Segoe UI"/>
          <w:color w:val="FF9900"/>
          <w:sz w:val="44"/>
          <w:szCs w:val="44"/>
        </w:rPr>
      </w:pPr>
      <w:r w:rsidRPr="00D010F9">
        <w:rPr>
          <w:rFonts w:ascii="Segoe UI" w:eastAsia="Times New Roman" w:hAnsi="Segoe UI" w:cs="Segoe UI"/>
          <w:color w:val="FF9900"/>
          <w:sz w:val="44"/>
          <w:szCs w:val="44"/>
        </w:rPr>
        <w:t>About the Author</w:t>
      </w:r>
    </w:p>
    <w:p w:rsidR="00D010F9" w:rsidRPr="00D010F9" w:rsidRDefault="00D010F9" w:rsidP="00D010F9">
      <w:pPr>
        <w:shd w:val="clear" w:color="auto" w:fill="FFFFFF"/>
        <w:spacing w:after="0" w:line="240" w:lineRule="auto"/>
        <w:rPr>
          <w:rFonts w:ascii="Segoe UI" w:eastAsia="Times New Roman" w:hAnsi="Segoe UI" w:cs="Segoe UI"/>
          <w:color w:val="111111"/>
          <w:sz w:val="21"/>
          <w:szCs w:val="21"/>
        </w:rPr>
      </w:pPr>
      <w:r w:rsidRPr="00D010F9">
        <w:rPr>
          <w:rFonts w:ascii="Segoe UI" w:eastAsia="Times New Roman" w:hAnsi="Segoe UI" w:cs="Segoe UI"/>
          <w:noProof/>
          <w:color w:val="111111"/>
          <w:sz w:val="21"/>
          <w:szCs w:val="21"/>
        </w:rPr>
        <w:drawing>
          <wp:inline distT="0" distB="0" distL="0" distR="0">
            <wp:extent cx="1238250" cy="1238250"/>
            <wp:effectExtent l="0" t="0" r="0" b="0"/>
            <wp:docPr id="3" name="Picture 3" descr="https://www.codeproject.com/script/Membership/ProfileImages/%7B63D776A0-4F51-41E8-96A6-6EB3F9C8FD97%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s://www.codeproject.com/script/Membership/ProfileImages/%7B63D776A0-4F51-41E8-96A6-6EB3F9C8FD97%7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D010F9" w:rsidRPr="00D010F9" w:rsidRDefault="00D010F9" w:rsidP="00D010F9">
      <w:pPr>
        <w:shd w:val="clear" w:color="auto" w:fill="FFFFFF"/>
        <w:spacing w:after="0" w:line="240" w:lineRule="auto"/>
        <w:rPr>
          <w:rFonts w:ascii="Segoe UI" w:eastAsia="Times New Roman" w:hAnsi="Segoe UI" w:cs="Segoe UI"/>
          <w:color w:val="111111"/>
          <w:sz w:val="21"/>
          <w:szCs w:val="21"/>
        </w:rPr>
      </w:pPr>
      <w:hyperlink r:id="rId27" w:history="1">
        <w:r w:rsidRPr="00D010F9">
          <w:rPr>
            <w:rFonts w:ascii="Segoe UI" w:eastAsia="Times New Roman" w:hAnsi="Segoe UI" w:cs="Segoe UI"/>
            <w:b/>
            <w:bCs/>
            <w:color w:val="333333"/>
            <w:sz w:val="33"/>
            <w:szCs w:val="33"/>
            <w:u w:val="single"/>
            <w:bdr w:val="none" w:sz="0" w:space="0" w:color="auto" w:frame="1"/>
          </w:rPr>
          <w:t xml:space="preserve">Dmitri </w:t>
        </w:r>
        <w:proofErr w:type="spellStart"/>
        <w:r w:rsidRPr="00D010F9">
          <w:rPr>
            <w:rFonts w:ascii="Segoe UI" w:eastAsia="Times New Roman" w:hAnsi="Segoe UI" w:cs="Segoe UI"/>
            <w:b/>
            <w:bCs/>
            <w:color w:val="333333"/>
            <w:sz w:val="33"/>
            <w:szCs w:val="33"/>
            <w:u w:val="single"/>
            <w:bdr w:val="none" w:sz="0" w:space="0" w:color="auto" w:frame="1"/>
          </w:rPr>
          <w:t>Nеstеruk</w:t>
        </w:r>
        <w:proofErr w:type="spellEnd"/>
      </w:hyperlink>
    </w:p>
    <w:tbl>
      <w:tblPr>
        <w:tblW w:w="0" w:type="auto"/>
        <w:tblCellSpacing w:w="15" w:type="dxa"/>
        <w:tblCellMar>
          <w:left w:w="0" w:type="dxa"/>
          <w:right w:w="0" w:type="dxa"/>
        </w:tblCellMar>
        <w:tblLook w:val="04A0" w:firstRow="1" w:lastRow="0" w:firstColumn="1" w:lastColumn="0" w:noHBand="0" w:noVBand="1"/>
      </w:tblPr>
      <w:tblGrid>
        <w:gridCol w:w="525"/>
        <w:gridCol w:w="1917"/>
        <w:gridCol w:w="276"/>
      </w:tblGrid>
      <w:tr w:rsidR="00D010F9" w:rsidRPr="00D010F9" w:rsidTr="00D010F9">
        <w:trPr>
          <w:tblCellSpacing w:w="15" w:type="dxa"/>
        </w:trPr>
        <w:tc>
          <w:tcPr>
            <w:tcW w:w="0" w:type="auto"/>
            <w:vMerge w:val="restart"/>
            <w:tcBorders>
              <w:top w:val="nil"/>
              <w:left w:val="nil"/>
              <w:bottom w:val="nil"/>
              <w:right w:val="nil"/>
            </w:tcBorders>
            <w:shd w:val="clear" w:color="auto" w:fill="auto"/>
            <w:noWrap/>
            <w:vAlign w:val="center"/>
            <w:hideMark/>
          </w:tcPr>
          <w:p w:rsidR="00D010F9" w:rsidRPr="00D010F9" w:rsidRDefault="00D010F9" w:rsidP="00D010F9">
            <w:pPr>
              <w:spacing w:after="0" w:line="240" w:lineRule="auto"/>
              <w:rPr>
                <w:rFonts w:ascii="Segoe UI" w:eastAsia="Times New Roman" w:hAnsi="Segoe UI" w:cs="Segoe UI"/>
                <w:color w:val="111111"/>
                <w:sz w:val="21"/>
                <w:szCs w:val="21"/>
              </w:rPr>
            </w:pPr>
            <w:r w:rsidRPr="00D010F9">
              <w:rPr>
                <w:rFonts w:ascii="Segoe UI" w:eastAsia="Times New Roman" w:hAnsi="Segoe UI" w:cs="Segoe UI"/>
                <w:noProof/>
                <w:color w:val="800080"/>
                <w:sz w:val="21"/>
                <w:szCs w:val="21"/>
                <w:bdr w:val="none" w:sz="0" w:space="0" w:color="auto" w:frame="1"/>
              </w:rPr>
              <w:drawing>
                <wp:inline distT="0" distB="0" distL="0" distR="0">
                  <wp:extent cx="304800" cy="323850"/>
                  <wp:effectExtent l="0" t="0" r="0" b="0"/>
                  <wp:docPr id="2" name="Picture 2" descr="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itter">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2385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D010F9" w:rsidRPr="00D010F9" w:rsidRDefault="00D010F9" w:rsidP="00D010F9">
            <w:pPr>
              <w:spacing w:after="0" w:line="240" w:lineRule="auto"/>
              <w:rPr>
                <w:rFonts w:ascii="Segoe UI" w:eastAsia="Times New Roman" w:hAnsi="Segoe UI" w:cs="Segoe UI"/>
                <w:color w:val="808080"/>
                <w:sz w:val="21"/>
                <w:szCs w:val="21"/>
              </w:rPr>
            </w:pPr>
            <w:r w:rsidRPr="00D010F9">
              <w:rPr>
                <w:rFonts w:ascii="Segoe UI" w:eastAsia="Times New Roman" w:hAnsi="Segoe UI" w:cs="Segoe UI"/>
                <w:color w:val="808080"/>
                <w:sz w:val="21"/>
                <w:szCs w:val="21"/>
                <w:bdr w:val="none" w:sz="0" w:space="0" w:color="auto" w:frame="1"/>
              </w:rPr>
              <w:t>Founder</w:t>
            </w:r>
            <w:r w:rsidRPr="00D010F9">
              <w:rPr>
                <w:rFonts w:ascii="Segoe UI" w:eastAsia="Times New Roman" w:hAnsi="Segoe UI" w:cs="Segoe UI"/>
                <w:color w:val="808080"/>
                <w:sz w:val="21"/>
                <w:szCs w:val="21"/>
              </w:rPr>
              <w:t> </w:t>
            </w:r>
            <w:proofErr w:type="spellStart"/>
            <w:r w:rsidRPr="00D010F9">
              <w:rPr>
                <w:rFonts w:ascii="Segoe UI" w:eastAsia="Times New Roman" w:hAnsi="Segoe UI" w:cs="Segoe UI"/>
                <w:color w:val="808080"/>
                <w:sz w:val="21"/>
                <w:szCs w:val="21"/>
                <w:bdr w:val="none" w:sz="0" w:space="0" w:color="auto" w:frame="1"/>
              </w:rPr>
              <w:t>ActiveMesa</w:t>
            </w:r>
            <w:proofErr w:type="spellEnd"/>
          </w:p>
        </w:tc>
        <w:tc>
          <w:tcPr>
            <w:tcW w:w="0" w:type="auto"/>
            <w:vMerge w:val="restart"/>
            <w:tcBorders>
              <w:top w:val="nil"/>
              <w:left w:val="nil"/>
              <w:bottom w:val="nil"/>
              <w:right w:val="nil"/>
            </w:tcBorders>
            <w:shd w:val="clear" w:color="auto" w:fill="auto"/>
            <w:tcMar>
              <w:top w:w="0" w:type="dxa"/>
              <w:left w:w="225" w:type="dxa"/>
              <w:bottom w:w="0" w:type="dxa"/>
              <w:right w:w="0" w:type="dxa"/>
            </w:tcMar>
            <w:vAlign w:val="center"/>
            <w:hideMark/>
          </w:tcPr>
          <w:p w:rsidR="00D010F9" w:rsidRPr="00D010F9" w:rsidRDefault="00D010F9" w:rsidP="00D010F9">
            <w:pPr>
              <w:spacing w:after="0" w:line="240" w:lineRule="auto"/>
              <w:rPr>
                <w:rFonts w:ascii="Segoe UI" w:eastAsia="Times New Roman" w:hAnsi="Segoe UI" w:cs="Segoe UI"/>
                <w:color w:val="808080"/>
                <w:sz w:val="21"/>
                <w:szCs w:val="21"/>
              </w:rPr>
            </w:pPr>
          </w:p>
        </w:tc>
      </w:tr>
      <w:tr w:rsidR="00D010F9" w:rsidRPr="00D010F9" w:rsidTr="00D010F9">
        <w:trPr>
          <w:tblCellSpacing w:w="15" w:type="dxa"/>
        </w:trPr>
        <w:tc>
          <w:tcPr>
            <w:tcW w:w="0" w:type="auto"/>
            <w:vMerge/>
            <w:tcBorders>
              <w:top w:val="nil"/>
              <w:left w:val="nil"/>
              <w:bottom w:val="nil"/>
              <w:right w:val="nil"/>
            </w:tcBorders>
            <w:shd w:val="clear" w:color="auto" w:fill="auto"/>
            <w:vAlign w:val="center"/>
            <w:hideMark/>
          </w:tcPr>
          <w:p w:rsidR="00D010F9" w:rsidRPr="00D010F9" w:rsidRDefault="00D010F9" w:rsidP="00D010F9">
            <w:pPr>
              <w:spacing w:after="0" w:line="240" w:lineRule="auto"/>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vAlign w:val="center"/>
            <w:hideMark/>
          </w:tcPr>
          <w:p w:rsidR="00D010F9" w:rsidRPr="00D010F9" w:rsidRDefault="00D010F9" w:rsidP="00D010F9">
            <w:pPr>
              <w:spacing w:after="0"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bdr w:val="none" w:sz="0" w:space="0" w:color="auto" w:frame="1"/>
              </w:rPr>
              <w:t>United Kingdom </w:t>
            </w:r>
            <w:r w:rsidRPr="00D010F9">
              <w:rPr>
                <w:rFonts w:ascii="Segoe UI" w:eastAsia="Times New Roman" w:hAnsi="Segoe UI" w:cs="Segoe UI"/>
                <w:noProof/>
                <w:color w:val="111111"/>
                <w:sz w:val="21"/>
                <w:szCs w:val="21"/>
                <w:bdr w:val="none" w:sz="0" w:space="0" w:color="auto" w:frame="1"/>
              </w:rPr>
              <w:drawing>
                <wp:inline distT="0" distB="0" distL="0" distR="0">
                  <wp:extent cx="152400" cy="104775"/>
                  <wp:effectExtent l="0" t="0" r="0" b="9525"/>
                  <wp:docPr id="1" name="Picture 1" descr="United King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ted Kingd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vMerge/>
            <w:tcBorders>
              <w:top w:val="nil"/>
              <w:left w:val="nil"/>
              <w:bottom w:val="nil"/>
              <w:right w:val="nil"/>
            </w:tcBorders>
            <w:shd w:val="clear" w:color="auto" w:fill="auto"/>
            <w:vAlign w:val="center"/>
            <w:hideMark/>
          </w:tcPr>
          <w:p w:rsidR="00D010F9" w:rsidRPr="00D010F9" w:rsidRDefault="00D010F9" w:rsidP="00D010F9">
            <w:pPr>
              <w:spacing w:after="0" w:line="240" w:lineRule="auto"/>
              <w:rPr>
                <w:rFonts w:ascii="Segoe UI" w:eastAsia="Times New Roman" w:hAnsi="Segoe UI" w:cs="Segoe UI"/>
                <w:color w:val="808080"/>
                <w:sz w:val="21"/>
                <w:szCs w:val="21"/>
              </w:rPr>
            </w:pPr>
          </w:p>
        </w:tc>
      </w:tr>
    </w:tbl>
    <w:p w:rsidR="00D010F9" w:rsidRPr="00D010F9" w:rsidRDefault="00D010F9" w:rsidP="00D010F9">
      <w:pPr>
        <w:shd w:val="clear" w:color="auto" w:fill="FFFFFF"/>
        <w:spacing w:after="0" w:line="240" w:lineRule="auto"/>
        <w:rPr>
          <w:rFonts w:ascii="Segoe UI" w:eastAsia="Times New Roman" w:hAnsi="Segoe UI" w:cs="Segoe UI"/>
          <w:color w:val="111111"/>
          <w:sz w:val="21"/>
          <w:szCs w:val="21"/>
        </w:rPr>
      </w:pPr>
      <w:r w:rsidRPr="00D010F9">
        <w:rPr>
          <w:rFonts w:ascii="Segoe UI" w:eastAsia="Times New Roman" w:hAnsi="Segoe UI" w:cs="Segoe UI"/>
          <w:color w:val="111111"/>
          <w:sz w:val="21"/>
          <w:szCs w:val="21"/>
        </w:rPr>
        <w:lastRenderedPageBreak/>
        <w:t>I work primarily with the .NET technology stack, and specialize in accelerated code production via code generation (static or dynamic), aspect-oriented programming, MDA, domain-specific languages and anything else that gets products out the door faster. My languages of choice are C# and F#, though I'm open to suggestions.</w:t>
      </w:r>
      <w:r w:rsidRPr="00D010F9">
        <w:rPr>
          <w:rFonts w:ascii="Segoe UI" w:eastAsia="Times New Roman" w:hAnsi="Segoe UI" w:cs="Segoe UI"/>
          <w:color w:val="111111"/>
          <w:sz w:val="21"/>
          <w:szCs w:val="21"/>
        </w:rPr>
        <w:br/>
      </w:r>
      <w:r w:rsidRPr="00D010F9">
        <w:rPr>
          <w:rFonts w:ascii="Segoe UI" w:eastAsia="Times New Roman" w:hAnsi="Segoe UI" w:cs="Segoe UI"/>
          <w:color w:val="111111"/>
          <w:sz w:val="21"/>
          <w:szCs w:val="21"/>
        </w:rPr>
        <w:br/>
        <w:t>I'm a Microsoft MVP (Visual C#) since 2009. I run a collective tech blog at </w:t>
      </w:r>
      <w:hyperlink r:id="rId31" w:history="1">
        <w:r w:rsidRPr="00D010F9">
          <w:rPr>
            <w:rFonts w:ascii="Segoe UI" w:eastAsia="Times New Roman" w:hAnsi="Segoe UI" w:cs="Segoe UI"/>
            <w:color w:val="800080"/>
            <w:sz w:val="21"/>
            <w:szCs w:val="21"/>
            <w:u w:val="single"/>
            <w:bdr w:val="none" w:sz="0" w:space="0" w:color="auto" w:frame="1"/>
          </w:rPr>
          <w:t>DevTalk.net</w:t>
        </w:r>
      </w:hyperlink>
      <w:r w:rsidRPr="00D010F9">
        <w:rPr>
          <w:rFonts w:ascii="Segoe UI" w:eastAsia="Times New Roman" w:hAnsi="Segoe UI" w:cs="Segoe UI"/>
          <w:color w:val="111111"/>
          <w:sz w:val="21"/>
          <w:szCs w:val="21"/>
        </w:rPr>
        <w:t>. I use my own editor called </w:t>
      </w:r>
      <w:proofErr w:type="spellStart"/>
      <w:r w:rsidRPr="00D010F9">
        <w:rPr>
          <w:rFonts w:ascii="Segoe UI" w:eastAsia="Times New Roman" w:hAnsi="Segoe UI" w:cs="Segoe UI"/>
          <w:color w:val="111111"/>
          <w:sz w:val="21"/>
          <w:szCs w:val="21"/>
        </w:rPr>
        <w:fldChar w:fldCharType="begin"/>
      </w:r>
      <w:r w:rsidRPr="00D010F9">
        <w:rPr>
          <w:rFonts w:ascii="Segoe UI" w:eastAsia="Times New Roman" w:hAnsi="Segoe UI" w:cs="Segoe UI"/>
          <w:color w:val="111111"/>
          <w:sz w:val="21"/>
          <w:szCs w:val="21"/>
        </w:rPr>
        <w:instrText xml:space="preserve"> HYPERLINK "http://bitbucket.org/nesteruk/typografix" </w:instrText>
      </w:r>
      <w:r w:rsidRPr="00D010F9">
        <w:rPr>
          <w:rFonts w:ascii="Segoe UI" w:eastAsia="Times New Roman" w:hAnsi="Segoe UI" w:cs="Segoe UI"/>
          <w:color w:val="111111"/>
          <w:sz w:val="21"/>
          <w:szCs w:val="21"/>
        </w:rPr>
        <w:fldChar w:fldCharType="separate"/>
      </w:r>
      <w:r w:rsidRPr="00D010F9">
        <w:rPr>
          <w:rFonts w:ascii="Segoe UI" w:eastAsia="Times New Roman" w:hAnsi="Segoe UI" w:cs="Segoe UI"/>
          <w:color w:val="800080"/>
          <w:sz w:val="21"/>
          <w:szCs w:val="21"/>
          <w:u w:val="single"/>
          <w:bdr w:val="none" w:sz="0" w:space="0" w:color="auto" w:frame="1"/>
        </w:rPr>
        <w:t>TypograFix</w:t>
      </w:r>
      <w:proofErr w:type="spellEnd"/>
      <w:r w:rsidRPr="00D010F9">
        <w:rPr>
          <w:rFonts w:ascii="Segoe UI" w:eastAsia="Times New Roman" w:hAnsi="Segoe UI" w:cs="Segoe UI"/>
          <w:color w:val="111111"/>
          <w:sz w:val="21"/>
          <w:szCs w:val="21"/>
        </w:rPr>
        <w:fldChar w:fldCharType="end"/>
      </w:r>
      <w:r w:rsidRPr="00D010F9">
        <w:rPr>
          <w:rFonts w:ascii="Segoe UI" w:eastAsia="Times New Roman" w:hAnsi="Segoe UI" w:cs="Segoe UI"/>
          <w:color w:val="111111"/>
          <w:sz w:val="21"/>
          <w:szCs w:val="21"/>
        </w:rPr>
        <w:t> to typeset articles and blog posts.</w:t>
      </w:r>
      <w:r w:rsidRPr="00D010F9">
        <w:rPr>
          <w:rFonts w:ascii="Segoe UI" w:eastAsia="Times New Roman" w:hAnsi="Segoe UI" w:cs="Segoe UI"/>
          <w:color w:val="111111"/>
          <w:sz w:val="21"/>
          <w:szCs w:val="21"/>
        </w:rPr>
        <w:br/>
      </w:r>
      <w:r w:rsidRPr="00D010F9">
        <w:rPr>
          <w:rFonts w:ascii="Segoe UI" w:eastAsia="Times New Roman" w:hAnsi="Segoe UI" w:cs="Segoe UI"/>
          <w:color w:val="111111"/>
          <w:sz w:val="21"/>
          <w:szCs w:val="21"/>
        </w:rPr>
        <w:br/>
        <w:t>Like the article and want this implemented in your product? Got a project that can benefit from Microsoft.Net goodness? Then get in touch!</w:t>
      </w:r>
    </w:p>
    <w:p w:rsidR="00057D8E" w:rsidRDefault="00162A78"/>
    <w:p w:rsidR="00162A78" w:rsidRDefault="00162A78">
      <w:hyperlink r:id="rId32" w:history="1">
        <w:r w:rsidRPr="00BF5783">
          <w:rPr>
            <w:rStyle w:val="Hyperlink"/>
          </w:rPr>
          <w:t>https://www.codeproject.com/Articles/30615/Converting-math-equations-to-C</w:t>
        </w:r>
      </w:hyperlink>
    </w:p>
    <w:p w:rsidR="00162A78" w:rsidRDefault="00162A78">
      <w:bookmarkStart w:id="0" w:name="_GoBack"/>
      <w:bookmarkEnd w:id="0"/>
    </w:p>
    <w:sectPr w:rsidR="0016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57796"/>
    <w:multiLevelType w:val="multilevel"/>
    <w:tmpl w:val="F38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92AFA"/>
    <w:multiLevelType w:val="multilevel"/>
    <w:tmpl w:val="DC52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F9"/>
    <w:rsid w:val="00025BAD"/>
    <w:rsid w:val="00162A78"/>
    <w:rsid w:val="006D07B7"/>
    <w:rsid w:val="00C25200"/>
    <w:rsid w:val="00D0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FE2D"/>
  <w15:chartTrackingRefBased/>
  <w15:docId w15:val="{F43327CF-439F-4AAF-940C-6E62B377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10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1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01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0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10F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010F9"/>
    <w:rPr>
      <w:rFonts w:ascii="Times New Roman" w:eastAsia="Times New Roman" w:hAnsi="Times New Roman" w:cs="Times New Roman"/>
      <w:b/>
      <w:bCs/>
      <w:sz w:val="24"/>
      <w:szCs w:val="24"/>
    </w:rPr>
  </w:style>
  <w:style w:type="character" w:customStyle="1" w:styleId="author">
    <w:name w:val="author"/>
    <w:basedOn w:val="DefaultParagraphFont"/>
    <w:rsid w:val="00D010F9"/>
  </w:style>
  <w:style w:type="character" w:styleId="Hyperlink">
    <w:name w:val="Hyperlink"/>
    <w:basedOn w:val="DefaultParagraphFont"/>
    <w:uiPriority w:val="99"/>
    <w:unhideWhenUsed/>
    <w:rsid w:val="00D010F9"/>
    <w:rPr>
      <w:color w:val="0000FF"/>
      <w:u w:val="single"/>
    </w:rPr>
  </w:style>
  <w:style w:type="character" w:customStyle="1" w:styleId="date">
    <w:name w:val="date"/>
    <w:basedOn w:val="DefaultParagraphFont"/>
    <w:rsid w:val="00D010F9"/>
  </w:style>
  <w:style w:type="paragraph" w:styleId="NormalWeb">
    <w:name w:val="Normal (Web)"/>
    <w:basedOn w:val="Normal"/>
    <w:uiPriority w:val="99"/>
    <w:semiHidden/>
    <w:unhideWhenUsed/>
    <w:rsid w:val="00D010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10F9"/>
    <w:rPr>
      <w:rFonts w:ascii="Courier New" w:eastAsia="Times New Roman" w:hAnsi="Courier New" w:cs="Courier New"/>
      <w:sz w:val="20"/>
      <w:szCs w:val="20"/>
    </w:rPr>
  </w:style>
  <w:style w:type="character" w:styleId="Emphasis">
    <w:name w:val="Emphasis"/>
    <w:basedOn w:val="DefaultParagraphFont"/>
    <w:uiPriority w:val="20"/>
    <w:qFormat/>
    <w:rsid w:val="00D010F9"/>
    <w:rPr>
      <w:i/>
      <w:iCs/>
    </w:rPr>
  </w:style>
  <w:style w:type="paragraph" w:styleId="HTMLPreformatted">
    <w:name w:val="HTML Preformatted"/>
    <w:basedOn w:val="Normal"/>
    <w:link w:val="HTMLPreformattedChar"/>
    <w:uiPriority w:val="99"/>
    <w:semiHidden/>
    <w:unhideWhenUsed/>
    <w:rsid w:val="00D0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0F9"/>
    <w:rPr>
      <w:rFonts w:ascii="Courier New" w:eastAsia="Times New Roman" w:hAnsi="Courier New" w:cs="Courier New"/>
      <w:sz w:val="20"/>
      <w:szCs w:val="20"/>
    </w:rPr>
  </w:style>
  <w:style w:type="character" w:customStyle="1" w:styleId="code-keyword">
    <w:name w:val="code-keyword"/>
    <w:basedOn w:val="DefaultParagraphFont"/>
    <w:rsid w:val="00D010F9"/>
  </w:style>
  <w:style w:type="character" w:customStyle="1" w:styleId="code-leadattribute">
    <w:name w:val="code-leadattribute"/>
    <w:basedOn w:val="DefaultParagraphFont"/>
    <w:rsid w:val="00D010F9"/>
  </w:style>
  <w:style w:type="character" w:customStyle="1" w:styleId="code-attribute">
    <w:name w:val="code-attribute"/>
    <w:basedOn w:val="DefaultParagraphFont"/>
    <w:rsid w:val="00D010F9"/>
  </w:style>
  <w:style w:type="character" w:customStyle="1" w:styleId="shareaholic-share-button-counter">
    <w:name w:val="shareaholic-share-button-counter"/>
    <w:basedOn w:val="DefaultParagraphFont"/>
    <w:rsid w:val="00D01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7725">
      <w:bodyDiv w:val="1"/>
      <w:marLeft w:val="0"/>
      <w:marRight w:val="0"/>
      <w:marTop w:val="0"/>
      <w:marBottom w:val="0"/>
      <w:divBdr>
        <w:top w:val="none" w:sz="0" w:space="0" w:color="auto"/>
        <w:left w:val="none" w:sz="0" w:space="0" w:color="auto"/>
        <w:bottom w:val="none" w:sz="0" w:space="0" w:color="auto"/>
        <w:right w:val="none" w:sz="0" w:space="0" w:color="auto"/>
      </w:divBdr>
      <w:divsChild>
        <w:div w:id="1067652649">
          <w:marLeft w:val="0"/>
          <w:marRight w:val="0"/>
          <w:marTop w:val="0"/>
          <w:marBottom w:val="0"/>
          <w:divBdr>
            <w:top w:val="none" w:sz="0" w:space="0" w:color="auto"/>
            <w:left w:val="none" w:sz="0" w:space="0" w:color="auto"/>
            <w:bottom w:val="none" w:sz="0" w:space="0" w:color="auto"/>
            <w:right w:val="none" w:sz="0" w:space="0" w:color="auto"/>
          </w:divBdr>
          <w:divsChild>
            <w:div w:id="300113870">
              <w:marLeft w:val="0"/>
              <w:marRight w:val="0"/>
              <w:marTop w:val="0"/>
              <w:marBottom w:val="0"/>
              <w:divBdr>
                <w:top w:val="none" w:sz="0" w:space="0" w:color="auto"/>
                <w:left w:val="none" w:sz="0" w:space="0" w:color="auto"/>
                <w:bottom w:val="none" w:sz="0" w:space="0" w:color="auto"/>
                <w:right w:val="none" w:sz="0" w:space="0" w:color="auto"/>
              </w:divBdr>
            </w:div>
            <w:div w:id="660937123">
              <w:marLeft w:val="0"/>
              <w:marRight w:val="0"/>
              <w:marTop w:val="0"/>
              <w:marBottom w:val="0"/>
              <w:divBdr>
                <w:top w:val="none" w:sz="0" w:space="0" w:color="auto"/>
                <w:left w:val="none" w:sz="0" w:space="0" w:color="auto"/>
                <w:bottom w:val="none" w:sz="0" w:space="0" w:color="auto"/>
                <w:right w:val="none" w:sz="0" w:space="0" w:color="auto"/>
              </w:divBdr>
              <w:divsChild>
                <w:div w:id="1340043847">
                  <w:marLeft w:val="0"/>
                  <w:marRight w:val="0"/>
                  <w:marTop w:val="0"/>
                  <w:marBottom w:val="0"/>
                  <w:divBdr>
                    <w:top w:val="none" w:sz="0" w:space="0" w:color="auto"/>
                    <w:left w:val="none" w:sz="0" w:space="0" w:color="auto"/>
                    <w:bottom w:val="none" w:sz="0" w:space="0" w:color="auto"/>
                    <w:right w:val="none" w:sz="0" w:space="0" w:color="auto"/>
                  </w:divBdr>
                  <w:divsChild>
                    <w:div w:id="1600915545">
                      <w:marLeft w:val="0"/>
                      <w:marRight w:val="0"/>
                      <w:marTop w:val="0"/>
                      <w:marBottom w:val="0"/>
                      <w:divBdr>
                        <w:top w:val="none" w:sz="0" w:space="0" w:color="auto"/>
                        <w:left w:val="none" w:sz="0" w:space="0" w:color="auto"/>
                        <w:bottom w:val="none" w:sz="0" w:space="0" w:color="auto"/>
                        <w:right w:val="none" w:sz="0" w:space="0" w:color="auto"/>
                      </w:divBdr>
                      <w:divsChild>
                        <w:div w:id="317542582">
                          <w:marLeft w:val="0"/>
                          <w:marRight w:val="0"/>
                          <w:marTop w:val="0"/>
                          <w:marBottom w:val="0"/>
                          <w:divBdr>
                            <w:top w:val="none" w:sz="0" w:space="0" w:color="auto"/>
                            <w:left w:val="none" w:sz="0" w:space="0" w:color="auto"/>
                            <w:bottom w:val="none" w:sz="0" w:space="0" w:color="auto"/>
                            <w:right w:val="none" w:sz="0" w:space="0" w:color="auto"/>
                          </w:divBdr>
                        </w:div>
                        <w:div w:id="197548458">
                          <w:marLeft w:val="0"/>
                          <w:marRight w:val="0"/>
                          <w:marTop w:val="75"/>
                          <w:marBottom w:val="0"/>
                          <w:divBdr>
                            <w:top w:val="none" w:sz="0" w:space="0" w:color="auto"/>
                            <w:left w:val="none" w:sz="0" w:space="0" w:color="auto"/>
                            <w:bottom w:val="none" w:sz="0" w:space="0" w:color="auto"/>
                            <w:right w:val="none" w:sz="0" w:space="0" w:color="auto"/>
                          </w:divBdr>
                          <w:divsChild>
                            <w:div w:id="1495612408">
                              <w:marLeft w:val="0"/>
                              <w:marRight w:val="300"/>
                              <w:marTop w:val="30"/>
                              <w:marBottom w:val="0"/>
                              <w:divBdr>
                                <w:top w:val="none" w:sz="0" w:space="0" w:color="auto"/>
                                <w:left w:val="none" w:sz="0" w:space="0" w:color="auto"/>
                                <w:bottom w:val="none" w:sz="0" w:space="0" w:color="auto"/>
                                <w:right w:val="none" w:sz="0" w:space="0" w:color="auto"/>
                              </w:divBdr>
                              <w:divsChild>
                                <w:div w:id="1465730573">
                                  <w:marLeft w:val="0"/>
                                  <w:marRight w:val="0"/>
                                  <w:marTop w:val="0"/>
                                  <w:marBottom w:val="0"/>
                                  <w:divBdr>
                                    <w:top w:val="none" w:sz="0" w:space="0" w:color="auto"/>
                                    <w:left w:val="none" w:sz="0" w:space="0" w:color="auto"/>
                                    <w:bottom w:val="none" w:sz="0" w:space="0" w:color="auto"/>
                                    <w:right w:val="none" w:sz="0" w:space="0" w:color="auto"/>
                                  </w:divBdr>
                                  <w:divsChild>
                                    <w:div w:id="2070612090">
                                      <w:marLeft w:val="0"/>
                                      <w:marRight w:val="0"/>
                                      <w:marTop w:val="0"/>
                                      <w:marBottom w:val="0"/>
                                      <w:divBdr>
                                        <w:top w:val="none" w:sz="0" w:space="0" w:color="auto"/>
                                        <w:left w:val="none" w:sz="0" w:space="0" w:color="auto"/>
                                        <w:bottom w:val="none" w:sz="0" w:space="0" w:color="auto"/>
                                        <w:right w:val="none" w:sz="0" w:space="0" w:color="auto"/>
                                      </w:divBdr>
                                    </w:div>
                                    <w:div w:id="9051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849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7725">
              <w:marLeft w:val="0"/>
              <w:marRight w:val="0"/>
              <w:marTop w:val="0"/>
              <w:marBottom w:val="0"/>
              <w:divBdr>
                <w:top w:val="none" w:sz="0" w:space="0" w:color="auto"/>
                <w:left w:val="none" w:sz="0" w:space="0" w:color="auto"/>
                <w:bottom w:val="none" w:sz="0" w:space="0" w:color="auto"/>
                <w:right w:val="none" w:sz="0" w:space="0" w:color="auto"/>
              </w:divBdr>
            </w:div>
          </w:divsChild>
        </w:div>
        <w:div w:id="250968589">
          <w:marLeft w:val="0"/>
          <w:marRight w:val="0"/>
          <w:marTop w:val="0"/>
          <w:marBottom w:val="0"/>
          <w:divBdr>
            <w:top w:val="none" w:sz="0" w:space="0" w:color="auto"/>
            <w:left w:val="none" w:sz="0" w:space="0" w:color="auto"/>
            <w:bottom w:val="none" w:sz="0" w:space="0" w:color="auto"/>
            <w:right w:val="none" w:sz="0" w:space="0" w:color="auto"/>
          </w:divBdr>
        </w:div>
        <w:div w:id="2012677252">
          <w:marLeft w:val="0"/>
          <w:marRight w:val="0"/>
          <w:marTop w:val="0"/>
          <w:marBottom w:val="0"/>
          <w:divBdr>
            <w:top w:val="none" w:sz="0" w:space="0" w:color="auto"/>
            <w:left w:val="none" w:sz="0" w:space="0" w:color="auto"/>
            <w:bottom w:val="none" w:sz="0" w:space="0" w:color="auto"/>
            <w:right w:val="none" w:sz="0" w:space="0" w:color="auto"/>
          </w:divBdr>
        </w:div>
        <w:div w:id="512762309">
          <w:marLeft w:val="0"/>
          <w:marRight w:val="0"/>
          <w:marTop w:val="0"/>
          <w:marBottom w:val="600"/>
          <w:divBdr>
            <w:top w:val="none" w:sz="0" w:space="0" w:color="auto"/>
            <w:left w:val="none" w:sz="0" w:space="0" w:color="auto"/>
            <w:bottom w:val="none" w:sz="0" w:space="0" w:color="auto"/>
            <w:right w:val="none" w:sz="0" w:space="0" w:color="auto"/>
          </w:divBdr>
          <w:divsChild>
            <w:div w:id="707069830">
              <w:marLeft w:val="0"/>
              <w:marRight w:val="0"/>
              <w:marTop w:val="0"/>
              <w:marBottom w:val="0"/>
              <w:divBdr>
                <w:top w:val="none" w:sz="0" w:space="0" w:color="auto"/>
                <w:left w:val="none" w:sz="0" w:space="0" w:color="auto"/>
                <w:bottom w:val="none" w:sz="0" w:space="0" w:color="auto"/>
                <w:right w:val="none" w:sz="0" w:space="0" w:color="auto"/>
              </w:divBdr>
              <w:divsChild>
                <w:div w:id="1320159651">
                  <w:marLeft w:val="0"/>
                  <w:marRight w:val="0"/>
                  <w:marTop w:val="0"/>
                  <w:marBottom w:val="0"/>
                  <w:divBdr>
                    <w:top w:val="none" w:sz="0" w:space="0" w:color="auto"/>
                    <w:left w:val="none" w:sz="0" w:space="0" w:color="auto"/>
                    <w:bottom w:val="none" w:sz="0" w:space="0" w:color="auto"/>
                    <w:right w:val="none" w:sz="0" w:space="0" w:color="auto"/>
                  </w:divBdr>
                  <w:divsChild>
                    <w:div w:id="1366321718">
                      <w:marLeft w:val="0"/>
                      <w:marRight w:val="0"/>
                      <w:marTop w:val="0"/>
                      <w:marBottom w:val="0"/>
                      <w:divBdr>
                        <w:top w:val="none" w:sz="0" w:space="0" w:color="auto"/>
                        <w:left w:val="none" w:sz="0" w:space="0" w:color="auto"/>
                        <w:bottom w:val="none" w:sz="0" w:space="0" w:color="auto"/>
                        <w:right w:val="none" w:sz="0" w:space="0" w:color="auto"/>
                      </w:divBdr>
                      <w:divsChild>
                        <w:div w:id="4985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8501">
          <w:marLeft w:val="0"/>
          <w:marRight w:val="0"/>
          <w:marTop w:val="0"/>
          <w:marBottom w:val="0"/>
          <w:divBdr>
            <w:top w:val="none" w:sz="0" w:space="0" w:color="auto"/>
            <w:left w:val="none" w:sz="0" w:space="0" w:color="auto"/>
            <w:bottom w:val="none" w:sz="0" w:space="0" w:color="auto"/>
            <w:right w:val="none" w:sz="0" w:space="0" w:color="auto"/>
          </w:divBdr>
          <w:divsChild>
            <w:div w:id="227814141">
              <w:marLeft w:val="0"/>
              <w:marRight w:val="0"/>
              <w:marTop w:val="0"/>
              <w:marBottom w:val="0"/>
              <w:divBdr>
                <w:top w:val="none" w:sz="0" w:space="0" w:color="auto"/>
                <w:left w:val="none" w:sz="0" w:space="0" w:color="auto"/>
                <w:bottom w:val="none" w:sz="0" w:space="0" w:color="auto"/>
                <w:right w:val="none" w:sz="0" w:space="0" w:color="auto"/>
              </w:divBdr>
            </w:div>
            <w:div w:id="1283147887">
              <w:marLeft w:val="0"/>
              <w:marRight w:val="0"/>
              <w:marTop w:val="0"/>
              <w:marBottom w:val="0"/>
              <w:divBdr>
                <w:top w:val="none" w:sz="0" w:space="0" w:color="auto"/>
                <w:left w:val="none" w:sz="0" w:space="0" w:color="auto"/>
                <w:bottom w:val="none" w:sz="0" w:space="0" w:color="auto"/>
                <w:right w:val="none" w:sz="0" w:space="0" w:color="auto"/>
              </w:divBdr>
              <w:divsChild>
                <w:div w:id="1076129115">
                  <w:marLeft w:val="0"/>
                  <w:marRight w:val="0"/>
                  <w:marTop w:val="0"/>
                  <w:marBottom w:val="0"/>
                  <w:divBdr>
                    <w:top w:val="none" w:sz="0" w:space="0" w:color="auto"/>
                    <w:left w:val="none" w:sz="0" w:space="0" w:color="auto"/>
                    <w:bottom w:val="none" w:sz="0" w:space="0" w:color="auto"/>
                    <w:right w:val="none" w:sz="0" w:space="0" w:color="auto"/>
                  </w:divBdr>
                </w:div>
                <w:div w:id="1487742222">
                  <w:marLeft w:val="0"/>
                  <w:marRight w:val="0"/>
                  <w:marTop w:val="0"/>
                  <w:marBottom w:val="0"/>
                  <w:divBdr>
                    <w:top w:val="none" w:sz="0" w:space="0" w:color="auto"/>
                    <w:left w:val="none" w:sz="0" w:space="0" w:color="auto"/>
                    <w:bottom w:val="none" w:sz="0" w:space="0" w:color="auto"/>
                    <w:right w:val="none" w:sz="0" w:space="0" w:color="auto"/>
                  </w:divBdr>
                </w:div>
              </w:divsChild>
            </w:div>
            <w:div w:id="16656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project.com/Articles/30615/Converting-math-equations-to-C" TargetMode="External"/><Relationship Id="rId18" Type="http://schemas.openxmlformats.org/officeDocument/2006/relationships/image" Target="media/image6.jpeg"/><Relationship Id="rId26" Type="http://schemas.openxmlformats.org/officeDocument/2006/relationships/hyperlink" Target="http://www.codeproject.com/info/cpol10.aspx"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codeproject.com/Articles/30615/Converting-math-equations-to-C" TargetMode="External"/><Relationship Id="rId17" Type="http://schemas.openxmlformats.org/officeDocument/2006/relationships/image" Target="media/image5.jpeg"/><Relationship Id="rId25" Type="http://schemas.openxmlformats.org/officeDocument/2006/relationships/hyperlink" Target="http://activemesa.com/mathshar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en.wikipedia.org/wiki/MathML"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codeproject.com/script/Membership/View.aspx?mid=49722" TargetMode="External"/><Relationship Id="rId11" Type="http://schemas.openxmlformats.org/officeDocument/2006/relationships/hyperlink" Target="https://www.codeproject.com/Articles/30615/Converting-math-equations-to-C" TargetMode="External"/><Relationship Id="rId24" Type="http://schemas.openxmlformats.org/officeDocument/2006/relationships/image" Target="media/image10.jpeg"/><Relationship Id="rId32" Type="http://schemas.openxmlformats.org/officeDocument/2006/relationships/hyperlink" Target="https://www.codeproject.com/Articles/30615/Converting-math-equations-to-C" TargetMode="External"/><Relationship Id="rId5" Type="http://schemas.openxmlformats.org/officeDocument/2006/relationships/image" Target="media/image1.jpeg"/><Relationship Id="rId15" Type="http://schemas.openxmlformats.org/officeDocument/2006/relationships/hyperlink" Target="https://www.codeproject.com/KB/recipes/mmlsharp/mmlsharpsource.zip" TargetMode="External"/><Relationship Id="rId23" Type="http://schemas.openxmlformats.org/officeDocument/2006/relationships/image" Target="media/image9.jpeg"/><Relationship Id="rId28" Type="http://schemas.openxmlformats.org/officeDocument/2006/relationships/hyperlink" Target="https://www.twitter.com/dnesteruk" TargetMode="External"/><Relationship Id="rId10" Type="http://schemas.openxmlformats.org/officeDocument/2006/relationships/hyperlink" Target="https://www.codeproject.com/Articles/30615/Converting-math-equations-to-C" TargetMode="External"/><Relationship Id="rId19" Type="http://schemas.openxmlformats.org/officeDocument/2006/relationships/hyperlink" Target="http://en.wikipedia.org/wiki/Equation_of_state" TargetMode="External"/><Relationship Id="rId31" Type="http://schemas.openxmlformats.org/officeDocument/2006/relationships/hyperlink" Target="http://devtalk.net/" TargetMode="External"/><Relationship Id="rId4" Type="http://schemas.openxmlformats.org/officeDocument/2006/relationships/webSettings" Target="webSettings.xml"/><Relationship Id="rId9" Type="http://schemas.openxmlformats.org/officeDocument/2006/relationships/hyperlink" Target="https://www.codeproject.com/Articles/30615/Converting-math-equations-to-C" TargetMode="External"/><Relationship Id="rId14" Type="http://schemas.openxmlformats.org/officeDocument/2006/relationships/hyperlink" Target="https://www.codeproject.com/KB/recipes/mmlsharp/mmlsharprelease.zip" TargetMode="External"/><Relationship Id="rId22" Type="http://schemas.openxmlformats.org/officeDocument/2006/relationships/image" Target="media/image8.jpeg"/><Relationship Id="rId27" Type="http://schemas.openxmlformats.org/officeDocument/2006/relationships/hyperlink" Target="https://www.codeproject.com/Members/nesteruk" TargetMode="External"/><Relationship Id="rId30"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3</cp:revision>
  <dcterms:created xsi:type="dcterms:W3CDTF">2019-04-12T21:22:00Z</dcterms:created>
  <dcterms:modified xsi:type="dcterms:W3CDTF">2019-04-12T21:23:00Z</dcterms:modified>
</cp:coreProperties>
</file>