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EB9" w:rsidRPr="00F37EB9" w:rsidRDefault="00F37EB9" w:rsidP="00F37EB9">
      <w:pPr>
        <w:spacing w:after="0" w:line="240" w:lineRule="auto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F37EB9">
        <w:rPr>
          <w:rFonts w:ascii="Helvetica" w:eastAsia="Times New Roman" w:hAnsi="Helvetica" w:cs="Helvetica"/>
          <w:color w:val="FFFFFF"/>
          <w:sz w:val="60"/>
          <w:szCs w:val="60"/>
        </w:rPr>
        <w:t>Intel® AI Academy</w:t>
      </w:r>
    </w:p>
    <w:p w:rsidR="00F37EB9" w:rsidRPr="00F37EB9" w:rsidRDefault="00F37EB9" w:rsidP="00F37EB9">
      <w:pPr>
        <w:shd w:val="clear" w:color="auto" w:fill="EDEDED"/>
        <w:spacing w:line="240" w:lineRule="auto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F37EB9">
        <w:rPr>
          <w:rFonts w:ascii="Helvetica" w:eastAsia="Times New Roman" w:hAnsi="Helvetica" w:cs="Helvetica"/>
          <w:color w:val="0071C5"/>
          <w:sz w:val="23"/>
          <w:szCs w:val="23"/>
        </w:rPr>
        <w:t> Share</w:t>
      </w:r>
    </w:p>
    <w:p w:rsidR="00F37EB9" w:rsidRPr="00F37EB9" w:rsidRDefault="00F37EB9" w:rsidP="00F37EB9">
      <w:pPr>
        <w:shd w:val="clear" w:color="auto" w:fill="00AEEF"/>
        <w:spacing w:line="240" w:lineRule="auto"/>
        <w:rPr>
          <w:rFonts w:ascii="Helvetica" w:eastAsia="Times New Roman" w:hAnsi="Helvetica" w:cs="Helvetica"/>
          <w:color w:val="FFFFFF"/>
          <w:sz w:val="23"/>
          <w:szCs w:val="23"/>
        </w:rPr>
      </w:pPr>
      <w:hyperlink r:id="rId4" w:tgtFrame="_self" w:history="1">
        <w:r w:rsidRPr="00F37EB9">
          <w:rPr>
            <w:rFonts w:ascii="Helvetica" w:eastAsia="Times New Roman" w:hAnsi="Helvetica" w:cs="Helvetica"/>
            <w:color w:val="FFFFFF"/>
            <w:sz w:val="23"/>
            <w:szCs w:val="23"/>
            <w:u w:val="single"/>
          </w:rPr>
          <w:t>Apply</w:t>
        </w:r>
      </w:hyperlink>
    </w:p>
    <w:p w:rsidR="00F37EB9" w:rsidRPr="00F37EB9" w:rsidRDefault="00F37EB9" w:rsidP="00F37EB9">
      <w:pPr>
        <w:shd w:val="clear" w:color="auto" w:fill="003D72"/>
        <w:spacing w:after="75" w:line="1200" w:lineRule="atLeast"/>
        <w:jc w:val="center"/>
        <w:rPr>
          <w:rFonts w:ascii="Helvetica" w:eastAsia="Times New Roman" w:hAnsi="Helvetica" w:cs="Helvetica"/>
          <w:color w:val="FFFFFF"/>
          <w:sz w:val="150"/>
          <w:szCs w:val="150"/>
        </w:rPr>
      </w:pPr>
      <w:bookmarkStart w:id="0" w:name="_GoBack"/>
      <w:r w:rsidRPr="00F37EB9">
        <w:rPr>
          <w:rFonts w:ascii="Helvetica" w:eastAsia="Times New Roman" w:hAnsi="Helvetica" w:cs="Helvetica"/>
          <w:color w:val="FFFFFF"/>
          <w:sz w:val="150"/>
          <w:szCs w:val="150"/>
        </w:rPr>
        <w:t>Intel® Student Ambassador Program</w:t>
      </w:r>
      <w:bookmarkEnd w:id="0"/>
    </w:p>
    <w:p w:rsidR="00F37EB9" w:rsidRPr="00F37EB9" w:rsidRDefault="00F37EB9" w:rsidP="00F37EB9">
      <w:pPr>
        <w:shd w:val="clear" w:color="auto" w:fill="003D72"/>
        <w:spacing w:after="128" w:line="540" w:lineRule="atLeast"/>
        <w:jc w:val="center"/>
        <w:outlineLvl w:val="0"/>
        <w:rPr>
          <w:rFonts w:ascii="Helvetica" w:eastAsia="Times New Roman" w:hAnsi="Helvetica" w:cs="Helvetica"/>
          <w:color w:val="FFFFFF"/>
          <w:kern w:val="36"/>
          <w:sz w:val="46"/>
          <w:szCs w:val="46"/>
        </w:rPr>
      </w:pPr>
      <w:r w:rsidRPr="00F37EB9">
        <w:rPr>
          <w:rFonts w:ascii="Helvetica" w:eastAsia="Times New Roman" w:hAnsi="Helvetica" w:cs="Helvetica"/>
          <w:color w:val="FFFFFF"/>
          <w:kern w:val="36"/>
          <w:sz w:val="46"/>
          <w:szCs w:val="46"/>
        </w:rPr>
        <w:t> </w:t>
      </w:r>
      <w:r w:rsidRPr="00F37EB9">
        <w:rPr>
          <w:rFonts w:ascii="Helvetica" w:eastAsia="Times New Roman" w:hAnsi="Helvetica" w:cs="Helvetica"/>
          <w:color w:val="FFFFFF"/>
          <w:kern w:val="36"/>
          <w:sz w:val="46"/>
          <w:szCs w:val="46"/>
        </w:rPr>
        <w:br/>
        <w:t>for Artificial Intelligence</w:t>
      </w:r>
    </w:p>
    <w:p w:rsidR="00F37EB9" w:rsidRPr="00F37EB9" w:rsidRDefault="00F37EB9" w:rsidP="00F37EB9">
      <w:pPr>
        <w:shd w:val="clear" w:color="auto" w:fill="003D72"/>
        <w:spacing w:after="256" w:line="420" w:lineRule="atLeast"/>
        <w:jc w:val="center"/>
        <w:rPr>
          <w:rFonts w:ascii="Helvetica" w:eastAsia="Times New Roman" w:hAnsi="Helvetica" w:cs="Helvetica"/>
          <w:color w:val="FFFFFF"/>
          <w:sz w:val="30"/>
          <w:szCs w:val="30"/>
        </w:rPr>
      </w:pPr>
      <w:r w:rsidRPr="00F37EB9">
        <w:rPr>
          <w:rFonts w:ascii="Helvetica" w:eastAsia="Times New Roman" w:hAnsi="Helvetica" w:cs="Helvetica"/>
          <w:color w:val="FFFFFF"/>
          <w:sz w:val="30"/>
          <w:szCs w:val="30"/>
        </w:rPr>
        <w:t>As part of the Intel® AI Academy, get access to newly optimized frameworks and technologies, hands-on training, and technical resources for graduate and PhD students from top universities worldwide to further innovation in AI.</w:t>
      </w:r>
    </w:p>
    <w:p w:rsidR="00F37EB9" w:rsidRPr="00F37EB9" w:rsidRDefault="00F37EB9" w:rsidP="00F37EB9">
      <w:pPr>
        <w:spacing w:after="225" w:line="525" w:lineRule="atLeast"/>
        <w:jc w:val="center"/>
        <w:rPr>
          <w:rFonts w:ascii="Helvetica" w:eastAsia="Times New Roman" w:hAnsi="Helvetica" w:cs="Helvetica"/>
          <w:color w:val="555555"/>
          <w:sz w:val="60"/>
          <w:szCs w:val="60"/>
        </w:rPr>
      </w:pPr>
      <w:r w:rsidRPr="00F37EB9">
        <w:rPr>
          <w:rFonts w:ascii="Helvetica" w:eastAsia="Times New Roman" w:hAnsi="Helvetica" w:cs="Helvetica"/>
          <w:color w:val="555555"/>
          <w:sz w:val="60"/>
          <w:szCs w:val="60"/>
        </w:rPr>
        <w:t>Benefits</w:t>
      </w:r>
    </w:p>
    <w:p w:rsidR="00F37EB9" w:rsidRPr="00F37EB9" w:rsidRDefault="00F37EB9" w:rsidP="00F37EB9">
      <w:pPr>
        <w:spacing w:after="0" w:line="240" w:lineRule="auto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F37EB9">
        <w:rPr>
          <w:rFonts w:ascii="Helvetica" w:eastAsia="Times New Roman" w:hAnsi="Helvetica" w:cs="Helvetica"/>
          <w:noProof/>
          <w:color w:val="555555"/>
          <w:sz w:val="23"/>
          <w:szCs w:val="23"/>
        </w:rPr>
        <w:lastRenderedPageBreak/>
        <w:drawing>
          <wp:inline distT="0" distB="0" distL="0" distR="0">
            <wp:extent cx="2857500" cy="1905000"/>
            <wp:effectExtent l="0" t="0" r="0" b="0"/>
            <wp:docPr id="3" name="Picture 3" descr="https://software.intel.com/sites/default/files/managed/a8/7d/tools-icon-300w-200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oftware.intel.com/sites/default/files/managed/a8/7d/tools-icon-300w-200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EB9" w:rsidRPr="00F37EB9" w:rsidRDefault="00F37EB9" w:rsidP="00F37EB9">
      <w:pPr>
        <w:spacing w:after="213" w:line="330" w:lineRule="atLeast"/>
        <w:jc w:val="center"/>
        <w:outlineLvl w:val="3"/>
        <w:rPr>
          <w:rFonts w:ascii="Helvetica" w:eastAsia="Times New Roman" w:hAnsi="Helvetica" w:cs="Helvetica"/>
          <w:b/>
          <w:bCs/>
          <w:color w:val="555555"/>
          <w:sz w:val="28"/>
          <w:szCs w:val="28"/>
        </w:rPr>
      </w:pPr>
      <w:r w:rsidRPr="00F37EB9">
        <w:rPr>
          <w:rFonts w:ascii="Helvetica" w:eastAsia="Times New Roman" w:hAnsi="Helvetica" w:cs="Helvetica"/>
          <w:b/>
          <w:bCs/>
          <w:color w:val="555555"/>
          <w:sz w:val="28"/>
          <w:szCs w:val="28"/>
        </w:rPr>
        <w:t>Free software, tools, and libraries</w:t>
      </w:r>
    </w:p>
    <w:p w:rsidR="00F37EB9" w:rsidRPr="00F37EB9" w:rsidRDefault="00F37EB9" w:rsidP="00F37EB9">
      <w:pPr>
        <w:spacing w:after="0" w:line="240" w:lineRule="auto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F37EB9">
        <w:rPr>
          <w:rFonts w:ascii="Helvetica" w:eastAsia="Times New Roman" w:hAnsi="Helvetica" w:cs="Helvetica"/>
          <w:noProof/>
          <w:color w:val="555555"/>
          <w:sz w:val="23"/>
          <w:szCs w:val="23"/>
        </w:rPr>
        <w:drawing>
          <wp:inline distT="0" distB="0" distL="0" distR="0">
            <wp:extent cx="2857500" cy="1905000"/>
            <wp:effectExtent l="0" t="0" r="0" b="0"/>
            <wp:docPr id="2" name="Picture 2" descr="https://software.intel.com/sites/default/files/managed/3b/fd/processor-icon-300w-200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oftware.intel.com/sites/default/files/managed/3b/fd/processor-icon-300w-200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EB9" w:rsidRPr="00F37EB9" w:rsidRDefault="00F37EB9" w:rsidP="00F37EB9">
      <w:pPr>
        <w:spacing w:after="213" w:line="330" w:lineRule="atLeast"/>
        <w:jc w:val="center"/>
        <w:outlineLvl w:val="3"/>
        <w:rPr>
          <w:rFonts w:ascii="Helvetica" w:eastAsia="Times New Roman" w:hAnsi="Helvetica" w:cs="Helvetica"/>
          <w:b/>
          <w:bCs/>
          <w:color w:val="555555"/>
          <w:sz w:val="28"/>
          <w:szCs w:val="28"/>
        </w:rPr>
      </w:pPr>
      <w:r w:rsidRPr="00F37EB9">
        <w:rPr>
          <w:rFonts w:ascii="Helvetica" w:eastAsia="Times New Roman" w:hAnsi="Helvetica" w:cs="Helvetica"/>
          <w:b/>
          <w:bCs/>
          <w:color w:val="555555"/>
          <w:sz w:val="28"/>
          <w:szCs w:val="28"/>
        </w:rPr>
        <w:t xml:space="preserve">Direct access to the Intel® AI </w:t>
      </w:r>
      <w:proofErr w:type="spellStart"/>
      <w:r w:rsidRPr="00F37EB9">
        <w:rPr>
          <w:rFonts w:ascii="Helvetica" w:eastAsia="Times New Roman" w:hAnsi="Helvetica" w:cs="Helvetica"/>
          <w:b/>
          <w:bCs/>
          <w:color w:val="555555"/>
          <w:sz w:val="28"/>
          <w:szCs w:val="28"/>
        </w:rPr>
        <w:t>DevCloud</w:t>
      </w:r>
      <w:proofErr w:type="spellEnd"/>
    </w:p>
    <w:p w:rsidR="00F37EB9" w:rsidRPr="00F37EB9" w:rsidRDefault="00F37EB9" w:rsidP="00F37EB9">
      <w:pPr>
        <w:spacing w:after="0" w:line="240" w:lineRule="auto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F37EB9">
        <w:rPr>
          <w:rFonts w:ascii="Helvetica" w:eastAsia="Times New Roman" w:hAnsi="Helvetica" w:cs="Helvetica"/>
          <w:noProof/>
          <w:color w:val="555555"/>
          <w:sz w:val="23"/>
          <w:szCs w:val="23"/>
        </w:rPr>
        <w:drawing>
          <wp:inline distT="0" distB="0" distL="0" distR="0">
            <wp:extent cx="2857500" cy="1905000"/>
            <wp:effectExtent l="0" t="0" r="0" b="0"/>
            <wp:docPr id="1" name="Picture 1" descr="https://software.intel.com/sites/default/files/managed/57/26/communicate-icon-300w-200h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oftware.intel.com/sites/default/files/managed/57/26/communicate-icon-300w-200h_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EB9" w:rsidRPr="00F37EB9" w:rsidRDefault="00F37EB9" w:rsidP="00F37EB9">
      <w:pPr>
        <w:spacing w:after="213" w:line="330" w:lineRule="atLeast"/>
        <w:jc w:val="center"/>
        <w:outlineLvl w:val="3"/>
        <w:rPr>
          <w:rFonts w:ascii="Helvetica" w:eastAsia="Times New Roman" w:hAnsi="Helvetica" w:cs="Helvetica"/>
          <w:b/>
          <w:bCs/>
          <w:color w:val="555555"/>
          <w:sz w:val="28"/>
          <w:szCs w:val="28"/>
        </w:rPr>
      </w:pPr>
      <w:r w:rsidRPr="00F37EB9">
        <w:rPr>
          <w:rFonts w:ascii="Helvetica" w:eastAsia="Times New Roman" w:hAnsi="Helvetica" w:cs="Helvetica"/>
          <w:b/>
          <w:bCs/>
          <w:color w:val="555555"/>
          <w:sz w:val="28"/>
          <w:szCs w:val="28"/>
        </w:rPr>
        <w:t>Get early access to information and hardware</w:t>
      </w:r>
    </w:p>
    <w:p w:rsidR="00F37EB9" w:rsidRPr="00F37EB9" w:rsidRDefault="00F37EB9" w:rsidP="00F37EB9">
      <w:pPr>
        <w:spacing w:after="0" w:line="240" w:lineRule="auto"/>
        <w:jc w:val="center"/>
        <w:rPr>
          <w:rFonts w:ascii="Helvetica" w:eastAsia="Times New Roman" w:hAnsi="Helvetica" w:cs="Helvetica"/>
          <w:color w:val="555555"/>
          <w:sz w:val="23"/>
          <w:szCs w:val="23"/>
        </w:rPr>
      </w:pPr>
      <w:hyperlink r:id="rId8" w:history="1">
        <w:r w:rsidRPr="00F37EB9">
          <w:rPr>
            <w:rFonts w:ascii="Helvetica" w:eastAsia="Times New Roman" w:hAnsi="Helvetica" w:cs="Helvetica"/>
            <w:color w:val="0000FF"/>
            <w:sz w:val="23"/>
            <w:szCs w:val="23"/>
            <w:u w:val="single"/>
            <w:bdr w:val="none" w:sz="0" w:space="0" w:color="auto" w:frame="1"/>
            <w:shd w:val="clear" w:color="auto" w:fill="00AEEF"/>
          </w:rPr>
          <w:t>Join</w:t>
        </w:r>
      </w:hyperlink>
    </w:p>
    <w:p w:rsidR="00F37EB9" w:rsidRPr="00F37EB9" w:rsidRDefault="00F37EB9" w:rsidP="00F37EB9">
      <w:pPr>
        <w:spacing w:after="256" w:line="240" w:lineRule="auto"/>
        <w:jc w:val="center"/>
        <w:rPr>
          <w:rFonts w:ascii="Helvetica" w:eastAsia="Times New Roman" w:hAnsi="Helvetica" w:cs="Helvetica"/>
          <w:color w:val="555555"/>
          <w:sz w:val="23"/>
          <w:szCs w:val="23"/>
        </w:rPr>
      </w:pPr>
      <w:hyperlink r:id="rId9" w:history="1">
        <w:r w:rsidRPr="00F37EB9">
          <w:rPr>
            <w:rFonts w:ascii="Helvetica" w:eastAsia="Times New Roman" w:hAnsi="Helvetica" w:cs="Helvetica"/>
            <w:color w:val="0071C5"/>
            <w:sz w:val="23"/>
            <w:szCs w:val="23"/>
            <w:u w:val="single"/>
          </w:rPr>
          <w:t>Details</w:t>
        </w:r>
      </w:hyperlink>
    </w:p>
    <w:p w:rsidR="00B57A3B" w:rsidRDefault="00B57A3B"/>
    <w:sectPr w:rsidR="00B57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EB9"/>
    <w:rsid w:val="00B57A3B"/>
    <w:rsid w:val="00F3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8ACA2F-14B9-433B-ACBB-1AD4967CF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7E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F37E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E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F37EB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agetitle">
    <w:name w:val="page__title"/>
    <w:basedOn w:val="DefaultParagraphFont"/>
    <w:rsid w:val="00F37EB9"/>
  </w:style>
  <w:style w:type="character" w:styleId="Hyperlink">
    <w:name w:val="Hyperlink"/>
    <w:basedOn w:val="DefaultParagraphFont"/>
    <w:uiPriority w:val="99"/>
    <w:semiHidden/>
    <w:unhideWhenUsed/>
    <w:rsid w:val="00F37EB9"/>
    <w:rPr>
      <w:color w:val="0000FF"/>
      <w:u w:val="single"/>
    </w:rPr>
  </w:style>
  <w:style w:type="character" w:customStyle="1" w:styleId="sharelabel">
    <w:name w:val="share_label"/>
    <w:basedOn w:val="DefaultParagraphFont"/>
    <w:rsid w:val="00F37EB9"/>
  </w:style>
  <w:style w:type="character" w:customStyle="1" w:styleId="stickylabel">
    <w:name w:val="sticky_label"/>
    <w:basedOn w:val="DefaultParagraphFont"/>
    <w:rsid w:val="00F37EB9"/>
  </w:style>
  <w:style w:type="paragraph" w:customStyle="1" w:styleId="medium">
    <w:name w:val="medium"/>
    <w:basedOn w:val="Normal"/>
    <w:rsid w:val="00F37E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ro-paragraph">
    <w:name w:val="intro-paragraph"/>
    <w:basedOn w:val="Normal"/>
    <w:rsid w:val="00F37E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ny">
    <w:name w:val="tiny"/>
    <w:basedOn w:val="Normal"/>
    <w:rsid w:val="00F37E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37E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2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17705">
                  <w:marLeft w:val="0"/>
                  <w:marRight w:val="300"/>
                  <w:marTop w:val="0"/>
                  <w:marBottom w:val="25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8146">
                  <w:marLeft w:val="0"/>
                  <w:marRight w:val="300"/>
                  <w:marTop w:val="0"/>
                  <w:marBottom w:val="25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5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783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67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17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99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88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58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618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68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021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22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226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7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4753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4567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938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19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423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83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690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624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767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506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013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039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0978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177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458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232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863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091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6550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2680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352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851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98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136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685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8100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7440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131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4249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0274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600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804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456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429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0551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0399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418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0972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3088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37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616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012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880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329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ware.intel.com/en-us/ai-academy/ambassadors/apply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software.intel.com/en-us/ai-academy/ambassadors/apply" TargetMode="External"/><Relationship Id="rId9" Type="http://schemas.openxmlformats.org/officeDocument/2006/relationships/hyperlink" Target="https://software.intel.com/en-us/ai-academy/ambassadors/detai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 ADAMS</dc:creator>
  <cp:keywords/>
  <dc:description/>
  <cp:lastModifiedBy>ALBERT  ADAMS</cp:lastModifiedBy>
  <cp:revision>1</cp:revision>
  <dcterms:created xsi:type="dcterms:W3CDTF">2019-01-28T17:29:00Z</dcterms:created>
  <dcterms:modified xsi:type="dcterms:W3CDTF">2019-01-28T17:32:00Z</dcterms:modified>
</cp:coreProperties>
</file>