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F4246" w14:textId="77777777" w:rsidR="00E1315D" w:rsidRPr="00E1315D" w:rsidRDefault="00E1315D" w:rsidP="00E1315D">
      <w:pPr>
        <w:spacing w:after="40"/>
        <w:ind w:left="-851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РФ</w:t>
      </w:r>
    </w:p>
    <w:p w14:paraId="0A6E5C23" w14:textId="77777777" w:rsidR="00E1315D" w:rsidRPr="00E1315D" w:rsidRDefault="00E1315D" w:rsidP="00E1315D">
      <w:pPr>
        <w:spacing w:after="40"/>
        <w:ind w:left="-851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ФГАОУ ВО «Пермский государственный национальный</w:t>
      </w:r>
    </w:p>
    <w:p w14:paraId="46D162FC" w14:textId="77777777" w:rsidR="00E1315D" w:rsidRPr="00E1315D" w:rsidRDefault="00E1315D" w:rsidP="00E1315D">
      <w:pPr>
        <w:spacing w:after="40"/>
        <w:ind w:left="-851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исследовательский университет»</w:t>
      </w:r>
    </w:p>
    <w:p w14:paraId="69CF4732" w14:textId="77777777" w:rsidR="00E1315D" w:rsidRPr="00E1315D" w:rsidRDefault="00E1315D" w:rsidP="00E1315D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FEB2759" w14:textId="77777777" w:rsidR="00E1315D" w:rsidRPr="00E1315D" w:rsidRDefault="00E1315D" w:rsidP="00E1315D">
      <w:pPr>
        <w:spacing w:after="40"/>
        <w:ind w:left="-851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Отчёт по проекту</w:t>
      </w:r>
    </w:p>
    <w:p w14:paraId="0B51678A" w14:textId="40EC82B5" w:rsidR="00E1315D" w:rsidRPr="00E1315D" w:rsidRDefault="00E1315D" w:rsidP="00E1315D">
      <w:pPr>
        <w:spacing w:after="40"/>
        <w:ind w:left="-851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</w:t>
      </w:r>
      <w:r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Образование360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»</w:t>
      </w:r>
    </w:p>
    <w:p w14:paraId="4CFDC351" w14:textId="77777777" w:rsidR="00E1315D" w:rsidRPr="00E1315D" w:rsidRDefault="00E1315D" w:rsidP="00E1315D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E3ADE61" w14:textId="77777777" w:rsidR="00E1315D" w:rsidRPr="00E1315D" w:rsidRDefault="00E1315D" w:rsidP="00E1315D">
      <w:pPr>
        <w:spacing w:after="40"/>
        <w:ind w:left="566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Разработчики проекта:</w:t>
      </w:r>
    </w:p>
    <w:p w14:paraId="737214EA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994180" w14:textId="27474FC0" w:rsidR="00E1315D" w:rsidRPr="00E1315D" w:rsidRDefault="00E1315D" w:rsidP="00E1315D">
      <w:pPr>
        <w:spacing w:after="40"/>
        <w:ind w:left="566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Команда «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en-US" w:eastAsia="ru-RU"/>
          <w14:ligatures w14:val="none"/>
        </w:rPr>
        <w:t>Only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lang w:val="en-US" w:eastAsia="ru-RU"/>
          <w14:ligatures w14:val="none"/>
        </w:rPr>
        <w:t>girls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»</w:t>
      </w:r>
    </w:p>
    <w:p w14:paraId="6472CC4D" w14:textId="202218A2" w:rsidR="00E1315D" w:rsidRDefault="00E1315D" w:rsidP="00E1315D">
      <w:pPr>
        <w:spacing w:after="40"/>
        <w:ind w:left="5669"/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Антипова Анна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ПМИ-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1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4</w:t>
      </w:r>
    </w:p>
    <w:p w14:paraId="0EA750C1" w14:textId="3E6A8E98" w:rsidR="00E1315D" w:rsidRDefault="00E1315D" w:rsidP="00E1315D">
      <w:pPr>
        <w:spacing w:after="40"/>
        <w:ind w:left="5669"/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</w:pPr>
      <w:proofErr w:type="spellStart"/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Микова</w:t>
      </w:r>
      <w:proofErr w:type="spellEnd"/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Юлия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ПМИ-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1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4</w:t>
      </w:r>
    </w:p>
    <w:p w14:paraId="7ECDB4A1" w14:textId="1E36D5C4" w:rsidR="00E1315D" w:rsidRPr="00E1315D" w:rsidRDefault="00E1315D" w:rsidP="00E1315D">
      <w:pPr>
        <w:spacing w:after="40"/>
        <w:ind w:left="566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Султанская Елизавета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ПМИ-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1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4</w:t>
      </w:r>
    </w:p>
    <w:p w14:paraId="38B38CB5" w14:textId="65FA19D6" w:rsidR="00E1315D" w:rsidRPr="00E1315D" w:rsidRDefault="00E1315D" w:rsidP="00E1315D">
      <w:pPr>
        <w:spacing w:after="40"/>
        <w:ind w:left="566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Гиляева</w:t>
      </w:r>
      <w:proofErr w:type="spellEnd"/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Алиса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ПМИ-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1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4</w:t>
      </w:r>
    </w:p>
    <w:p w14:paraId="46BE2692" w14:textId="382D28EE" w:rsidR="00E1315D" w:rsidRPr="00E1315D" w:rsidRDefault="00E1315D" w:rsidP="00E1315D">
      <w:pPr>
        <w:spacing w:after="40"/>
        <w:ind w:left="566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Беклемышева Кристина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ПМИ-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2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4</w:t>
      </w:r>
    </w:p>
    <w:p w14:paraId="0FD23D23" w14:textId="6AE4FBFF" w:rsidR="00E1315D" w:rsidRDefault="00E1315D" w:rsidP="00E1315D">
      <w:pPr>
        <w:spacing w:after="40"/>
        <w:ind w:left="5669"/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</w:pPr>
      <w:proofErr w:type="spellStart"/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Половникова</w:t>
      </w:r>
      <w:proofErr w:type="spellEnd"/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Марина 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ПМИ-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2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4</w:t>
      </w:r>
    </w:p>
    <w:p w14:paraId="664DEDA6" w14:textId="224C43F2" w:rsidR="00E1315D" w:rsidRDefault="00E1315D" w:rsidP="00E1315D">
      <w:pPr>
        <w:spacing w:after="40"/>
        <w:ind w:left="5669"/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Солнцева Диана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ФИТ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3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4</w:t>
      </w:r>
    </w:p>
    <w:p w14:paraId="3AD513CE" w14:textId="04BC3C3D" w:rsidR="00E1315D" w:rsidRPr="00E1315D" w:rsidRDefault="00E1315D" w:rsidP="00E1315D">
      <w:pPr>
        <w:spacing w:after="40"/>
        <w:ind w:left="566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Швецова Татьяна 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ПМИ-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6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-202</w:t>
      </w:r>
      <w:r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4</w:t>
      </w:r>
    </w:p>
    <w:p w14:paraId="1B65A945" w14:textId="77777777" w:rsidR="00E1315D" w:rsidRPr="00E1315D" w:rsidRDefault="00E1315D" w:rsidP="00E1315D">
      <w:pPr>
        <w:spacing w:after="40"/>
        <w:ind w:left="566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Дата: </w:t>
      </w: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14 мая 2024</w:t>
      </w:r>
    </w:p>
    <w:p w14:paraId="261B70F8" w14:textId="55ED1E9C" w:rsidR="00E1315D" w:rsidRPr="00E1315D" w:rsidRDefault="00E1315D" w:rsidP="00E1315D">
      <w:pPr>
        <w:spacing w:after="40"/>
        <w:ind w:left="566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C996B7" w14:textId="77777777" w:rsidR="00E1315D" w:rsidRPr="00E1315D" w:rsidRDefault="00E1315D" w:rsidP="00E1315D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1A79BEF" w14:textId="77777777" w:rsidR="00E1315D" w:rsidRPr="00E1315D" w:rsidRDefault="00E1315D" w:rsidP="00E1315D">
      <w:pPr>
        <w:spacing w:after="40"/>
        <w:ind w:left="-851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Пермь 2024</w:t>
      </w:r>
    </w:p>
    <w:p w14:paraId="240CD647" w14:textId="77777777" w:rsidR="00E1315D" w:rsidRDefault="00E1315D" w:rsidP="00E1315D">
      <w:pPr>
        <w:spacing w:before="240" w:after="0"/>
        <w:ind w:hanging="432"/>
        <w:jc w:val="center"/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</w:pPr>
    </w:p>
    <w:p w14:paraId="5D56D52D" w14:textId="77777777" w:rsidR="00E1315D" w:rsidRDefault="00E1315D" w:rsidP="00E1315D">
      <w:pPr>
        <w:spacing w:before="240" w:after="0"/>
        <w:ind w:hanging="432"/>
        <w:jc w:val="center"/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</w:pPr>
    </w:p>
    <w:p w14:paraId="3615F52B" w14:textId="1B85212F" w:rsidR="00E1315D" w:rsidRPr="00E1315D" w:rsidRDefault="00E1315D" w:rsidP="00E1315D">
      <w:pPr>
        <w:spacing w:before="240" w:after="0"/>
        <w:ind w:hanging="432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lastRenderedPageBreak/>
        <w:t>Оглавление</w:t>
      </w:r>
    </w:p>
    <w:p w14:paraId="036B4831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anchor="heading=h.la833i6oj2wy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1 Краткое описание проекта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3</w:t>
        </w:r>
      </w:hyperlink>
    </w:p>
    <w:p w14:paraId="45BD43E9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7" w:anchor="heading=h.2et92p0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2 Основания и цели для разработки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4</w:t>
        </w:r>
      </w:hyperlink>
    </w:p>
    <w:p w14:paraId="08E31FC2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anchor="heading=h.ivv1i67kp0kl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3 Задачи для разработки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5</w:t>
        </w:r>
      </w:hyperlink>
    </w:p>
    <w:p w14:paraId="0C460E5A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anchor="heading=h.wz9nz3ifs4l0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4 План реализации проекта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7</w:t>
        </w:r>
      </w:hyperlink>
    </w:p>
    <w:p w14:paraId="76A140FF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0" w:anchor="heading=h.6i796a5oy7dc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5 Возможные риски и методы их решения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10</w:t>
        </w:r>
      </w:hyperlink>
    </w:p>
    <w:p w14:paraId="23478095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1" w:anchor="heading=h.671j6mv7xi6o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6 Результаты работы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12</w:t>
        </w:r>
      </w:hyperlink>
    </w:p>
    <w:p w14:paraId="091C970B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2" w:anchor="heading=h.jz6jh560gp1y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7 Тестирование и обратная связь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13</w:t>
        </w:r>
      </w:hyperlink>
    </w:p>
    <w:p w14:paraId="28DB3C57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3" w:anchor="heading=h.o9k5rlc82x4s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8 Заключение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14</w:t>
        </w:r>
      </w:hyperlink>
    </w:p>
    <w:p w14:paraId="7DA6AA0C" w14:textId="77777777" w:rsidR="00E1315D" w:rsidRPr="00E1315D" w:rsidRDefault="00FB6699" w:rsidP="00E1315D">
      <w:pPr>
        <w:spacing w:before="60" w:after="0"/>
        <w:ind w:left="36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4" w:anchor="heading=h.y8c88yq4rdrh" w:history="1">
        <w:r w:rsidR="00E1315D" w:rsidRPr="00E1315D">
          <w:rPr>
            <w:rFonts w:eastAsia="Times New Roman" w:cs="Times New Roman"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8.1 Приобретенные компетенции</w:t>
        </w:r>
        <w:r w:rsidR="00E1315D" w:rsidRPr="00E1315D">
          <w:rPr>
            <w:rFonts w:eastAsia="Times New Roman" w:cs="Times New Roman"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14</w:t>
        </w:r>
      </w:hyperlink>
    </w:p>
    <w:p w14:paraId="7DD68365" w14:textId="77777777" w:rsidR="00E1315D" w:rsidRPr="00E1315D" w:rsidRDefault="00FB6699" w:rsidP="00E1315D">
      <w:pPr>
        <w:spacing w:before="60" w:after="0"/>
        <w:ind w:left="36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5" w:anchor="heading=h.imahhj82likg" w:history="1">
        <w:r w:rsidR="00E1315D" w:rsidRPr="00E1315D">
          <w:rPr>
            <w:rFonts w:eastAsia="Times New Roman" w:cs="Times New Roman"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8.2 Планы по развитию проекта</w:t>
        </w:r>
        <w:r w:rsidR="00E1315D" w:rsidRPr="00E1315D">
          <w:rPr>
            <w:rFonts w:eastAsia="Times New Roman" w:cs="Times New Roman"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14</w:t>
        </w:r>
      </w:hyperlink>
    </w:p>
    <w:p w14:paraId="297BAF68" w14:textId="77777777" w:rsidR="00E1315D" w:rsidRPr="00E1315D" w:rsidRDefault="00FB6699" w:rsidP="00E1315D">
      <w:pPr>
        <w:spacing w:before="60"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6" w:anchor="heading=h.31evfk3gtv6w" w:history="1"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Приложение 1. Отзывы</w:t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lang w:eastAsia="ru-RU"/>
            <w14:ligatures w14:val="none"/>
          </w:rPr>
          <w:tab/>
        </w:r>
        <w:r w:rsidR="00E1315D" w:rsidRPr="00E1315D">
          <w:rPr>
            <w:rFonts w:eastAsia="Times New Roman" w:cs="Times New Roman"/>
            <w:b/>
            <w:bCs/>
            <w:color w:val="000000"/>
            <w:kern w:val="0"/>
            <w:sz w:val="24"/>
            <w:szCs w:val="24"/>
            <w:u w:val="single"/>
            <w:lang w:eastAsia="ru-RU"/>
            <w14:ligatures w14:val="none"/>
          </w:rPr>
          <w:t>15</w:t>
        </w:r>
      </w:hyperlink>
    </w:p>
    <w:p w14:paraId="0904EA0C" w14:textId="77777777" w:rsidR="00E1315D" w:rsidRPr="00E1315D" w:rsidRDefault="00E1315D" w:rsidP="00E1315D">
      <w:pPr>
        <w:numPr>
          <w:ilvl w:val="0"/>
          <w:numId w:val="1"/>
        </w:numPr>
        <w:spacing w:after="40"/>
        <w:ind w:left="350" w:right="-426"/>
        <w:jc w:val="center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Краткое описание проекта</w:t>
      </w:r>
    </w:p>
    <w:p w14:paraId="1C9389DB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1C5293" w14:textId="4DB10936" w:rsidR="00E1315D" w:rsidRPr="00E1315D" w:rsidRDefault="00E1315D" w:rsidP="00E1315D">
      <w:pPr>
        <w:spacing w:after="40"/>
        <w:ind w:firstLine="72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</w:t>
      </w:r>
      <w:r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Система ведения курсов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»</w:t>
      </w:r>
    </w:p>
    <w:p w14:paraId="5098BE33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F86CE4" w14:textId="5D0644C1" w:rsidR="00E1315D" w:rsidRPr="00E1315D" w:rsidRDefault="005E556D" w:rsidP="00E1315D">
      <w:pPr>
        <w:spacing w:after="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E556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"Образование360" — это инновационная система управления обучением, предназначенная для эффективной работы преподавателей и студентов. Система позволяет преподавателям легко создавать курсы, загружать учебные материалы и взаимодействовать со студентами. Студенты, в свою очередь, могут </w:t>
      </w:r>
      <w:r w:rsidR="000372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подписываться</w:t>
      </w:r>
      <w:r w:rsidRPr="005E556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на курсы, получать доступ к материалам</w:t>
      </w:r>
      <w:r w:rsidR="0003727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оставлять комментарии для курсов</w:t>
      </w:r>
      <w:r w:rsidRPr="005E556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"Образование360" обеспечивает удобное и эффективное обучение в любое время и из любой точки мира, помогая участникам достигать своих образовательных целей.</w:t>
      </w:r>
    </w:p>
    <w:p w14:paraId="7D76471C" w14:textId="77777777" w:rsidR="00E1315D" w:rsidRPr="00E1315D" w:rsidRDefault="00E1315D" w:rsidP="00E1315D">
      <w:pPr>
        <w:numPr>
          <w:ilvl w:val="0"/>
          <w:numId w:val="2"/>
        </w:numPr>
        <w:spacing w:after="40"/>
        <w:ind w:right="-426"/>
        <w:jc w:val="center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Основания и цели для разработки</w:t>
      </w:r>
    </w:p>
    <w:p w14:paraId="3D92E6AC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A824BC" w14:textId="77777777" w:rsidR="00E1315D" w:rsidRPr="00E1315D" w:rsidRDefault="00E1315D" w:rsidP="00E1315D">
      <w:pPr>
        <w:spacing w:after="40"/>
        <w:ind w:firstLine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Проект разрабатывается в рамках обучения по направлению «Основы проектной деятельности в IT-сфере» с целью применения полученных знаний на практике. Дополнительной мотивацией служит личная инициатива участников команды, подталкивающая к созданию полезного продукта для студентов, преподавателей и абитуриентов.</w:t>
      </w:r>
    </w:p>
    <w:p w14:paraId="18960861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CC4109" w14:textId="0EED6EB7" w:rsidR="00E1315D" w:rsidRPr="00E1315D" w:rsidRDefault="00E1315D" w:rsidP="00E1315D">
      <w:pPr>
        <w:spacing w:after="40"/>
        <w:ind w:firstLine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Целью разработки проекта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является создание </w:t>
      </w:r>
      <w:r w:rsidR="00A74E6A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системы для ведения курсов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котор</w:t>
      </w:r>
      <w:r w:rsidR="00A74E6A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ая 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будет служить единой точкой доступа к необходимой информации для студентов</w:t>
      </w:r>
      <w:r w:rsidR="00A74E6A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преподавателей.</w:t>
      </w:r>
    </w:p>
    <w:p w14:paraId="0CE7E145" w14:textId="54889094" w:rsidR="00E1315D" w:rsidRPr="00E1315D" w:rsidRDefault="00037276" w:rsidP="00E1315D">
      <w:pPr>
        <w:numPr>
          <w:ilvl w:val="0"/>
          <w:numId w:val="3"/>
        </w:numPr>
        <w:spacing w:after="40"/>
        <w:ind w:left="350" w:right="-426"/>
        <w:jc w:val="center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 xml:space="preserve"> </w:t>
      </w:r>
      <w:r w:rsidR="00E1315D"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Задачи для разработки</w:t>
      </w:r>
    </w:p>
    <w:p w14:paraId="36B9D63B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5C57D3" w14:textId="77777777" w:rsidR="00E1315D" w:rsidRPr="00E1315D" w:rsidRDefault="00E1315D" w:rsidP="00E1315D">
      <w:pPr>
        <w:spacing w:after="40"/>
        <w:ind w:firstLine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качестве основных задач можно выделить создание отдельных модулей приложения, его развертывание и тестирование:</w:t>
      </w:r>
    </w:p>
    <w:p w14:paraId="7BA1EA94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DB12110" w14:textId="77777777" w:rsidR="00E1315D" w:rsidRPr="00E1315D" w:rsidRDefault="00E1315D" w:rsidP="00E1315D">
      <w:pPr>
        <w:numPr>
          <w:ilvl w:val="0"/>
          <w:numId w:val="4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Телеграм-бот;</w:t>
      </w:r>
    </w:p>
    <w:p w14:paraId="5F4E0880" w14:textId="77777777" w:rsidR="00E1315D" w:rsidRPr="00E1315D" w:rsidRDefault="00E1315D" w:rsidP="00E1315D">
      <w:pPr>
        <w:numPr>
          <w:ilvl w:val="1"/>
          <w:numId w:val="4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Единая точка доступа ко всем функциям сервиса внутри мессенджера “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” посредством технологии Web-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Apps</w:t>
      </w:r>
      <w:proofErr w:type="spellEnd"/>
    </w:p>
    <w:p w14:paraId="4FA8FE5A" w14:textId="77777777" w:rsidR="00E1315D" w:rsidRPr="00E1315D" w:rsidRDefault="00E1315D" w:rsidP="00E1315D">
      <w:pPr>
        <w:numPr>
          <w:ilvl w:val="1"/>
          <w:numId w:val="4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Интуитивно понятный интерфейс для взаимодействия с ботом.</w:t>
      </w:r>
    </w:p>
    <w:p w14:paraId="21329318" w14:textId="77777777" w:rsidR="00E1315D" w:rsidRPr="00E1315D" w:rsidRDefault="00E1315D" w:rsidP="00E1315D">
      <w:pPr>
        <w:numPr>
          <w:ilvl w:val="1"/>
          <w:numId w:val="4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Возможность масштабирования и добавления новых функций через обновления.</w:t>
      </w:r>
    </w:p>
    <w:p w14:paraId="2C41D5BD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br/>
      </w:r>
    </w:p>
    <w:p w14:paraId="74B17B37" w14:textId="77777777" w:rsidR="00E1315D" w:rsidRPr="00E1315D" w:rsidRDefault="00E1315D" w:rsidP="00E1315D">
      <w:pPr>
        <w:numPr>
          <w:ilvl w:val="0"/>
          <w:numId w:val="5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Модуль для доступа к расписанию занятий;</w:t>
      </w:r>
    </w:p>
    <w:p w14:paraId="57D0D8BA" w14:textId="77777777" w:rsidR="00E1315D" w:rsidRPr="00E1315D" w:rsidRDefault="00E1315D" w:rsidP="00E1315D">
      <w:pPr>
        <w:numPr>
          <w:ilvl w:val="1"/>
          <w:numId w:val="5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Возможность получения расписания занятий для конкретной группы студентов.</w:t>
      </w:r>
    </w:p>
    <w:p w14:paraId="02173935" w14:textId="77777777" w:rsidR="00E1315D" w:rsidRPr="00E1315D" w:rsidRDefault="00E1315D" w:rsidP="00E1315D">
      <w:pPr>
        <w:numPr>
          <w:ilvl w:val="1"/>
          <w:numId w:val="5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 Быстрый доступ к расписанию без необходимости аутентификации через данные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ЕТИС’а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FFA4D5E" w14:textId="77777777" w:rsidR="00E1315D" w:rsidRPr="00E1315D" w:rsidRDefault="00E1315D" w:rsidP="00E1315D">
      <w:pPr>
        <w:numPr>
          <w:ilvl w:val="1"/>
          <w:numId w:val="5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Представление графика занятий (недельный/дневной вид)</w:t>
      </w:r>
    </w:p>
    <w:p w14:paraId="5076E1F2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BC6E6BD" w14:textId="77777777" w:rsidR="00E1315D" w:rsidRPr="00E1315D" w:rsidRDefault="00E1315D" w:rsidP="00E1315D">
      <w:pPr>
        <w:numPr>
          <w:ilvl w:val="0"/>
          <w:numId w:val="6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Список дел (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ToDo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List);</w:t>
      </w:r>
    </w:p>
    <w:p w14:paraId="188EDB19" w14:textId="77777777" w:rsidR="00E1315D" w:rsidRPr="00E1315D" w:rsidRDefault="00E1315D" w:rsidP="00E1315D">
      <w:pPr>
        <w:numPr>
          <w:ilvl w:val="1"/>
          <w:numId w:val="6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Создание персонального списка задач и целей.</w:t>
      </w:r>
    </w:p>
    <w:p w14:paraId="3B77FA11" w14:textId="77777777" w:rsidR="00E1315D" w:rsidRPr="00E1315D" w:rsidRDefault="00E1315D" w:rsidP="00E1315D">
      <w:pPr>
        <w:numPr>
          <w:ilvl w:val="1"/>
          <w:numId w:val="6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Хранение данных на стороне клиента для обеспечения конфиденциальности.</w:t>
      </w:r>
    </w:p>
    <w:p w14:paraId="04C1298F" w14:textId="77777777" w:rsidR="00E1315D" w:rsidRPr="00E1315D" w:rsidRDefault="00E1315D" w:rsidP="00E1315D">
      <w:pPr>
        <w:numPr>
          <w:ilvl w:val="1"/>
          <w:numId w:val="6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Возможность отметки статуса выполнения задач</w:t>
      </w:r>
    </w:p>
    <w:p w14:paraId="0163FC17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3CAA71D" w14:textId="77777777" w:rsidR="00E1315D" w:rsidRPr="00E1315D" w:rsidRDefault="00E1315D" w:rsidP="00E1315D">
      <w:pPr>
        <w:numPr>
          <w:ilvl w:val="0"/>
          <w:numId w:val="7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Агрегатор мероприятий с личным кабинетом администратора;</w:t>
      </w:r>
    </w:p>
    <w:p w14:paraId="4079FC8C" w14:textId="77777777" w:rsidR="00E1315D" w:rsidRPr="00E1315D" w:rsidRDefault="00E1315D" w:rsidP="00E1315D">
      <w:pPr>
        <w:numPr>
          <w:ilvl w:val="1"/>
          <w:numId w:val="7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Отображение ближайших мероприятий университета.</w:t>
      </w:r>
    </w:p>
    <w:p w14:paraId="22DA535D" w14:textId="77777777" w:rsidR="00E1315D" w:rsidRPr="00E1315D" w:rsidRDefault="00E1315D" w:rsidP="00E1315D">
      <w:pPr>
        <w:numPr>
          <w:ilvl w:val="1"/>
          <w:numId w:val="7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  - Интеграция с официальным сайтом университета для получения актуальных данных.</w:t>
      </w:r>
    </w:p>
    <w:p w14:paraId="2CBCDBB8" w14:textId="77777777" w:rsidR="00E1315D" w:rsidRPr="00E1315D" w:rsidRDefault="00E1315D" w:rsidP="00E1315D">
      <w:pPr>
        <w:numPr>
          <w:ilvl w:val="1"/>
          <w:numId w:val="7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  - Возможность добавления пользовательских мероприятий через личный кабинет администратора с модерацией:</w:t>
      </w:r>
    </w:p>
    <w:p w14:paraId="6445FFE0" w14:textId="77777777" w:rsidR="00E1315D" w:rsidRPr="00E1315D" w:rsidRDefault="00FB6699" w:rsidP="00E1315D">
      <w:pPr>
        <w:spacing w:after="40"/>
        <w:ind w:left="14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7" w:history="1">
        <w:r w:rsidR="00E1315D" w:rsidRPr="00E1315D">
          <w:rPr>
            <w:rFonts w:eastAsia="Times New Roman" w:cs="Times New Roman"/>
            <w:b/>
            <w:bCs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Руководство администратора при работе с мероприятиями</w:t>
        </w:r>
      </w:hyperlink>
    </w:p>
    <w:p w14:paraId="6C763300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D8F8628" w14:textId="77777777" w:rsidR="00E1315D" w:rsidRPr="00E1315D" w:rsidRDefault="00E1315D" w:rsidP="00E1315D">
      <w:pPr>
        <w:numPr>
          <w:ilvl w:val="0"/>
          <w:numId w:val="8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Модуль для абитуриентов;</w:t>
      </w:r>
    </w:p>
    <w:p w14:paraId="561A6972" w14:textId="77777777" w:rsidR="00E1315D" w:rsidRPr="00E1315D" w:rsidRDefault="00E1315D" w:rsidP="00E1315D">
      <w:pPr>
        <w:numPr>
          <w:ilvl w:val="1"/>
          <w:numId w:val="8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Отображение </w:t>
      </w:r>
      <w:proofErr w:type="gram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всех учебных направлений</w:t>
      </w:r>
      <w:proofErr w:type="gram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которые абитуриент подал заявление</w:t>
      </w:r>
    </w:p>
    <w:p w14:paraId="4E4C2E1A" w14:textId="77777777" w:rsidR="00E1315D" w:rsidRPr="00E1315D" w:rsidRDefault="00E1315D" w:rsidP="00E1315D">
      <w:pPr>
        <w:numPr>
          <w:ilvl w:val="1"/>
          <w:numId w:val="8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Интеграция с официальным сайтом университета для получения актуальных данных.</w:t>
      </w:r>
    </w:p>
    <w:p w14:paraId="5B9186AB" w14:textId="77777777" w:rsidR="00E1315D" w:rsidRPr="00E1315D" w:rsidRDefault="00E1315D" w:rsidP="00E1315D">
      <w:pPr>
        <w:numPr>
          <w:ilvl w:val="1"/>
          <w:numId w:val="8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Подсчёт позиции абитуриента с учетом приоритета поступления и количества поданных документов</w:t>
      </w:r>
    </w:p>
    <w:p w14:paraId="78E8252F" w14:textId="77777777" w:rsidR="00E1315D" w:rsidRPr="00E1315D" w:rsidRDefault="00E1315D" w:rsidP="00E1315D">
      <w:pPr>
        <w:numPr>
          <w:ilvl w:val="0"/>
          <w:numId w:val="8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Лендинг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CE77ED2" w14:textId="77777777" w:rsidR="00E1315D" w:rsidRPr="00E1315D" w:rsidRDefault="00E1315D" w:rsidP="00E1315D">
      <w:pPr>
        <w:numPr>
          <w:ilvl w:val="1"/>
          <w:numId w:val="8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Основная информация о команде разработчиков</w:t>
      </w:r>
    </w:p>
    <w:p w14:paraId="57F93D24" w14:textId="77777777" w:rsidR="00E1315D" w:rsidRPr="00E1315D" w:rsidRDefault="00E1315D" w:rsidP="00E1315D">
      <w:pPr>
        <w:numPr>
          <w:ilvl w:val="1"/>
          <w:numId w:val="8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Ответы на частые вопросы</w:t>
      </w:r>
    </w:p>
    <w:p w14:paraId="0FAB7BDA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0BB11A4" w14:textId="77777777" w:rsidR="00E1315D" w:rsidRPr="00E1315D" w:rsidRDefault="00E1315D" w:rsidP="00E1315D">
      <w:pPr>
        <w:numPr>
          <w:ilvl w:val="0"/>
          <w:numId w:val="9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Развертывание приложения на сервере</w:t>
      </w:r>
    </w:p>
    <w:p w14:paraId="63A0AA4D" w14:textId="77777777" w:rsidR="00E1315D" w:rsidRPr="00E1315D" w:rsidRDefault="00E1315D" w:rsidP="00E1315D">
      <w:pPr>
        <w:numPr>
          <w:ilvl w:val="1"/>
          <w:numId w:val="9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Использование виртуальной машины на арендованном хостинге для развертывания всех модулей приложения посредством их контейнеризации</w:t>
      </w:r>
    </w:p>
    <w:p w14:paraId="25B23121" w14:textId="77777777" w:rsidR="00E1315D" w:rsidRPr="00E1315D" w:rsidRDefault="00E1315D" w:rsidP="00E1315D">
      <w:pPr>
        <w:numPr>
          <w:ilvl w:val="1"/>
          <w:numId w:val="9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Развертывание систем мониторинга за контейнерами (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Prometheus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Grafana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Uptime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Kuma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40137AB5" w14:textId="77777777" w:rsidR="00E1315D" w:rsidRPr="00E1315D" w:rsidRDefault="00E1315D" w:rsidP="00E1315D">
      <w:pPr>
        <w:numPr>
          <w:ilvl w:val="0"/>
          <w:numId w:val="9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Тестирование функционала</w:t>
      </w:r>
    </w:p>
    <w:p w14:paraId="465742AD" w14:textId="77777777" w:rsidR="00E1315D" w:rsidRPr="00E1315D" w:rsidRDefault="00E1315D" w:rsidP="00E1315D">
      <w:pPr>
        <w:numPr>
          <w:ilvl w:val="1"/>
          <w:numId w:val="9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Тестирование на основе сценариев для тестирования, описанных в техническом задании</w:t>
      </w:r>
    </w:p>
    <w:p w14:paraId="1CA5C748" w14:textId="77777777" w:rsidR="00E1315D" w:rsidRPr="00E1315D" w:rsidRDefault="00E1315D" w:rsidP="00E1315D">
      <w:pPr>
        <w:numPr>
          <w:ilvl w:val="1"/>
          <w:numId w:val="9"/>
        </w:numPr>
        <w:spacing w:after="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Релиз бета-версии приложения для тестирования на реальных пользователях</w:t>
      </w:r>
    </w:p>
    <w:p w14:paraId="1EDAE63B" w14:textId="77777777" w:rsidR="00E1315D" w:rsidRPr="00E1315D" w:rsidRDefault="00E1315D" w:rsidP="00E1315D">
      <w:pPr>
        <w:numPr>
          <w:ilvl w:val="0"/>
          <w:numId w:val="10"/>
        </w:numPr>
        <w:spacing w:after="40"/>
        <w:ind w:left="350" w:right="-426"/>
        <w:jc w:val="center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План реализации проекта</w:t>
      </w:r>
    </w:p>
    <w:p w14:paraId="4EBF2D70" w14:textId="77777777" w:rsidR="00E1315D" w:rsidRPr="00E1315D" w:rsidRDefault="00E1315D" w:rsidP="00E1315D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832"/>
        <w:gridCol w:w="2233"/>
        <w:gridCol w:w="1571"/>
        <w:gridCol w:w="1483"/>
        <w:gridCol w:w="1794"/>
      </w:tblGrid>
      <w:tr w:rsidR="00E1315D" w:rsidRPr="00E1315D" w14:paraId="64943473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F10E2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76DB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Этап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97B6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3E706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Планируемые сроки реализации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BD14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Фактические сроки реализации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7151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</w:tr>
      <w:tr w:rsidR="00E1315D" w:rsidRPr="00E1315D" w14:paraId="710B9016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FBB7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7074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Планирование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3C4DE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требований: Сбор и анализ требований к функциональности бота, определение основных задач и возможностей.</w:t>
            </w:r>
          </w:p>
          <w:p w14:paraId="3224515D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6523906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ресурсов: Распределение задач между участниками команды, оценка затрат и определение бюджета проекта.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65A9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06.01.2024- 10.01.2024</w:t>
            </w:r>
          </w:p>
          <w:p w14:paraId="58E2CD00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FDF5338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06.01.2024- 10.01.2024</w:t>
            </w:r>
          </w:p>
          <w:p w14:paraId="05883322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6423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19.02.2024-24.02.2024</w:t>
            </w:r>
          </w:p>
          <w:p w14:paraId="09F462D1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7F7FA611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06.01.2024- 10.01.2024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2D894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Установлены основные задачи, которые планировалось решить в ходе работы над проектом</w:t>
            </w:r>
          </w:p>
        </w:tc>
      </w:tr>
      <w:tr w:rsidR="00E1315D" w:rsidRPr="00E1315D" w14:paraId="007D6265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9287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2CAC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Проектирование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37DFA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Архитектурное проектирование: Разработка архитектуры бота, выбор технологий и инструментов для реализации.</w:t>
            </w:r>
          </w:p>
          <w:p w14:paraId="62B4C233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8B0B53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Дизайн интерфейса: Создание макетов пользовательского интерфейса в </w:t>
            </w:r>
            <w:proofErr w:type="spellStart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Figma</w:t>
            </w:r>
            <w:proofErr w:type="spellEnd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разработка дизайна и пользовательского опыта.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E3F1A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10.01.2024- 20.01.2024</w:t>
            </w:r>
          </w:p>
          <w:p w14:paraId="5F079B04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41D2C8BC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10.01.2024- 20.01.2024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BDCC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10.01.2024- 20.01.2024</w:t>
            </w:r>
          </w:p>
          <w:p w14:paraId="165D0B5C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A899082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08.01.2024- 13.01.2024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974A9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Разработан вариант архитектуры системы, реализованы макеты дизайна</w:t>
            </w:r>
          </w:p>
        </w:tc>
      </w:tr>
      <w:tr w:rsidR="00E1315D" w:rsidRPr="00E1315D" w14:paraId="488DCEA3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7EDA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59F3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E7BAB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- </w:t>
            </w:r>
            <w:proofErr w:type="spellStart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Backend</w:t>
            </w:r>
            <w:proofErr w:type="spellEnd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разработка: Создание бэкенд-части приложения, интеграция с базами данных, разработка логики работы сервиса.</w:t>
            </w:r>
          </w:p>
          <w:p w14:paraId="476B3865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   - </w:t>
            </w:r>
            <w:proofErr w:type="spellStart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Frontend</w:t>
            </w:r>
            <w:proofErr w:type="spellEnd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разработка: Реализация интерфейса с помощью </w:t>
            </w: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HTML, CSS, JavaScript, Vue.js.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5C78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20.02.2024-</w:t>
            </w:r>
          </w:p>
          <w:p w14:paraId="206B695F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</w:t>
            </w:r>
          </w:p>
          <w:p w14:paraId="53B62C11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EC557C1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20.02.2024-</w:t>
            </w:r>
          </w:p>
          <w:p w14:paraId="43C436D8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8CAFE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20.02.2024-</w:t>
            </w:r>
          </w:p>
          <w:p w14:paraId="0A1059E7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</w:t>
            </w:r>
          </w:p>
          <w:p w14:paraId="3055AE6A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6210D486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20.02.2024-</w:t>
            </w:r>
          </w:p>
          <w:p w14:paraId="3AB6057A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14.05.2024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E944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Разработаны сервисы: Расписание, События, Список дел, Абитуриентам</w:t>
            </w:r>
          </w:p>
        </w:tc>
      </w:tr>
      <w:tr w:rsidR="00E1315D" w:rsidRPr="00E1315D" w14:paraId="0F46821E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23A7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D6860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Тестирование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A193F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Интеграционное тестирование: Запуск всех компонентов системы в одной сети и проверка их взаимодействия для установления их совместимости и соответствия требованиям, описанным в техническом задании</w:t>
            </w:r>
          </w:p>
          <w:p w14:paraId="61D765B8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F6629E6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Нагрузочное тестирование: Проведение нагрузочного тестирования с целью определить, сколько запросов в секунду способна выдержать система — показатель должен быть не менее 25 запросов в секунду</w:t>
            </w:r>
          </w:p>
          <w:p w14:paraId="2D621F2B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8527A75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Документирование и исправление ошибок: найденные в процессе тестирования ошибки должны быть задокументированы, добавлены на канбан-доску проекта и исправлены в течение месяца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09911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01.05.2024-10.05.2024</w:t>
            </w:r>
          </w:p>
          <w:p w14:paraId="066D14B8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21C08DEB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01.05.2024-</w:t>
            </w:r>
          </w:p>
          <w:p w14:paraId="73113740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05.05.2024</w:t>
            </w:r>
          </w:p>
          <w:p w14:paraId="76818C01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62E50902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01.05.2024-</w:t>
            </w:r>
          </w:p>
          <w:p w14:paraId="07977B4E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15.05.2024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21030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01.05.2024-05.05.2024</w:t>
            </w:r>
          </w:p>
          <w:p w14:paraId="2213EBC3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71486803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01.05.2024-</w:t>
            </w:r>
          </w:p>
          <w:p w14:paraId="01CB2292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02.05.2024</w:t>
            </w:r>
          </w:p>
          <w:p w14:paraId="68F9E8AB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565FD9B7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01.05.2024-</w:t>
            </w:r>
          </w:p>
          <w:p w14:paraId="36301A0C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15.05.2024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40CA8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Проведено интеграционное и нагрузочное тестирования системы, составлены руководства по использованию и отчёты по проделанной работе</w:t>
            </w:r>
          </w:p>
        </w:tc>
      </w:tr>
      <w:tr w:rsidR="00E1315D" w:rsidRPr="00E1315D" w14:paraId="53B468AF" w14:textId="77777777" w:rsidTr="00E1315D">
        <w:trPr>
          <w:trHeight w:val="3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A80C2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4D60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Внедрение и поддержка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0682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Развёртывание бота: подготовка к выпуску в серверное окружение, запуск бота и сервисов на серверах хостинга.</w:t>
            </w:r>
          </w:p>
          <w:p w14:paraId="69F190A0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3463D70" w14:textId="77777777" w:rsidR="00E1315D" w:rsidRPr="00E1315D" w:rsidRDefault="00E1315D" w:rsidP="00E1315D">
            <w:pPr>
              <w:spacing w:after="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Техническая поддержка: Организация работы реального сервиса, обновления, исправления ошибок, масштабирование по мере необходимости.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E06E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10.05.2024-</w:t>
            </w:r>
          </w:p>
          <w:p w14:paraId="3E41C7C8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15.05.2024</w:t>
            </w:r>
          </w:p>
          <w:p w14:paraId="7C9A2C1A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419AE997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15.05.2024-</w:t>
            </w:r>
          </w:p>
          <w:p w14:paraId="6F002157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текущий момент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FE7D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10.05.2024-</w:t>
            </w:r>
          </w:p>
          <w:p w14:paraId="2E2EF33A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15.05.2024</w:t>
            </w:r>
          </w:p>
          <w:p w14:paraId="5A35CE9C" w14:textId="77777777" w:rsidR="00E1315D" w:rsidRPr="00E1315D" w:rsidRDefault="00E1315D" w:rsidP="00E1315D">
            <w:pPr>
              <w:spacing w:after="24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5D442F01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15.05.2024-</w:t>
            </w:r>
          </w:p>
          <w:p w14:paraId="1BCC2EA1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текущий момент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5943C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Система введена в эксплуатацию, собрана обратная связь от пользователей</w:t>
            </w:r>
          </w:p>
        </w:tc>
      </w:tr>
    </w:tbl>
    <w:p w14:paraId="4B20E5D5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1DE835" w14:textId="77777777" w:rsidR="00E1315D" w:rsidRPr="00E1315D" w:rsidRDefault="00E1315D" w:rsidP="00E1315D">
      <w:pPr>
        <w:spacing w:after="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Весь процесс разработки наглядно представлен в формате Канбан-доски (скриншот 1) и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Roadmap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-карты (иначе “диаграмма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Ганта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”, доступна </w:t>
      </w:r>
      <w:hyperlink r:id="rId18" w:history="1">
        <w:r w:rsidRPr="00E1315D">
          <w:rPr>
            <w:rFonts w:eastAsia="Times New Roman" w:cs="Times New Roman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по ссылке</w:t>
        </w:r>
      </w:hyperlink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на ресурсе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Projects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(скриншот 2). </w:t>
      </w:r>
    </w:p>
    <w:p w14:paraId="3E620C33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7ADD4A" w14:textId="5DBC75DB" w:rsidR="00E1315D" w:rsidRPr="00E1315D" w:rsidRDefault="00E1315D" w:rsidP="00E1315D">
      <w:pPr>
        <w:spacing w:after="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79F7BAE3" wp14:editId="1BBB3675">
            <wp:extent cx="5939790" cy="2208530"/>
            <wp:effectExtent l="0" t="0" r="3810" b="1270"/>
            <wp:docPr id="758622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34C7" w14:textId="77777777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Скриншот 1.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Канбан-доска</w:t>
      </w:r>
    </w:p>
    <w:p w14:paraId="5A5D886A" w14:textId="77777777" w:rsid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00EB97" w14:textId="77777777" w:rsidR="005B367A" w:rsidRDefault="005B367A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43F1F8" w14:textId="77777777" w:rsidR="005B367A" w:rsidRPr="00E1315D" w:rsidRDefault="005B367A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472758" w14:textId="7ED807F3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2FC98762" wp14:editId="0EB2DD14">
            <wp:extent cx="5939790" cy="2588895"/>
            <wp:effectExtent l="0" t="0" r="3810" b="1905"/>
            <wp:docPr id="18746188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36D5" w14:textId="77777777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Скриншот 2.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Часть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Roadmap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-карты</w:t>
      </w:r>
    </w:p>
    <w:p w14:paraId="42ED5761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3E0173" w14:textId="77777777" w:rsidR="00E1315D" w:rsidRPr="00E1315D" w:rsidRDefault="00E1315D" w:rsidP="00E1315D">
      <w:pPr>
        <w:spacing w:after="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Полный список всех этапов разработки и выполненных задач с реальными сроками представлен в таблице: </w:t>
      </w:r>
      <w:hyperlink r:id="rId21" w:history="1">
        <w:r w:rsidRPr="00E1315D">
          <w:rPr>
            <w:rFonts w:eastAsia="Times New Roman" w:cs="Times New Roman"/>
            <w:b/>
            <w:bCs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 xml:space="preserve">PSU Tools </w:t>
        </w:r>
        <w:proofErr w:type="spellStart"/>
        <w:r w:rsidRPr="00E1315D">
          <w:rPr>
            <w:rFonts w:eastAsia="Times New Roman" w:cs="Times New Roman"/>
            <w:b/>
            <w:bCs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Roadmap</w:t>
        </w:r>
        <w:proofErr w:type="spellEnd"/>
      </w:hyperlink>
    </w:p>
    <w:p w14:paraId="33CA711E" w14:textId="77777777" w:rsidR="00E1315D" w:rsidRPr="00E1315D" w:rsidRDefault="00E1315D" w:rsidP="00E1315D">
      <w:pPr>
        <w:numPr>
          <w:ilvl w:val="0"/>
          <w:numId w:val="11"/>
        </w:numPr>
        <w:spacing w:after="40"/>
        <w:ind w:left="350" w:right="-426"/>
        <w:jc w:val="center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Возможные риски и методы их решения</w:t>
      </w:r>
    </w:p>
    <w:p w14:paraId="78626BA7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736"/>
        <w:gridCol w:w="964"/>
        <w:gridCol w:w="2822"/>
      </w:tblGrid>
      <w:tr w:rsidR="00E1315D" w:rsidRPr="00E1315D" w14:paraId="7FC250AD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8EB1D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Описание риска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A4B5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Планируемые способы борьбы с риском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8041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Возник 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428E9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Влияние на проект</w:t>
            </w:r>
          </w:p>
        </w:tc>
      </w:tr>
      <w:tr w:rsidR="00E1315D" w:rsidRPr="00E1315D" w14:paraId="29A716F8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DFB7A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Непредвиденные изменения в API </w:t>
            </w:r>
            <w:proofErr w:type="spellStart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Telegram</w:t>
            </w:r>
            <w:proofErr w:type="spellEnd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которые могут повлиять на функциональность бота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55043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Руководствоваться официальной документацией API </w:t>
            </w:r>
            <w:proofErr w:type="spellStart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Telegram</w:t>
            </w:r>
            <w:proofErr w:type="spellEnd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и избегать использования устаревших (</w:t>
            </w:r>
            <w:proofErr w:type="spellStart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deprecated</w:t>
            </w:r>
            <w:proofErr w:type="spellEnd"/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 методов и компонентов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4E51F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9460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</w:tr>
      <w:tr w:rsidR="00E1315D" w:rsidRPr="00E1315D" w14:paraId="0383A1A4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8F7BF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Проблемы с интеграцией с системой университета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51115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Договориться напрямую с УЦИ ПГНИУ об интеграции данных ЕТИС в сервис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D4366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61B2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</w:tr>
      <w:tr w:rsidR="00E1315D" w:rsidRPr="00E1315D" w14:paraId="1E50F79D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B7FD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Проблемы с синхронизацией данных сервиса “Список дел” на разных устройствах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B5395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Предоставить максимально удобный интерфейс и опыт использования сервиса “Список дел” для каждого устройства в отдельности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2398C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66F1A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Данные в “Списке дел” не синхронизируются между устройствами пользователя</w:t>
            </w:r>
          </w:p>
        </w:tc>
      </w:tr>
      <w:tr w:rsidR="00E1315D" w:rsidRPr="00E1315D" w14:paraId="404073E5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7FA3C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Недостаточная актуальность данных о мероприятиях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78C1D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Регулярно обновлять данные, получая их из Календаря событий на сайте ПГНИУ: </w:t>
            </w:r>
            <w:hyperlink r:id="rId22" w:history="1">
              <w:r w:rsidRPr="00E1315D">
                <w:rPr>
                  <w:rFonts w:eastAsia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ru-RU"/>
                  <w14:ligatures w14:val="none"/>
                </w:rPr>
                <w:t>http://psu.ru/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716D8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41BF0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Удалось реализовать регулярное обновление данных, поэтому информация в сервисе всегда актуальна. Влияние возникшего </w:t>
            </w: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риска на проект минимально</w:t>
            </w:r>
          </w:p>
        </w:tc>
      </w:tr>
      <w:tr w:rsidR="00E1315D" w:rsidRPr="00E1315D" w14:paraId="472F4F97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EA64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Недостаточная защита персональных данных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BBC5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Хранить все данные пользователя напрямую на его устройстве, не передавая их на серверы PSU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64C4F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A4114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</w:tr>
      <w:tr w:rsidR="00E1315D" w:rsidRPr="00E1315D" w14:paraId="3420D9C2" w14:textId="77777777" w:rsidTr="00E1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3DF4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Проблемы с производительностью или надежностью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EB248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Арендовать более мощный сервер для работы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125A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EE841" w14:textId="77777777" w:rsidR="00E1315D" w:rsidRPr="00E1315D" w:rsidRDefault="00E1315D" w:rsidP="00E1315D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1315D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</w:tr>
    </w:tbl>
    <w:p w14:paraId="6B4EC0A4" w14:textId="77777777" w:rsidR="00E1315D" w:rsidRPr="00E1315D" w:rsidRDefault="00E1315D" w:rsidP="00E1315D">
      <w:pPr>
        <w:numPr>
          <w:ilvl w:val="0"/>
          <w:numId w:val="12"/>
        </w:numPr>
        <w:spacing w:after="40"/>
        <w:ind w:right="-426"/>
        <w:jc w:val="center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Результаты работы</w:t>
      </w:r>
    </w:p>
    <w:p w14:paraId="47413343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Удалось реализовать сервис, который во многих аспектах удобнее, чем ЕТИС и его аналоги:</w:t>
      </w:r>
    </w:p>
    <w:p w14:paraId="2B586988" w14:textId="77777777" w:rsidR="00E1315D" w:rsidRPr="00E1315D" w:rsidRDefault="00E1315D" w:rsidP="00E1315D">
      <w:pPr>
        <w:numPr>
          <w:ilvl w:val="0"/>
          <w:numId w:val="13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Интерфейс. У ЕТИС неадаптивный интерфейс — на мобильных устройствах пользоваться им неудобно. В PSU Tools удобный и визуально приятный интерфейс;</w:t>
      </w:r>
    </w:p>
    <w:p w14:paraId="79D5583A" w14:textId="77777777" w:rsidR="00E1315D" w:rsidRPr="00E1315D" w:rsidRDefault="00E1315D" w:rsidP="00E1315D">
      <w:pPr>
        <w:numPr>
          <w:ilvl w:val="0"/>
          <w:numId w:val="13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Стабильность. Приложение PSU Tools стабильнее ЕТИС, сбои у которого случаются часто;</w:t>
      </w:r>
    </w:p>
    <w:p w14:paraId="08A69066" w14:textId="77777777" w:rsidR="00E1315D" w:rsidRPr="00E1315D" w:rsidRDefault="00E1315D" w:rsidP="00E1315D">
      <w:pPr>
        <w:numPr>
          <w:ilvl w:val="0"/>
          <w:numId w:val="13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Отсутствие аутентификации. В ЕТИС есть ограничение — нужно производить аутентификацию заново каждые несколько часов. Приложение PSU Tools работает на открытых данных, поэтому аутентификация не требуется;</w:t>
      </w:r>
    </w:p>
    <w:p w14:paraId="78FE5F1C" w14:textId="77777777" w:rsidR="00E1315D" w:rsidRPr="00E1315D" w:rsidRDefault="00E1315D" w:rsidP="00E1315D">
      <w:pPr>
        <w:numPr>
          <w:ilvl w:val="0"/>
          <w:numId w:val="13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Кроссплатформенность. Сервис работает на всех популярных операционных системах;</w:t>
      </w:r>
    </w:p>
    <w:p w14:paraId="5193AF01" w14:textId="77777777" w:rsidR="00E1315D" w:rsidRPr="00E1315D" w:rsidRDefault="00E1315D" w:rsidP="00E1315D">
      <w:pPr>
        <w:numPr>
          <w:ilvl w:val="0"/>
          <w:numId w:val="13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PSU Tools 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доступен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Telegram. 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Нет необходимости выходить из любимого мессенджера, можно воспользоваться ботом PSU Tools для получения всей необходимой информации;</w:t>
      </w:r>
    </w:p>
    <w:p w14:paraId="29ADA0B1" w14:textId="77777777" w:rsidR="00E1315D" w:rsidRPr="00E1315D" w:rsidRDefault="00E1315D" w:rsidP="00E1315D">
      <w:pPr>
        <w:numPr>
          <w:ilvl w:val="0"/>
          <w:numId w:val="13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PSU Tools — это не только расписание. В PSU Tools сервисы, которых нет в оригинальном ЕТИС: «Список дел», «События», «Абитуриентам»</w:t>
      </w:r>
    </w:p>
    <w:p w14:paraId="04FA6C4A" w14:textId="77777777" w:rsidR="00E1315D" w:rsidRPr="00E1315D" w:rsidRDefault="00E1315D" w:rsidP="00E1315D">
      <w:pPr>
        <w:numPr>
          <w:ilvl w:val="0"/>
          <w:numId w:val="14"/>
        </w:numPr>
        <w:spacing w:after="40"/>
        <w:ind w:right="-426"/>
        <w:jc w:val="center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Тестирование и обратная связь</w:t>
      </w:r>
    </w:p>
    <w:p w14:paraId="1618F906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Бета-тестирование производилось в период с 17.05.2024 по 24.05.2024 на студентах и абитуриентах ПГНИУ. В ходе тестирования были получены отзывы, представленные в </w:t>
      </w:r>
      <w:hyperlink r:id="rId23" w:anchor="heading=h.31evfk3gtv6w" w:history="1">
        <w:r w:rsidRPr="00E1315D">
          <w:rPr>
            <w:rFonts w:eastAsia="Times New Roman" w:cs="Times New Roman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Приложении 1</w:t>
        </w:r>
      </w:hyperlink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 Обратную связь на сервис можно оценить как в основном положительную.</w:t>
      </w:r>
    </w:p>
    <w:p w14:paraId="5716201D" w14:textId="77777777" w:rsidR="00E1315D" w:rsidRPr="00E1315D" w:rsidRDefault="00E1315D" w:rsidP="00E1315D">
      <w:pPr>
        <w:numPr>
          <w:ilvl w:val="0"/>
          <w:numId w:val="16"/>
        </w:numPr>
        <w:spacing w:after="40"/>
        <w:ind w:right="-426"/>
        <w:jc w:val="center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Заключение</w:t>
      </w:r>
    </w:p>
    <w:p w14:paraId="06DAD693" w14:textId="77777777" w:rsidR="00E1315D" w:rsidRPr="00E1315D" w:rsidRDefault="00E1315D" w:rsidP="00E1315D">
      <w:pPr>
        <w:numPr>
          <w:ilvl w:val="1"/>
          <w:numId w:val="15"/>
        </w:numPr>
        <w:spacing w:after="40"/>
        <w:ind w:left="360"/>
        <w:jc w:val="center"/>
        <w:textAlignment w:val="baseline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Приобретенные компетенции</w:t>
      </w:r>
    </w:p>
    <w:p w14:paraId="1466774F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 ходе работы над проектом участники команды закрепили знания и приобрели новые компетенции: работа в команде в соответствии с методологией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Agile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настройка и сопровождение сервера, проектирование систем на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микросервисной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архитектуре, создание SPA-приложений, клиент-серверная архитектура, взаимодействие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фронтенда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 бэкенда по HTTP, работа с </w:t>
      </w:r>
      <w:proofErr w:type="spellStart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Figma</w:t>
      </w:r>
      <w:proofErr w:type="spellEnd"/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написание документации и отчетов по проектам.</w:t>
      </w:r>
    </w:p>
    <w:p w14:paraId="39FBC420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A9FE2D5" w14:textId="77777777" w:rsidR="00E1315D" w:rsidRPr="00E1315D" w:rsidRDefault="00E1315D" w:rsidP="00E1315D">
      <w:pPr>
        <w:numPr>
          <w:ilvl w:val="0"/>
          <w:numId w:val="17"/>
        </w:numPr>
        <w:spacing w:after="40"/>
        <w:jc w:val="center"/>
        <w:textAlignment w:val="baseline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Планы по развитию проекта</w:t>
      </w:r>
    </w:p>
    <w:p w14:paraId="32CDCBBD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Команда проекта продолжит поддержку проекта и внедрение новой функциональности. В планах:</w:t>
      </w:r>
    </w:p>
    <w:p w14:paraId="1C0DDAA5" w14:textId="77777777" w:rsidR="00E1315D" w:rsidRPr="00E1315D" w:rsidRDefault="00E1315D" w:rsidP="00E1315D">
      <w:pPr>
        <w:numPr>
          <w:ilvl w:val="0"/>
          <w:numId w:val="18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Реализовать сервис просмотра общих пар с другим студентом</w:t>
      </w:r>
    </w:p>
    <w:p w14:paraId="5A899C45" w14:textId="77777777" w:rsidR="00E1315D" w:rsidRPr="00E1315D" w:rsidRDefault="00E1315D" w:rsidP="00E1315D">
      <w:pPr>
        <w:numPr>
          <w:ilvl w:val="0"/>
          <w:numId w:val="18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Реализовать сервис нетворкинга студентов</w:t>
      </w:r>
    </w:p>
    <w:p w14:paraId="6C3CE2F9" w14:textId="77777777" w:rsidR="00E1315D" w:rsidRPr="00E1315D" w:rsidRDefault="00E1315D" w:rsidP="00E1315D">
      <w:pPr>
        <w:numPr>
          <w:ilvl w:val="0"/>
          <w:numId w:val="18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>Горизонтальное масштабирование </w:t>
      </w:r>
    </w:p>
    <w:p w14:paraId="76DC577A" w14:textId="77777777" w:rsidR="00E1315D" w:rsidRPr="00E1315D" w:rsidRDefault="00E1315D" w:rsidP="00E1315D">
      <w:pPr>
        <w:numPr>
          <w:ilvl w:val="0"/>
          <w:numId w:val="18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Улучшение интерфейса и пользовательского опыта</w:t>
      </w:r>
    </w:p>
    <w:p w14:paraId="7E14C83F" w14:textId="77777777" w:rsidR="00E1315D" w:rsidRPr="00E1315D" w:rsidRDefault="00E1315D" w:rsidP="00E1315D">
      <w:pPr>
        <w:numPr>
          <w:ilvl w:val="0"/>
          <w:numId w:val="18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Реализовать синхронизацию Списка дел между разными устройствами пользователя</w:t>
      </w:r>
    </w:p>
    <w:p w14:paraId="7E530C7F" w14:textId="77777777" w:rsidR="00E1315D" w:rsidRPr="00E1315D" w:rsidRDefault="00E1315D" w:rsidP="00E1315D">
      <w:pPr>
        <w:numPr>
          <w:ilvl w:val="0"/>
          <w:numId w:val="18"/>
        </w:numPr>
        <w:spacing w:after="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Ускорить загрузку данных</w:t>
      </w:r>
    </w:p>
    <w:p w14:paraId="53136ED4" w14:textId="77777777" w:rsidR="00E1315D" w:rsidRPr="00E1315D" w:rsidRDefault="00E1315D" w:rsidP="00E1315D">
      <w:pPr>
        <w:spacing w:after="40"/>
        <w:ind w:left="432" w:right="-426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1315D">
        <w:rPr>
          <w:rFonts w:eastAsia="Times New Roman" w:cs="Times New Roman"/>
          <w:b/>
          <w:bCs/>
          <w:color w:val="000000"/>
          <w:kern w:val="36"/>
          <w:szCs w:val="28"/>
          <w:lang w:eastAsia="ru-RU"/>
          <w14:ligatures w14:val="none"/>
        </w:rPr>
        <w:t>Приложение 1. Отзывы</w:t>
      </w:r>
    </w:p>
    <w:p w14:paraId="2B8F9D40" w14:textId="71CBF09F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615B8A40" wp14:editId="7A678E53">
            <wp:extent cx="5939790" cy="3358515"/>
            <wp:effectExtent l="0" t="0" r="3810" b="0"/>
            <wp:docPr id="21391840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58BF" w14:textId="77777777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Скриншот 3.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Отзыв 1</w:t>
      </w:r>
    </w:p>
    <w:p w14:paraId="1FA96F94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2A5296" w14:textId="33FEF0AB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0FD39650" wp14:editId="6D8575A3">
            <wp:extent cx="5939790" cy="2893695"/>
            <wp:effectExtent l="0" t="0" r="3810" b="1905"/>
            <wp:docPr id="13696727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2BD1" w14:textId="77777777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Скриншот 4.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Отзыв 2</w:t>
      </w:r>
    </w:p>
    <w:p w14:paraId="1730DD46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A59315" w14:textId="597A99B9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433A4577" wp14:editId="44B471B2">
            <wp:extent cx="5939790" cy="2787015"/>
            <wp:effectExtent l="0" t="0" r="3810" b="0"/>
            <wp:docPr id="20670353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5F81" w14:textId="77777777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Скриншот 5.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Отзыв 3</w:t>
      </w:r>
    </w:p>
    <w:p w14:paraId="4344874B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072143" w14:textId="2C2FE50A" w:rsidR="00E1315D" w:rsidRPr="00E1315D" w:rsidRDefault="00E1315D" w:rsidP="00E1315D">
      <w:pPr>
        <w:spacing w:after="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2D87CE3B" wp14:editId="084DCFF7">
            <wp:extent cx="5939790" cy="3228975"/>
            <wp:effectExtent l="0" t="0" r="3810" b="9525"/>
            <wp:docPr id="6353946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D917" w14:textId="77777777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Скриншот 6.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Отзыв 4</w:t>
      </w:r>
    </w:p>
    <w:p w14:paraId="6DFC0159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CCA3CC" w14:textId="472C20D5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4DFF8BC5" wp14:editId="171CCE89">
            <wp:extent cx="5939790" cy="2365375"/>
            <wp:effectExtent l="0" t="0" r="3810" b="0"/>
            <wp:docPr id="19697495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BBAE" w14:textId="77777777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lastRenderedPageBreak/>
        <w:t>Скриншот 7.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Отзыв 5</w:t>
      </w:r>
    </w:p>
    <w:p w14:paraId="3090AB59" w14:textId="77777777" w:rsidR="00E1315D" w:rsidRPr="00E1315D" w:rsidRDefault="00E1315D" w:rsidP="00E1315D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0A4475" w14:textId="1298E898" w:rsidR="00E1315D" w:rsidRPr="00E1315D" w:rsidRDefault="00E1315D" w:rsidP="00E1315D">
      <w:pPr>
        <w:spacing w:after="4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1315D">
        <w:rPr>
          <w:rFonts w:eastAsia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5FA1D257" wp14:editId="5CDC82F5">
            <wp:extent cx="5939790" cy="2391410"/>
            <wp:effectExtent l="0" t="0" r="3810" b="8890"/>
            <wp:docPr id="86272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CC67" w14:textId="59F11AA6" w:rsidR="00F12C76" w:rsidRDefault="00E1315D" w:rsidP="00E1315D">
      <w:pPr>
        <w:spacing w:after="0"/>
        <w:ind w:firstLine="709"/>
        <w:jc w:val="both"/>
      </w:pPr>
      <w:r w:rsidRPr="00E1315D">
        <w:rPr>
          <w:rFonts w:eastAsia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Скриншот 8.</w:t>
      </w:r>
      <w:r w:rsidRPr="00E1315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Отзыв 6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00041"/>
    <w:multiLevelType w:val="multilevel"/>
    <w:tmpl w:val="B57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0CF3"/>
    <w:multiLevelType w:val="multilevel"/>
    <w:tmpl w:val="D19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A570A"/>
    <w:multiLevelType w:val="multilevel"/>
    <w:tmpl w:val="DF402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32F9D"/>
    <w:multiLevelType w:val="multilevel"/>
    <w:tmpl w:val="AB7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73205"/>
    <w:multiLevelType w:val="multilevel"/>
    <w:tmpl w:val="6F208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70E20"/>
    <w:multiLevelType w:val="multilevel"/>
    <w:tmpl w:val="2968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A771E"/>
    <w:multiLevelType w:val="multilevel"/>
    <w:tmpl w:val="19A05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13421"/>
    <w:multiLevelType w:val="multilevel"/>
    <w:tmpl w:val="46E051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00A47"/>
    <w:multiLevelType w:val="multilevel"/>
    <w:tmpl w:val="CD2C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67DB4"/>
    <w:multiLevelType w:val="multilevel"/>
    <w:tmpl w:val="8904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43BC6"/>
    <w:multiLevelType w:val="multilevel"/>
    <w:tmpl w:val="9B60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6475E"/>
    <w:multiLevelType w:val="multilevel"/>
    <w:tmpl w:val="33244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D3409"/>
    <w:multiLevelType w:val="multilevel"/>
    <w:tmpl w:val="DE3C2A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D663F"/>
    <w:multiLevelType w:val="multilevel"/>
    <w:tmpl w:val="910E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603A4"/>
    <w:multiLevelType w:val="multilevel"/>
    <w:tmpl w:val="CD585F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A18E9"/>
    <w:multiLevelType w:val="multilevel"/>
    <w:tmpl w:val="CE5E80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D14B4"/>
    <w:multiLevelType w:val="multilevel"/>
    <w:tmpl w:val="F7B6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047151">
    <w:abstractNumId w:val="5"/>
  </w:num>
  <w:num w:numId="2" w16cid:durableId="1258947035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34100747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558134164">
    <w:abstractNumId w:val="3"/>
  </w:num>
  <w:num w:numId="5" w16cid:durableId="2061708027">
    <w:abstractNumId w:val="13"/>
  </w:num>
  <w:num w:numId="6" w16cid:durableId="1629434832">
    <w:abstractNumId w:val="1"/>
  </w:num>
  <w:num w:numId="7" w16cid:durableId="131757180">
    <w:abstractNumId w:val="16"/>
  </w:num>
  <w:num w:numId="8" w16cid:durableId="445202594">
    <w:abstractNumId w:val="0"/>
  </w:num>
  <w:num w:numId="9" w16cid:durableId="620573710">
    <w:abstractNumId w:val="10"/>
  </w:num>
  <w:num w:numId="10" w16cid:durableId="2071875945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083457770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2097052577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1419671592">
    <w:abstractNumId w:val="9"/>
  </w:num>
  <w:num w:numId="14" w16cid:durableId="1597594992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323096522">
    <w:abstractNumId w:val="15"/>
  </w:num>
  <w:num w:numId="16" w16cid:durableId="472797263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1846281099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996802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5D"/>
    <w:rsid w:val="00037276"/>
    <w:rsid w:val="00296AD4"/>
    <w:rsid w:val="005B367A"/>
    <w:rsid w:val="005E556D"/>
    <w:rsid w:val="00694507"/>
    <w:rsid w:val="006C0B77"/>
    <w:rsid w:val="008242FF"/>
    <w:rsid w:val="00870751"/>
    <w:rsid w:val="00922C48"/>
    <w:rsid w:val="00A74E6A"/>
    <w:rsid w:val="00B434B7"/>
    <w:rsid w:val="00B915B7"/>
    <w:rsid w:val="00BF2056"/>
    <w:rsid w:val="00E1315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707C"/>
  <w15:chartTrackingRefBased/>
  <w15:docId w15:val="{06F9D43E-2E15-4536-8E11-B13B29B3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1315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1315D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1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1315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1315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1315D"/>
    <w:rPr>
      <w:color w:val="0000FF"/>
      <w:u w:val="single"/>
    </w:rPr>
  </w:style>
  <w:style w:type="character" w:customStyle="1" w:styleId="apple-tab-span">
    <w:name w:val="apple-tab-span"/>
    <w:basedOn w:val="a0"/>
    <w:rsid w:val="00E13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UktQad7LWl_2t3xaizOvIhdpvC6NSY_JjNa82S_pPY/edit" TargetMode="External"/><Relationship Id="rId13" Type="http://schemas.openxmlformats.org/officeDocument/2006/relationships/hyperlink" Target="https://docs.google.com/document/d/1LUktQad7LWl_2t3xaizOvIhdpvC6NSY_JjNa82S_pPY/edit" TargetMode="External"/><Relationship Id="rId18" Type="http://schemas.openxmlformats.org/officeDocument/2006/relationships/hyperlink" Target="https://github.com/orgs/psu-tools/projects/3/views/4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docs.google.com/spreadsheets/d/1yZoUtfmjJzQ7VNJ0neRTSUUM1pu-x2O-ncabSHqKR5I/edit?usp=sharing" TargetMode="External"/><Relationship Id="rId7" Type="http://schemas.openxmlformats.org/officeDocument/2006/relationships/hyperlink" Target="https://docs.google.com/document/d/1LUktQad7LWl_2t3xaizOvIhdpvC6NSY_JjNa82S_pPY/edit" TargetMode="External"/><Relationship Id="rId12" Type="http://schemas.openxmlformats.org/officeDocument/2006/relationships/hyperlink" Target="https://docs.google.com/document/d/1LUktQad7LWl_2t3xaizOvIhdpvC6NSY_JjNa82S_pPY/edit" TargetMode="External"/><Relationship Id="rId17" Type="http://schemas.openxmlformats.org/officeDocument/2006/relationships/hyperlink" Target="https://docs.google.com/document/d/1s6rm3_2lWhyERUsKsQ3Nom_LjiCUlw4rA21xoHKGhgs/edit?usp=sharing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LUktQad7LWl_2t3xaizOvIhdpvC6NSY_JjNa82S_pPY/edit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LUktQad7LWl_2t3xaizOvIhdpvC6NSY_JjNa82S_pPY/edit" TargetMode="External"/><Relationship Id="rId11" Type="http://schemas.openxmlformats.org/officeDocument/2006/relationships/hyperlink" Target="https://docs.google.com/document/d/1LUktQad7LWl_2t3xaizOvIhdpvC6NSY_JjNa82S_pPY/edit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LUktQad7LWl_2t3xaizOvIhdpvC6NSY_JjNa82S_pPY/edit" TargetMode="External"/><Relationship Id="rId23" Type="http://schemas.openxmlformats.org/officeDocument/2006/relationships/hyperlink" Target="https://docs.google.com/document/d/1LUktQad7LWl_2t3xaizOvIhdpvC6NSY_JjNa82S_pPY/edit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docs.google.com/document/d/1LUktQad7LWl_2t3xaizOvIhdpvC6NSY_JjNa82S_pPY/edit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UktQad7LWl_2t3xaizOvIhdpvC6NSY_JjNa82S_pPY/edit" TargetMode="External"/><Relationship Id="rId14" Type="http://schemas.openxmlformats.org/officeDocument/2006/relationships/hyperlink" Target="https://docs.google.com/document/d/1LUktQad7LWl_2t3xaizOvIhdpvC6NSY_JjNa82S_pPY/edit" TargetMode="External"/><Relationship Id="rId22" Type="http://schemas.openxmlformats.org/officeDocument/2006/relationships/hyperlink" Target="http://psu.ru/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52A95-DC0D-42AE-8FF4-DFF25C10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Беклемышева</dc:creator>
  <cp:keywords/>
  <dc:description/>
  <cp:lastModifiedBy>Кристина Беклемышева</cp:lastModifiedBy>
  <cp:revision>2</cp:revision>
  <dcterms:created xsi:type="dcterms:W3CDTF">2024-05-23T17:23:00Z</dcterms:created>
  <dcterms:modified xsi:type="dcterms:W3CDTF">2024-05-23T17:23:00Z</dcterms:modified>
</cp:coreProperties>
</file>