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81151BB" w14:textId="77777777" w:rsidR="000431BB" w:rsidRDefault="000B1EF8" w:rsidP="000431BB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14:ligatures w14:val="standardContextual"/>
        </w:rPr>
        <w:id w:val="-504908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9319BF" w14:textId="591A8818" w:rsidR="000431BB" w:rsidRPr="00FC0491" w:rsidRDefault="000431BB">
          <w:pPr>
            <w:pStyle w:val="TOCHeading"/>
            <w:rPr>
              <w:b/>
              <w:bCs/>
              <w:color w:val="000000" w:themeColor="text1"/>
            </w:rPr>
          </w:pPr>
          <w:proofErr w:type="spellStart"/>
          <w:r w:rsidRPr="00FC0491">
            <w:rPr>
              <w:b/>
              <w:bCs/>
              <w:color w:val="000000" w:themeColor="text1"/>
            </w:rPr>
            <w:t>Sadržaj</w:t>
          </w:r>
          <w:proofErr w:type="spellEnd"/>
        </w:p>
        <w:p w14:paraId="6EFB356D" w14:textId="18FACEF4" w:rsidR="006354DE" w:rsidRDefault="000431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41217" w:history="1">
            <w:r w:rsidR="006354DE" w:rsidRPr="00097283">
              <w:rPr>
                <w:rStyle w:val="Hyperlink"/>
                <w:noProof/>
              </w:rPr>
              <w:t>1</w:t>
            </w:r>
            <w:r w:rsidR="006354DE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6354DE" w:rsidRPr="00097283">
              <w:rPr>
                <w:rStyle w:val="Hyperlink"/>
                <w:noProof/>
              </w:rPr>
              <w:t>Osnovne informacije</w:t>
            </w:r>
            <w:r w:rsidR="006354DE">
              <w:rPr>
                <w:noProof/>
                <w:webHidden/>
              </w:rPr>
              <w:tab/>
            </w:r>
            <w:r w:rsidR="006354DE">
              <w:rPr>
                <w:noProof/>
                <w:webHidden/>
              </w:rPr>
              <w:fldChar w:fldCharType="begin"/>
            </w:r>
            <w:r w:rsidR="006354DE">
              <w:rPr>
                <w:noProof/>
                <w:webHidden/>
              </w:rPr>
              <w:instrText xml:space="preserve"> PAGEREF _Toc198241217 \h </w:instrText>
            </w:r>
            <w:r w:rsidR="006354DE">
              <w:rPr>
                <w:noProof/>
                <w:webHidden/>
              </w:rPr>
            </w:r>
            <w:r w:rsidR="006354DE"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2</w:t>
            </w:r>
            <w:r w:rsidR="006354DE">
              <w:rPr>
                <w:noProof/>
                <w:webHidden/>
              </w:rPr>
              <w:fldChar w:fldCharType="end"/>
            </w:r>
          </w:hyperlink>
        </w:p>
        <w:p w14:paraId="363D996C" w14:textId="0035135F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18" w:history="1">
            <w:r w:rsidRPr="0009728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A3C4" w14:textId="7ABAE779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19" w:history="1">
            <w:r w:rsidRPr="0009728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86BE" w14:textId="48952226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0" w:history="1">
            <w:r w:rsidRPr="0009728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20A2" w14:textId="2808ED5B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1" w:history="1">
            <w:r w:rsidRPr="0009728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B933" w14:textId="373D97C0" w:rsidR="006354DE" w:rsidRDefault="006354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41222" w:history="1">
            <w:r w:rsidRPr="000972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A4E8" w14:textId="26935176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3" w:history="1">
            <w:r w:rsidRPr="0009728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27C9" w14:textId="775A4445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4" w:history="1">
            <w:r w:rsidRPr="0009728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F2C8" w14:textId="7E7B343A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5" w:history="1">
            <w:r w:rsidRPr="0009728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B54D" w14:textId="3764B286" w:rsidR="006354DE" w:rsidRDefault="006354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41226" w:history="1">
            <w:r w:rsidRPr="000972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3239" w14:textId="7BD9A403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7" w:history="1">
            <w:r w:rsidRPr="0009728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9A15" w14:textId="35E2FB57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8" w:history="1">
            <w:r w:rsidRPr="0009728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0E9E" w14:textId="73B785D5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29" w:history="1">
            <w:r w:rsidRPr="0009728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Kriterij mjerenja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87F5" w14:textId="3690E978" w:rsidR="006354DE" w:rsidRDefault="006354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41230" w:history="1">
            <w:r w:rsidRPr="0009728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Okvirni (grubi) 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A38F" w14:textId="31B27D68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31" w:history="1">
            <w:r w:rsidRPr="0009728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Procjena ukupnog napora i trajanja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91D1" w14:textId="381E82F0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32" w:history="1">
            <w:r w:rsidRPr="0009728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FC49" w14:textId="4F8CD3E7" w:rsidR="006354DE" w:rsidRDefault="006354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41233" w:history="1">
            <w:r w:rsidRPr="0009728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Troškovi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2BA7" w14:textId="62E07956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34" w:history="1">
            <w:r w:rsidRPr="0009728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Analiza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62D0" w14:textId="682E1FBF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35" w:history="1">
            <w:r w:rsidRPr="0009728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Analiza koristi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816E" w14:textId="1F3AE072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36" w:history="1">
            <w:r w:rsidRPr="00097283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Analiza povrata investicija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37D2" w14:textId="00586154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37" w:history="1">
            <w:r w:rsidRPr="00097283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Zaključak izvedvosti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4B7C" w14:textId="16E65F36" w:rsidR="006354DE" w:rsidRDefault="006354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41238" w:history="1">
            <w:r w:rsidRPr="0009728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7F81" w14:textId="77FD3DCD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39" w:history="1">
            <w:r w:rsidRPr="00097283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Zapisnik sa intervjua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5F32" w14:textId="254AC633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40" w:history="1">
            <w:r w:rsidRPr="00097283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Reprezentativni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A0CA" w14:textId="3204853E" w:rsidR="006354DE" w:rsidRDefault="006354DE">
          <w:pPr>
            <w:pStyle w:val="TOC2"/>
            <w:rPr>
              <w:rFonts w:asciiTheme="minorHAnsi" w:eastAsiaTheme="minorEastAsia" w:hAnsiTheme="minorHAnsi"/>
              <w:noProof/>
              <w:sz w:val="24"/>
            </w:rPr>
          </w:pPr>
          <w:hyperlink w:anchor="_Toc198241241" w:history="1">
            <w:r w:rsidRPr="00097283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097283">
              <w:rPr>
                <w:rStyle w:val="Hyperlink"/>
                <w:noProof/>
              </w:rPr>
              <w:t>Surrogat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0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6CBB" w14:textId="70AB0B85" w:rsidR="000431BB" w:rsidRDefault="000431BB">
          <w:r>
            <w:rPr>
              <w:b/>
              <w:bCs/>
              <w:noProof/>
            </w:rPr>
            <w:fldChar w:fldCharType="end"/>
          </w:r>
        </w:p>
      </w:sdtContent>
    </w:sdt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bookmarkStart w:id="0" w:name="_Toc198241217"/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bookmarkEnd w:id="0"/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bookmarkStart w:id="1" w:name="_Toc198241218"/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bookmarkStart w:id="2" w:name="_Toc198241219"/>
      <w:proofErr w:type="spellStart"/>
      <w:r>
        <w:t>Skraćeni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bookmarkStart w:id="3" w:name="_Toc198241220"/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bookmarkStart w:id="4" w:name="_Toc198241221"/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bookmarkStart w:id="5" w:name="_Toc198241222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bookmarkEnd w:id="5"/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bookmarkStart w:id="6" w:name="_Toc198241223"/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6"/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bookmarkStart w:id="7" w:name="_Toc198241224"/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bookmarkStart w:id="8" w:name="_Toc198241225"/>
      <w:r>
        <w:lastRenderedPageBreak/>
        <w:t xml:space="preserve">Doseg </w:t>
      </w:r>
      <w:proofErr w:type="spellStart"/>
      <w:r>
        <w:t>projekta</w:t>
      </w:r>
      <w:bookmarkEnd w:id="8"/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</w:t>
      </w:r>
      <w:proofErr w:type="spellStart"/>
      <w:r w:rsidR="00584401">
        <w:t>korištenja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računati</w:t>
      </w:r>
      <w:proofErr w:type="spellEnd"/>
      <w:r w:rsidR="00584401">
        <w:t xml:space="preserve"> </w:t>
      </w:r>
      <w:proofErr w:type="spellStart"/>
      <w:r w:rsidR="00584401">
        <w:t>bodove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bookmarkStart w:id="9" w:name="_Toc198241226"/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bookmarkEnd w:id="9"/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bookmarkStart w:id="10" w:name="_Toc198241227"/>
      <w:proofErr w:type="spellStart"/>
      <w:r>
        <w:t>Rezultati</w:t>
      </w:r>
      <w:bookmarkEnd w:id="10"/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bookmarkStart w:id="11" w:name="_Toc198241228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bookmarkEnd w:id="11"/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bookmarkStart w:id="12" w:name="_Toc198241229"/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bookmarkEnd w:id="12"/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00F59E8F" w:rsidR="00FC0491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4DFC2D1A" w14:textId="3E1256CC" w:rsidR="00B20820" w:rsidRDefault="00FC0491" w:rsidP="00FC0491">
      <w:pPr>
        <w:pStyle w:val="Heading1"/>
        <w:numPr>
          <w:ilvl w:val="0"/>
          <w:numId w:val="9"/>
        </w:numPr>
      </w:pPr>
      <w:r>
        <w:br w:type="page"/>
      </w:r>
      <w:bookmarkStart w:id="13" w:name="_Toc198241230"/>
      <w:proofErr w:type="spellStart"/>
      <w:r>
        <w:lastRenderedPageBreak/>
        <w:t>Okvirni</w:t>
      </w:r>
      <w:proofErr w:type="spellEnd"/>
      <w:r>
        <w:t xml:space="preserve"> (</w:t>
      </w:r>
      <w:proofErr w:type="spellStart"/>
      <w:r>
        <w:t>grubi</w:t>
      </w:r>
      <w:proofErr w:type="spellEnd"/>
      <w:r>
        <w:t xml:space="preserve">) </w:t>
      </w:r>
      <w:proofErr w:type="spellStart"/>
      <w:r>
        <w:t>projektni</w:t>
      </w:r>
      <w:proofErr w:type="spellEnd"/>
      <w:r>
        <w:t xml:space="preserve"> plan</w:t>
      </w:r>
      <w:bookmarkEnd w:id="13"/>
    </w:p>
    <w:p w14:paraId="163657E0" w14:textId="04259901" w:rsidR="00FC0491" w:rsidRPr="00FC0491" w:rsidRDefault="00FC0491" w:rsidP="00FC0491">
      <w:pPr>
        <w:pStyle w:val="Heading2"/>
        <w:numPr>
          <w:ilvl w:val="1"/>
          <w:numId w:val="9"/>
        </w:numPr>
      </w:pPr>
      <w:bookmarkStart w:id="14" w:name="_Toc198241231"/>
      <w:proofErr w:type="spellStart"/>
      <w:r>
        <w:t>Procjena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bookmarkEnd w:id="14"/>
      <w:proofErr w:type="spellEnd"/>
      <w:r>
        <w:t xml:space="preserve"> </w:t>
      </w:r>
    </w:p>
    <w:p w14:paraId="14AE8F07" w14:textId="7564CAE0" w:rsidR="00FC0491" w:rsidRDefault="00FC0491" w:rsidP="00C64FB3">
      <w:proofErr w:type="spellStart"/>
      <w:r>
        <w:t>Korišteni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: </w:t>
      </w:r>
      <w:proofErr w:type="spellStart"/>
      <w:r>
        <w:t>ClickUp</w:t>
      </w:r>
      <w:proofErr w:type="spellEnd"/>
      <w:r w:rsidR="00996599">
        <w:t>.</w:t>
      </w:r>
    </w:p>
    <w:p w14:paraId="7A6D9B6C" w14:textId="7BD6AAD6" w:rsidR="00FC0491" w:rsidRDefault="00FC0491" w:rsidP="00C64FB3">
      <w:proofErr w:type="spellStart"/>
      <w:r>
        <w:t>Životni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: </w:t>
      </w:r>
      <w:proofErr w:type="spellStart"/>
      <w:r>
        <w:t>Agilni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(</w:t>
      </w:r>
      <w:proofErr w:type="spellStart"/>
      <w:r>
        <w:t>razvoj</w:t>
      </w:r>
      <w:proofErr w:type="spellEnd"/>
      <w:r>
        <w:t xml:space="preserve"> u </w:t>
      </w:r>
      <w:proofErr w:type="spellStart"/>
      <w:r>
        <w:t>sprintovima</w:t>
      </w:r>
      <w:proofErr w:type="spellEnd"/>
      <w:r>
        <w:t xml:space="preserve"> od 2 </w:t>
      </w:r>
      <w:proofErr w:type="spellStart"/>
      <w:r>
        <w:t>tjedna</w:t>
      </w:r>
      <w:proofErr w:type="spellEnd"/>
      <w:r>
        <w:t>)</w:t>
      </w:r>
      <w:r w:rsidR="00996599">
        <w:t>.</w:t>
      </w:r>
    </w:p>
    <w:p w14:paraId="5A624C8F" w14:textId="1300F658" w:rsidR="00FC0491" w:rsidRDefault="00FC0491" w:rsidP="00C64FB3"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: 28 </w:t>
      </w:r>
      <w:proofErr w:type="spellStart"/>
      <w:r>
        <w:t>tjedana</w:t>
      </w:r>
      <w:proofErr w:type="spellEnd"/>
      <w:r w:rsidR="00A64143">
        <w:t xml:space="preserve">/14 </w:t>
      </w:r>
      <w:proofErr w:type="spellStart"/>
      <w:r w:rsidR="00A64143">
        <w:t>sprintova</w:t>
      </w:r>
      <w:proofErr w:type="spellEnd"/>
      <w:r>
        <w:t xml:space="preserve"> (6 </w:t>
      </w:r>
      <w:proofErr w:type="spellStart"/>
      <w:r>
        <w:t>mjeseci</w:t>
      </w:r>
      <w:proofErr w:type="spellEnd"/>
      <w:r>
        <w:t>).</w:t>
      </w:r>
    </w:p>
    <w:p w14:paraId="1CFE6C70" w14:textId="26B0DA5A" w:rsidR="00A64143" w:rsidRDefault="00A64143" w:rsidP="00C64FB3">
      <w:proofErr w:type="spellStart"/>
      <w:r w:rsidRPr="00A64143">
        <w:t>Ukupni</w:t>
      </w:r>
      <w:proofErr w:type="spellEnd"/>
      <w:r w:rsidRPr="00A64143">
        <w:t xml:space="preserve"> </w:t>
      </w:r>
      <w:proofErr w:type="spellStart"/>
      <w:r w:rsidRPr="00A64143">
        <w:t>napor</w:t>
      </w:r>
      <w:proofErr w:type="spellEnd"/>
      <w:r w:rsidRPr="00A64143">
        <w:t xml:space="preserve">: </w:t>
      </w:r>
      <w:r w:rsidR="00814123">
        <w:t>98</w:t>
      </w:r>
      <w:r w:rsidRPr="00A64143">
        <w:t xml:space="preserve"> </w:t>
      </w:r>
      <w:proofErr w:type="spellStart"/>
      <w:r w:rsidRPr="00A64143">
        <w:t>osoba-</w:t>
      </w:r>
      <w:r>
        <w:t>sprintova</w:t>
      </w:r>
      <w:proofErr w:type="spellEnd"/>
      <w:r w:rsidRPr="00A64143">
        <w:t xml:space="preserve"> (</w:t>
      </w:r>
      <w:r w:rsidR="00814123">
        <w:t>7</w:t>
      </w:r>
      <w:r w:rsidRPr="00A64143">
        <w:t xml:space="preserve"> </w:t>
      </w:r>
      <w:proofErr w:type="spellStart"/>
      <w:r w:rsidRPr="00A64143">
        <w:t>članova</w:t>
      </w:r>
      <w:proofErr w:type="spellEnd"/>
      <w:r w:rsidRPr="00A64143">
        <w:t xml:space="preserve"> </w:t>
      </w:r>
      <w:proofErr w:type="spellStart"/>
      <w:r w:rsidRPr="00A64143">
        <w:t>tima</w:t>
      </w:r>
      <w:proofErr w:type="spellEnd"/>
      <w:r w:rsidR="00814123">
        <w:t xml:space="preserve"> bez Scrum Mastera</w:t>
      </w:r>
      <w:r w:rsidRPr="00A64143">
        <w:t>).</w:t>
      </w:r>
    </w:p>
    <w:p w14:paraId="794CF404" w14:textId="519A2E45" w:rsidR="00FC0491" w:rsidRDefault="00FC0491" w:rsidP="00C64FB3">
      <w:r>
        <w:t>Tim:</w:t>
      </w:r>
    </w:p>
    <w:p w14:paraId="0E3F3DA4" w14:textId="50288977" w:rsidR="00FC0491" w:rsidRDefault="00FC0491" w:rsidP="00FC0491">
      <w:pPr>
        <w:pStyle w:val="ListParagraph"/>
        <w:numPr>
          <w:ilvl w:val="0"/>
          <w:numId w:val="17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 1</w:t>
      </w:r>
    </w:p>
    <w:p w14:paraId="620D43AE" w14:textId="4ABEB5AC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Backend developer: </w:t>
      </w:r>
      <w:r w:rsidR="00A64143">
        <w:t>2</w:t>
      </w:r>
    </w:p>
    <w:p w14:paraId="058EBDE3" w14:textId="22A4A5AC" w:rsidR="00FC0491" w:rsidRDefault="00FC0491" w:rsidP="00FC0491">
      <w:pPr>
        <w:pStyle w:val="ListParagraph"/>
        <w:numPr>
          <w:ilvl w:val="0"/>
          <w:numId w:val="17"/>
        </w:numPr>
      </w:pPr>
      <w:r>
        <w:t>Frontend developer: 1</w:t>
      </w:r>
    </w:p>
    <w:p w14:paraId="2BBDF16C" w14:textId="226BA93B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UI/UX </w:t>
      </w:r>
      <w:proofErr w:type="spellStart"/>
      <w:r>
        <w:t>dizajner</w:t>
      </w:r>
      <w:proofErr w:type="spellEnd"/>
      <w:r>
        <w:t>: 1</w:t>
      </w:r>
    </w:p>
    <w:p w14:paraId="126A4569" w14:textId="77777777" w:rsidR="00B00F21" w:rsidRDefault="00FC0491" w:rsidP="00B00F21">
      <w:pPr>
        <w:pStyle w:val="ListParagraph"/>
        <w:numPr>
          <w:ilvl w:val="0"/>
          <w:numId w:val="17"/>
        </w:numPr>
      </w:pPr>
      <w:r>
        <w:t>Tester: 1</w:t>
      </w:r>
    </w:p>
    <w:p w14:paraId="501D28A5" w14:textId="3FA0BA52" w:rsidR="00814123" w:rsidRDefault="00814123" w:rsidP="00B00F21">
      <w:pPr>
        <w:pStyle w:val="ListParagraph"/>
        <w:numPr>
          <w:ilvl w:val="0"/>
          <w:numId w:val="17"/>
        </w:numPr>
      </w:pPr>
      <w:r>
        <w:t>DevOps: 1</w:t>
      </w:r>
    </w:p>
    <w:p w14:paraId="1E36D0AE" w14:textId="0DF510E7" w:rsidR="00B00F21" w:rsidRDefault="00814123" w:rsidP="00814123">
      <w:pPr>
        <w:pStyle w:val="ListParagraph"/>
        <w:numPr>
          <w:ilvl w:val="0"/>
          <w:numId w:val="17"/>
        </w:numPr>
      </w:pPr>
      <w:r>
        <w:t>Scrum Master: 1</w:t>
      </w:r>
    </w:p>
    <w:p w14:paraId="24F2FB5F" w14:textId="3F87DC55" w:rsidR="00C64FB3" w:rsidRDefault="00B00F21" w:rsidP="00C64FB3">
      <w:pPr>
        <w:pStyle w:val="Heading2"/>
        <w:numPr>
          <w:ilvl w:val="1"/>
          <w:numId w:val="9"/>
        </w:numPr>
      </w:pPr>
      <w:bookmarkStart w:id="15" w:name="_Toc198241232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15"/>
      <w:proofErr w:type="spellEnd"/>
    </w:p>
    <w:p w14:paraId="219E7044" w14:textId="7191FDE2" w:rsidR="00A6414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A64143" w:rsidRPr="00C64FB3">
        <w:t>Kršenje</w:t>
      </w:r>
      <w:proofErr w:type="spellEnd"/>
      <w:r w:rsidR="00A64143" w:rsidRPr="00C64FB3">
        <w:t xml:space="preserve"> </w:t>
      </w:r>
      <w:proofErr w:type="spellStart"/>
      <w:r w:rsidR="00A64143" w:rsidRPr="00C64FB3">
        <w:t>sigurnosti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A64143" w:rsidRPr="00C64FB3">
        <w:t xml:space="preserve"> </w:t>
      </w:r>
      <w:proofErr w:type="spellStart"/>
      <w:r w:rsidR="00A64143" w:rsidRPr="00C64FB3">
        <w:t>i</w:t>
      </w:r>
      <w:proofErr w:type="spellEnd"/>
      <w:r w:rsidR="00A64143" w:rsidRPr="00C64FB3">
        <w:t xml:space="preserve"> GDPR. </w:t>
      </w:r>
      <w:proofErr w:type="spellStart"/>
      <w:r w:rsidR="00A64143" w:rsidRPr="00C64FB3">
        <w:t>Mitigacija</w:t>
      </w:r>
      <w:proofErr w:type="spellEnd"/>
      <w:r w:rsidR="00A64143" w:rsidRPr="00C64FB3">
        <w:t xml:space="preserve">: </w:t>
      </w:r>
      <w:proofErr w:type="spellStart"/>
      <w:r w:rsidR="00A64143" w:rsidRPr="00C64FB3">
        <w:t>Enkripcija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814123" w:rsidRPr="00C64FB3">
        <w:t xml:space="preserve">, </w:t>
      </w:r>
      <w:proofErr w:type="spellStart"/>
      <w:r w:rsidR="00814123" w:rsidRPr="00C64FB3">
        <w:t>redoviti</w:t>
      </w:r>
      <w:proofErr w:type="spellEnd"/>
      <w:r w:rsidR="00814123" w:rsidRPr="00C64FB3">
        <w:t xml:space="preserve"> </w:t>
      </w:r>
      <w:proofErr w:type="spellStart"/>
      <w:r w:rsidR="00814123" w:rsidRPr="00C64FB3">
        <w:t>sigurnosni</w:t>
      </w:r>
      <w:proofErr w:type="spellEnd"/>
      <w:r w:rsidR="00814123" w:rsidRPr="00C64FB3">
        <w:t xml:space="preserve"> audit, Role-Based Access </w:t>
      </w:r>
      <w:proofErr w:type="spellStart"/>
      <w:r w:rsidR="00814123" w:rsidRPr="00C64FB3">
        <w:t>Controll</w:t>
      </w:r>
      <w:proofErr w:type="spellEnd"/>
      <w:r w:rsidR="00814123" w:rsidRPr="00C64FB3">
        <w:t xml:space="preserve"> (RBAC)</w:t>
      </w:r>
      <w:r w:rsidR="009E590A">
        <w:t>.</w:t>
      </w:r>
    </w:p>
    <w:p w14:paraId="5AFAC472" w14:textId="02E3A087" w:rsidR="00C64FB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Neuspješna</w:t>
      </w:r>
      <w:proofErr w:type="spellEnd"/>
      <w:r w:rsidR="00814123" w:rsidRPr="00C64FB3">
        <w:t xml:space="preserve">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s </w:t>
      </w:r>
      <w:proofErr w:type="spellStart"/>
      <w:r w:rsidR="00814123" w:rsidRPr="00C64FB3">
        <w:t>postojećim</w:t>
      </w:r>
      <w:proofErr w:type="spellEnd"/>
      <w:r w:rsidR="00814123" w:rsidRPr="00C64FB3">
        <w:t xml:space="preserve"> </w:t>
      </w:r>
      <w:proofErr w:type="spellStart"/>
      <w:r w:rsidR="00814123" w:rsidRPr="00C64FB3">
        <w:t>sustavima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Detaljana</w:t>
      </w:r>
      <w:proofErr w:type="spellEnd"/>
      <w:r w:rsidR="00814123" w:rsidRPr="00C64FB3">
        <w:t xml:space="preserve"> </w:t>
      </w:r>
      <w:proofErr w:type="spellStart"/>
      <w:r w:rsidR="00814123" w:rsidRPr="00C64FB3">
        <w:t>analiza</w:t>
      </w:r>
      <w:proofErr w:type="spellEnd"/>
      <w:r w:rsidR="00814123" w:rsidRPr="00C64FB3">
        <w:t xml:space="preserve"> </w:t>
      </w:r>
      <w:proofErr w:type="spellStart"/>
      <w:r w:rsidR="00814123" w:rsidRPr="00C64FB3">
        <w:t>postojećih</w:t>
      </w:r>
      <w:proofErr w:type="spellEnd"/>
      <w:r w:rsidR="00814123" w:rsidRPr="00C64FB3">
        <w:t xml:space="preserve"> </w:t>
      </w:r>
      <w:proofErr w:type="spellStart"/>
      <w:r w:rsidR="00814123" w:rsidRPr="00C64FB3">
        <w:t>sustava</w:t>
      </w:r>
      <w:proofErr w:type="spellEnd"/>
      <w:r w:rsidR="00814123" w:rsidRPr="00C64FB3">
        <w:t xml:space="preserve">, middleware za </w:t>
      </w:r>
      <w:proofErr w:type="spellStart"/>
      <w:r w:rsidR="00814123" w:rsidRPr="00C64FB3">
        <w:t>transformaciju</w:t>
      </w:r>
      <w:proofErr w:type="spellEnd"/>
      <w:r w:rsidR="00814123" w:rsidRPr="00C64FB3">
        <w:t xml:space="preserve"> </w:t>
      </w:r>
      <w:proofErr w:type="spellStart"/>
      <w:r w:rsidR="00814123" w:rsidRPr="00C64FB3">
        <w:t>podataka</w:t>
      </w:r>
      <w:proofErr w:type="spellEnd"/>
      <w:r w:rsidR="00814123" w:rsidRPr="00C64FB3">
        <w:t xml:space="preserve"> (</w:t>
      </w:r>
      <w:proofErr w:type="spellStart"/>
      <w:r w:rsidR="00814123" w:rsidRPr="00C64FB3">
        <w:t>npr</w:t>
      </w:r>
      <w:proofErr w:type="spellEnd"/>
      <w:r w:rsidR="00814123" w:rsidRPr="00C64FB3">
        <w:t xml:space="preserve">. Apache Kafka).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testnom</w:t>
      </w:r>
      <w:proofErr w:type="spellEnd"/>
      <w:r w:rsidR="00814123" w:rsidRPr="00C64FB3">
        <w:t xml:space="preserve"> </w:t>
      </w:r>
      <w:proofErr w:type="spellStart"/>
      <w:r w:rsidR="00814123" w:rsidRPr="00C64FB3">
        <w:t>okruženju</w:t>
      </w:r>
      <w:proofErr w:type="spellEnd"/>
      <w:r w:rsidR="009E590A">
        <w:t>.</w:t>
      </w:r>
    </w:p>
    <w:p w14:paraId="1B5C3DFD" w14:textId="215CDEFF" w:rsidR="00B00F21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Neispravan</w:t>
      </w:r>
      <w:proofErr w:type="spellEnd"/>
      <w:r w:rsidR="00814123" w:rsidRPr="00C64FB3">
        <w:t xml:space="preserve"> </w:t>
      </w:r>
      <w:proofErr w:type="spellStart"/>
      <w:r w:rsidR="00814123" w:rsidRPr="00C64FB3">
        <w:t>algoritam</w:t>
      </w:r>
      <w:proofErr w:type="spellEnd"/>
      <w:r w:rsidR="00814123" w:rsidRPr="00C64FB3">
        <w:t xml:space="preserve"> za </w:t>
      </w:r>
      <w:proofErr w:type="spellStart"/>
      <w:r w:rsidR="00814123" w:rsidRPr="00C64FB3">
        <w:t>bodovanje</w:t>
      </w:r>
      <w:proofErr w:type="spellEnd"/>
      <w:r w:rsidR="00814123" w:rsidRPr="00C64FB3">
        <w:t xml:space="preserve"> </w:t>
      </w:r>
      <w:proofErr w:type="spellStart"/>
      <w:r w:rsidR="00814123" w:rsidRPr="00C64FB3">
        <w:t>prijava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Jasno</w:t>
      </w:r>
      <w:proofErr w:type="spellEnd"/>
      <w:r w:rsidR="00814123" w:rsidRPr="00C64FB3">
        <w:t xml:space="preserve"> </w:t>
      </w:r>
      <w:proofErr w:type="spellStart"/>
      <w:r w:rsidR="00814123" w:rsidRPr="00C64FB3">
        <w:t>dokumentirana</w:t>
      </w:r>
      <w:proofErr w:type="spellEnd"/>
      <w:r w:rsidR="00814123" w:rsidRPr="00C64FB3">
        <w:t xml:space="preserve"> </w:t>
      </w:r>
      <w:proofErr w:type="spellStart"/>
      <w:r w:rsidR="00814123" w:rsidRPr="00C64FB3">
        <w:t>pravila</w:t>
      </w:r>
      <w:proofErr w:type="spellEnd"/>
      <w:r w:rsidR="00814123" w:rsidRPr="00C64FB3">
        <w:t xml:space="preserve"> </w:t>
      </w:r>
      <w:proofErr w:type="spellStart"/>
      <w:r w:rsidR="00814123" w:rsidRPr="00C64FB3">
        <w:t>bodovanja</w:t>
      </w:r>
      <w:proofErr w:type="spellEnd"/>
      <w:r w:rsidR="00814123" w:rsidRPr="00C64FB3">
        <w:t xml:space="preserve">, </w:t>
      </w:r>
      <w:proofErr w:type="spellStart"/>
      <w:r w:rsidR="00814123" w:rsidRPr="00C64FB3">
        <w:t>testiranje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stvarnim</w:t>
      </w:r>
      <w:proofErr w:type="spellEnd"/>
      <w:r w:rsidR="00814123" w:rsidRPr="00C64FB3">
        <w:t xml:space="preserve"> </w:t>
      </w:r>
      <w:proofErr w:type="spellStart"/>
      <w:r w:rsidR="00814123" w:rsidRPr="00C64FB3">
        <w:t>podatcima</w:t>
      </w:r>
      <w:proofErr w:type="spellEnd"/>
      <w:r w:rsidR="00814123" w:rsidRPr="00C64FB3">
        <w:t xml:space="preserve"> </w:t>
      </w:r>
      <w:proofErr w:type="spellStart"/>
      <w:r w:rsidR="00814123" w:rsidRPr="00C64FB3">
        <w:t>prošlih</w:t>
      </w:r>
      <w:proofErr w:type="spellEnd"/>
      <w:r w:rsidR="00814123" w:rsidRPr="00C64FB3">
        <w:t xml:space="preserve"> </w:t>
      </w:r>
      <w:proofErr w:type="spellStart"/>
      <w:r w:rsidR="00814123" w:rsidRPr="00C64FB3">
        <w:t>godina</w:t>
      </w:r>
      <w:proofErr w:type="spellEnd"/>
      <w:r w:rsidR="00814123" w:rsidRPr="00C64FB3">
        <w:t xml:space="preserve">, </w:t>
      </w:r>
      <w:proofErr w:type="spellStart"/>
      <w:r w:rsidR="00814123" w:rsidRPr="00C64FB3">
        <w:t>te</w:t>
      </w:r>
      <w:proofErr w:type="spellEnd"/>
      <w:r w:rsidR="00814123" w:rsidRPr="00C64FB3">
        <w:t xml:space="preserve"> </w:t>
      </w:r>
      <w:proofErr w:type="spellStart"/>
      <w:r w:rsidR="00814123" w:rsidRPr="00C64FB3">
        <w:t>ručna</w:t>
      </w:r>
      <w:proofErr w:type="spellEnd"/>
      <w:r w:rsidR="00814123" w:rsidRPr="00C64FB3">
        <w:t xml:space="preserve"> </w:t>
      </w:r>
      <w:proofErr w:type="spellStart"/>
      <w:r w:rsidR="00814123" w:rsidRPr="00C64FB3">
        <w:t>provjera</w:t>
      </w:r>
      <w:proofErr w:type="spellEnd"/>
      <w:r w:rsidR="009E590A">
        <w:t>.</w:t>
      </w:r>
    </w:p>
    <w:p w14:paraId="7EFA7C05" w14:textId="77777777" w:rsidR="00B00F21" w:rsidRDefault="00B00F21" w:rsidP="00B00F21">
      <w:pPr>
        <w:pStyle w:val="Heading2"/>
      </w:pPr>
    </w:p>
    <w:p w14:paraId="7C18161C" w14:textId="2B66B905" w:rsidR="00B00F21" w:rsidRDefault="00B00F21" w:rsidP="00B00F21">
      <w:pPr>
        <w:jc w:val="center"/>
      </w:pPr>
      <w:r w:rsidRPr="00B00F21">
        <w:rPr>
          <w:noProof/>
        </w:rPr>
        <w:drawing>
          <wp:inline distT="0" distB="0" distL="0" distR="0" wp14:anchorId="1ED4BBDA" wp14:editId="69F9EF31">
            <wp:extent cx="3937000" cy="7172672"/>
            <wp:effectExtent l="0" t="0" r="6350" b="9525"/>
            <wp:docPr id="70161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74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62" cy="71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A41" w14:textId="6C50CCED" w:rsidR="00B00F21" w:rsidRPr="00B00F21" w:rsidRDefault="00B00F21" w:rsidP="00B00F21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Slika</w:t>
      </w:r>
      <w:proofErr w:type="spellEnd"/>
      <w:r>
        <w:rPr>
          <w:rStyle w:val="IntenseEmphasis"/>
        </w:rPr>
        <w:t xml:space="preserve"> 1.1 – </w:t>
      </w:r>
      <w:proofErr w:type="spellStart"/>
      <w:r>
        <w:rPr>
          <w:rStyle w:val="IntenseEmphasis"/>
        </w:rPr>
        <w:t>ClickUp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izvoz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lista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faza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trajanja</w:t>
      </w:r>
      <w:proofErr w:type="spellEnd"/>
      <w:r>
        <w:rPr>
          <w:rStyle w:val="IntenseEmphasis"/>
        </w:rPr>
        <w:t xml:space="preserve"> po </w:t>
      </w:r>
      <w:proofErr w:type="spellStart"/>
      <w:r>
        <w:rPr>
          <w:rStyle w:val="IntenseEmphasis"/>
        </w:rPr>
        <w:t>sprintovima</w:t>
      </w:r>
      <w:proofErr w:type="spellEnd"/>
      <w:r>
        <w:rPr>
          <w:rStyle w:val="IntenseEmphasis"/>
        </w:rPr>
        <w:t xml:space="preserve"> </w:t>
      </w:r>
    </w:p>
    <w:p w14:paraId="1B79551C" w14:textId="15317DE9" w:rsidR="00B00F21" w:rsidRDefault="00B00F21" w:rsidP="00C738BF">
      <w:pPr>
        <w:pStyle w:val="Heading1"/>
        <w:numPr>
          <w:ilvl w:val="0"/>
          <w:numId w:val="27"/>
        </w:numPr>
      </w:pPr>
      <w:r>
        <w:br w:type="page"/>
      </w:r>
      <w:bookmarkStart w:id="16" w:name="_Toc198241233"/>
      <w:proofErr w:type="spellStart"/>
      <w:r w:rsidR="00C738BF">
        <w:lastRenderedPageBreak/>
        <w:t>Troškovi</w:t>
      </w:r>
      <w:bookmarkEnd w:id="16"/>
      <w:proofErr w:type="spellEnd"/>
    </w:p>
    <w:p w14:paraId="51503925" w14:textId="5DF330A8" w:rsidR="00F578F6" w:rsidRPr="00F578F6" w:rsidRDefault="00C738BF" w:rsidP="00F578F6">
      <w:pPr>
        <w:pStyle w:val="Heading2"/>
        <w:numPr>
          <w:ilvl w:val="1"/>
          <w:numId w:val="27"/>
        </w:numPr>
      </w:pPr>
      <w:bookmarkStart w:id="17" w:name="_Toc198241234"/>
      <w:r>
        <w:t xml:space="preserve">Analiza </w:t>
      </w:r>
      <w:proofErr w:type="spellStart"/>
      <w:r>
        <w:t>troškova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C738BF" w14:paraId="7AFC157E" w14:textId="77777777" w:rsidTr="00C738BF">
        <w:tc>
          <w:tcPr>
            <w:tcW w:w="3116" w:type="dxa"/>
          </w:tcPr>
          <w:p w14:paraId="2ED7462A" w14:textId="4109064B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Troškovi</w:t>
            </w:r>
            <w:proofErr w:type="spellEnd"/>
          </w:p>
        </w:tc>
        <w:tc>
          <w:tcPr>
            <w:tcW w:w="1829" w:type="dxa"/>
          </w:tcPr>
          <w:p w14:paraId="13AB84B7" w14:textId="12C1D218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Iznos</w:t>
            </w:r>
            <w:proofErr w:type="spellEnd"/>
            <w:r w:rsidRPr="00C738BF">
              <w:rPr>
                <w:b/>
                <w:bCs/>
              </w:rPr>
              <w:t xml:space="preserve"> (EUR)</w:t>
            </w:r>
          </w:p>
        </w:tc>
        <w:tc>
          <w:tcPr>
            <w:tcW w:w="4405" w:type="dxa"/>
          </w:tcPr>
          <w:p w14:paraId="360F1096" w14:textId="6FA95549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Opis</w:t>
            </w:r>
            <w:proofErr w:type="spellEnd"/>
          </w:p>
        </w:tc>
      </w:tr>
      <w:tr w:rsidR="00C738BF" w14:paraId="07859809" w14:textId="77777777" w:rsidTr="00C738BF">
        <w:tc>
          <w:tcPr>
            <w:tcW w:w="3116" w:type="dxa"/>
          </w:tcPr>
          <w:p w14:paraId="33D17C29" w14:textId="46A55F72" w:rsidR="00C738BF" w:rsidRDefault="00C738BF" w:rsidP="00C738BF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1829" w:type="dxa"/>
          </w:tcPr>
          <w:p w14:paraId="0694EE44" w14:textId="268882D8" w:rsidR="00C738BF" w:rsidRDefault="00B20C8D" w:rsidP="00C738BF">
            <w:r>
              <w:t>65</w:t>
            </w:r>
            <w:r w:rsidR="00C738BF">
              <w:t xml:space="preserve"> 000</w:t>
            </w:r>
          </w:p>
        </w:tc>
        <w:tc>
          <w:tcPr>
            <w:tcW w:w="4405" w:type="dxa"/>
          </w:tcPr>
          <w:p w14:paraId="1A85511D" w14:textId="09EFAAD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(7 </w:t>
            </w:r>
            <w:proofErr w:type="spellStart"/>
            <w:r>
              <w:t>članova</w:t>
            </w:r>
            <w:proofErr w:type="spellEnd"/>
            <w:r>
              <w:t xml:space="preserve"> 6 </w:t>
            </w:r>
            <w:proofErr w:type="spellStart"/>
            <w:r>
              <w:t>mjeseci</w:t>
            </w:r>
            <w:proofErr w:type="spellEnd"/>
            <w:r>
              <w:t>)</w:t>
            </w:r>
          </w:p>
        </w:tc>
      </w:tr>
      <w:tr w:rsidR="00B20C8D" w14:paraId="0D149ABD" w14:textId="77777777" w:rsidTr="00C738BF">
        <w:tc>
          <w:tcPr>
            <w:tcW w:w="3116" w:type="dxa"/>
          </w:tcPr>
          <w:p w14:paraId="44F271B7" w14:textId="17A7F691" w:rsidR="00B20C8D" w:rsidRDefault="00B20C8D" w:rsidP="00C738BF">
            <w:proofErr w:type="spellStart"/>
            <w:r>
              <w:t>Hardverska</w:t>
            </w:r>
            <w:proofErr w:type="spellEnd"/>
            <w:r>
              <w:t xml:space="preserve"> </w:t>
            </w:r>
            <w:proofErr w:type="spellStart"/>
            <w:r>
              <w:t>infrastruktura</w:t>
            </w:r>
            <w:proofErr w:type="spellEnd"/>
          </w:p>
        </w:tc>
        <w:tc>
          <w:tcPr>
            <w:tcW w:w="1829" w:type="dxa"/>
          </w:tcPr>
          <w:p w14:paraId="240146A9" w14:textId="742CC78F" w:rsidR="00B20C8D" w:rsidRDefault="00B20C8D" w:rsidP="00C738BF">
            <w:r>
              <w:t>6 000</w:t>
            </w:r>
          </w:p>
        </w:tc>
        <w:tc>
          <w:tcPr>
            <w:tcW w:w="4405" w:type="dxa"/>
          </w:tcPr>
          <w:p w14:paraId="60007851" w14:textId="39FF7647" w:rsidR="00B20C8D" w:rsidRDefault="00B20C8D" w:rsidP="00C738BF">
            <w:proofErr w:type="spellStart"/>
            <w:r>
              <w:t>Serveri</w:t>
            </w:r>
            <w:proofErr w:type="spellEnd"/>
            <w:r>
              <w:t xml:space="preserve">, </w:t>
            </w:r>
            <w:proofErr w:type="spellStart"/>
            <w:r>
              <w:t>mrežna</w:t>
            </w:r>
            <w:proofErr w:type="spellEnd"/>
            <w:r>
              <w:t xml:space="preserve"> </w:t>
            </w:r>
            <w:proofErr w:type="spellStart"/>
            <w:r>
              <w:t>oprema</w:t>
            </w:r>
            <w:proofErr w:type="spellEnd"/>
            <w:r>
              <w:t xml:space="preserve">, backup </w:t>
            </w:r>
            <w:proofErr w:type="spellStart"/>
            <w:r>
              <w:t>sustavi</w:t>
            </w:r>
            <w:proofErr w:type="spellEnd"/>
          </w:p>
        </w:tc>
      </w:tr>
      <w:tr w:rsidR="00C738BF" w14:paraId="19F89A10" w14:textId="77777777" w:rsidTr="00C738BF">
        <w:tc>
          <w:tcPr>
            <w:tcW w:w="3116" w:type="dxa"/>
          </w:tcPr>
          <w:p w14:paraId="2B264439" w14:textId="5FD5E6A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licenci</w:t>
            </w:r>
            <w:proofErr w:type="spellEnd"/>
          </w:p>
        </w:tc>
        <w:tc>
          <w:tcPr>
            <w:tcW w:w="1829" w:type="dxa"/>
          </w:tcPr>
          <w:p w14:paraId="761405F6" w14:textId="32B12B75" w:rsidR="00C738BF" w:rsidRDefault="00B20C8D" w:rsidP="00C738BF">
            <w:r>
              <w:t>2</w:t>
            </w:r>
            <w:r w:rsidR="00C738BF">
              <w:t xml:space="preserve"> 500</w:t>
            </w:r>
          </w:p>
        </w:tc>
        <w:tc>
          <w:tcPr>
            <w:tcW w:w="4405" w:type="dxa"/>
          </w:tcPr>
          <w:p w14:paraId="7935A49A" w14:textId="031C4CA1" w:rsidR="00C738BF" w:rsidRDefault="00B20C8D" w:rsidP="00C738BF">
            <w:proofErr w:type="spellStart"/>
            <w:r>
              <w:t>Licence</w:t>
            </w:r>
            <w:proofErr w:type="spellEnd"/>
            <w:r>
              <w:t xml:space="preserve"> za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alate za </w:t>
            </w:r>
            <w:proofErr w:type="spellStart"/>
            <w:r>
              <w:t>razvoj</w:t>
            </w:r>
            <w:proofErr w:type="spellEnd"/>
          </w:p>
        </w:tc>
      </w:tr>
      <w:tr w:rsidR="00C738BF" w14:paraId="2CF0C64C" w14:textId="77777777" w:rsidTr="00C738BF">
        <w:tc>
          <w:tcPr>
            <w:tcW w:w="3116" w:type="dxa"/>
          </w:tcPr>
          <w:p w14:paraId="713B23DD" w14:textId="299F2CDB" w:rsidR="00C738BF" w:rsidRDefault="00B20C8D" w:rsidP="00C738BF"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zaposlenika</w:t>
            </w:r>
            <w:proofErr w:type="spellEnd"/>
          </w:p>
        </w:tc>
        <w:tc>
          <w:tcPr>
            <w:tcW w:w="1829" w:type="dxa"/>
          </w:tcPr>
          <w:p w14:paraId="04DBBD24" w14:textId="13B6D942" w:rsidR="00C738BF" w:rsidRDefault="00B20C8D" w:rsidP="00C738BF">
            <w:r>
              <w:t>2 000</w:t>
            </w:r>
          </w:p>
        </w:tc>
        <w:tc>
          <w:tcPr>
            <w:tcW w:w="4405" w:type="dxa"/>
          </w:tcPr>
          <w:p w14:paraId="7CF3B842" w14:textId="20DC7657" w:rsidR="00C738BF" w:rsidRDefault="00B20C8D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trenera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</w:tr>
      <w:tr w:rsidR="00C738BF" w14:paraId="1EBEA57A" w14:textId="77777777" w:rsidTr="00C738BF">
        <w:tc>
          <w:tcPr>
            <w:tcW w:w="3116" w:type="dxa"/>
          </w:tcPr>
          <w:p w14:paraId="2BF41113" w14:textId="52A2BAC9" w:rsidR="00C738BF" w:rsidRDefault="00B20C8D" w:rsidP="00C738BF">
            <w:proofErr w:type="spellStart"/>
            <w:r>
              <w:t>Godišnje</w:t>
            </w:r>
            <w:proofErr w:type="spellEnd"/>
            <w:r>
              <w:t xml:space="preserve"> </w:t>
            </w:r>
            <w:proofErr w:type="spellStart"/>
            <w:r>
              <w:t>održavanje</w:t>
            </w:r>
            <w:proofErr w:type="spellEnd"/>
          </w:p>
        </w:tc>
        <w:tc>
          <w:tcPr>
            <w:tcW w:w="1829" w:type="dxa"/>
          </w:tcPr>
          <w:p w14:paraId="4D3FD9F9" w14:textId="79D348B5" w:rsidR="00C738BF" w:rsidRDefault="00B20C8D" w:rsidP="00C738BF">
            <w:r>
              <w:t>13 000</w:t>
            </w:r>
          </w:p>
        </w:tc>
        <w:tc>
          <w:tcPr>
            <w:tcW w:w="4405" w:type="dxa"/>
          </w:tcPr>
          <w:p w14:paraId="2599F7A8" w14:textId="1012CD27" w:rsidR="00C738BF" w:rsidRDefault="00B20C8D" w:rsidP="00C738BF">
            <w:proofErr w:type="spellStart"/>
            <w:r w:rsidRPr="00B20C8D">
              <w:t>Ažuriranje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, </w:t>
            </w:r>
            <w:proofErr w:type="spellStart"/>
            <w:r w:rsidRPr="00B20C8D">
              <w:t>tehnička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podrška</w:t>
            </w:r>
            <w:proofErr w:type="spellEnd"/>
            <w:r w:rsidRPr="00B20C8D">
              <w:t xml:space="preserve"> (20%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razvojnih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  <w:tr w:rsidR="00C738BF" w14:paraId="3D5275E8" w14:textId="77777777" w:rsidTr="00C738BF">
        <w:tc>
          <w:tcPr>
            <w:tcW w:w="3116" w:type="dxa"/>
          </w:tcPr>
          <w:p w14:paraId="12DEEAB3" w14:textId="7CE5CBC2" w:rsidR="00C738BF" w:rsidRDefault="00B20C8D" w:rsidP="00C738BF">
            <w:r>
              <w:t xml:space="preserve">Marketing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</w:p>
        </w:tc>
        <w:tc>
          <w:tcPr>
            <w:tcW w:w="1829" w:type="dxa"/>
          </w:tcPr>
          <w:p w14:paraId="0CDEA368" w14:textId="31216208" w:rsidR="00C738BF" w:rsidRDefault="00B20C8D" w:rsidP="00C738BF">
            <w:r>
              <w:t>1 000</w:t>
            </w:r>
          </w:p>
        </w:tc>
        <w:tc>
          <w:tcPr>
            <w:tcW w:w="4405" w:type="dxa"/>
          </w:tcPr>
          <w:p w14:paraId="542F801B" w14:textId="452CC5EB" w:rsidR="00C738BF" w:rsidRDefault="00B20C8D" w:rsidP="00C738BF">
            <w:proofErr w:type="spellStart"/>
            <w:r w:rsidRPr="00B20C8D">
              <w:t>Promocija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među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studentima</w:t>
            </w:r>
            <w:proofErr w:type="spellEnd"/>
          </w:p>
        </w:tc>
      </w:tr>
      <w:tr w:rsidR="00B20C8D" w14:paraId="536D0BB8" w14:textId="77777777" w:rsidTr="00C738BF">
        <w:tc>
          <w:tcPr>
            <w:tcW w:w="3116" w:type="dxa"/>
          </w:tcPr>
          <w:p w14:paraId="446E56AC" w14:textId="77771005" w:rsidR="00B20C8D" w:rsidRDefault="00B20C8D" w:rsidP="00C738BF">
            <w:proofErr w:type="spellStart"/>
            <w:r>
              <w:t>Neplanirani</w:t>
            </w:r>
            <w:proofErr w:type="spellEnd"/>
            <w:r>
              <w:t xml:space="preserve"> </w:t>
            </w:r>
            <w:proofErr w:type="spellStart"/>
            <w:r>
              <w:t>trškovi</w:t>
            </w:r>
            <w:proofErr w:type="spellEnd"/>
          </w:p>
        </w:tc>
        <w:tc>
          <w:tcPr>
            <w:tcW w:w="1829" w:type="dxa"/>
          </w:tcPr>
          <w:p w14:paraId="57FFECEF" w14:textId="48D3A583" w:rsidR="00B20C8D" w:rsidRDefault="00B20C8D" w:rsidP="00C738BF">
            <w:r>
              <w:t>3 250</w:t>
            </w:r>
          </w:p>
        </w:tc>
        <w:tc>
          <w:tcPr>
            <w:tcW w:w="4405" w:type="dxa"/>
          </w:tcPr>
          <w:p w14:paraId="10316E9C" w14:textId="3B933FB6" w:rsidR="00B20C8D" w:rsidRPr="00B20C8D" w:rsidRDefault="00B20C8D" w:rsidP="00C738BF">
            <w:proofErr w:type="spellStart"/>
            <w:r w:rsidRPr="00B20C8D">
              <w:t>Rezerva</w:t>
            </w:r>
            <w:proofErr w:type="spellEnd"/>
            <w:r w:rsidRPr="00B20C8D">
              <w:t xml:space="preserve"> za </w:t>
            </w:r>
            <w:proofErr w:type="spellStart"/>
            <w:r w:rsidRPr="00B20C8D">
              <w:t>nepredviđene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situacije</w:t>
            </w:r>
            <w:proofErr w:type="spellEnd"/>
            <w:r w:rsidRPr="00B20C8D">
              <w:t xml:space="preserve"> (</w:t>
            </w:r>
            <w:r>
              <w:t>5</w:t>
            </w:r>
            <w:r w:rsidRPr="00B20C8D">
              <w:t xml:space="preserve">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ukupnih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</w:tbl>
    <w:p w14:paraId="3998E6B4" w14:textId="4E8C88AC" w:rsidR="00C738BF" w:rsidRDefault="00B20C8D" w:rsidP="00C738BF">
      <w:proofErr w:type="spellStart"/>
      <w:r w:rsidRPr="00B20C8D">
        <w:rPr>
          <w:b/>
          <w:bCs/>
        </w:rPr>
        <w:t>Ukupni</w:t>
      </w:r>
      <w:proofErr w:type="spellEnd"/>
      <w:r w:rsidRPr="00B20C8D">
        <w:rPr>
          <w:b/>
          <w:bCs/>
        </w:rPr>
        <w:t xml:space="preserve"> </w:t>
      </w:r>
      <w:proofErr w:type="spellStart"/>
      <w:r w:rsidRPr="00B20C8D">
        <w:rPr>
          <w:b/>
          <w:bCs/>
        </w:rPr>
        <w:t>troškovi</w:t>
      </w:r>
      <w:proofErr w:type="spellEnd"/>
      <w:r w:rsidRPr="00B20C8D">
        <w:rPr>
          <w:b/>
          <w:bCs/>
        </w:rPr>
        <w:t xml:space="preserve"> (</w:t>
      </w:r>
      <w:proofErr w:type="spellStart"/>
      <w:r w:rsidRPr="00B20C8D">
        <w:rPr>
          <w:b/>
          <w:bCs/>
        </w:rPr>
        <w:t>godina</w:t>
      </w:r>
      <w:proofErr w:type="spellEnd"/>
      <w:r w:rsidRPr="00B20C8D">
        <w:rPr>
          <w:b/>
          <w:bCs/>
        </w:rPr>
        <w:t xml:space="preserve"> 1):</w:t>
      </w:r>
      <w:r>
        <w:rPr>
          <w:b/>
          <w:bCs/>
        </w:rPr>
        <w:t xml:space="preserve"> </w:t>
      </w:r>
      <w:r>
        <w:t>92 750 EUR</w:t>
      </w:r>
    </w:p>
    <w:p w14:paraId="188EEA9A" w14:textId="38B020E0" w:rsidR="00B20C8D" w:rsidRDefault="00F578F6" w:rsidP="00C738BF">
      <w:proofErr w:type="spellStart"/>
      <w:r w:rsidRPr="00F578F6">
        <w:rPr>
          <w:b/>
          <w:bCs/>
        </w:rPr>
        <w:t>Godišnji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operativni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troškovi</w:t>
      </w:r>
      <w:proofErr w:type="spellEnd"/>
      <w:r w:rsidRPr="00F578F6">
        <w:rPr>
          <w:b/>
          <w:bCs/>
        </w:rPr>
        <w:t xml:space="preserve"> (</w:t>
      </w:r>
      <w:proofErr w:type="spellStart"/>
      <w:r w:rsidRPr="00F578F6">
        <w:rPr>
          <w:b/>
          <w:bCs/>
        </w:rPr>
        <w:t>godine</w:t>
      </w:r>
      <w:proofErr w:type="spellEnd"/>
      <w:r w:rsidRPr="00F578F6">
        <w:rPr>
          <w:b/>
          <w:bCs/>
        </w:rPr>
        <w:t xml:space="preserve"> 2 </w:t>
      </w:r>
      <w:proofErr w:type="spellStart"/>
      <w:r w:rsidRPr="00F578F6">
        <w:rPr>
          <w:b/>
          <w:bCs/>
        </w:rPr>
        <w:t>i</w:t>
      </w:r>
      <w:proofErr w:type="spellEnd"/>
      <w:r w:rsidRPr="00F578F6">
        <w:rPr>
          <w:b/>
          <w:bCs/>
        </w:rPr>
        <w:t xml:space="preserve"> 3)</w:t>
      </w:r>
      <w:r>
        <w:rPr>
          <w:b/>
          <w:bCs/>
        </w:rPr>
        <w:t xml:space="preserve">: </w:t>
      </w:r>
      <w:r>
        <w:t>13 000 EUR/</w:t>
      </w:r>
      <w:proofErr w:type="gramStart"/>
      <w:r>
        <w:t>god</w:t>
      </w:r>
      <w:proofErr w:type="gramEnd"/>
    </w:p>
    <w:p w14:paraId="1ADCE511" w14:textId="5120EB9F" w:rsidR="00F578F6" w:rsidRPr="000F6051" w:rsidRDefault="00F578F6" w:rsidP="000F6051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E95F467" w14:textId="2256279A" w:rsidR="00F578F6" w:rsidRDefault="00F578F6" w:rsidP="00F578F6">
      <w:pPr>
        <w:pStyle w:val="Heading2"/>
        <w:numPr>
          <w:ilvl w:val="1"/>
          <w:numId w:val="27"/>
        </w:numPr>
      </w:pPr>
      <w:bookmarkStart w:id="18" w:name="_Toc198241235"/>
      <w:r>
        <w:lastRenderedPageBreak/>
        <w:t xml:space="preserve">Analiza </w:t>
      </w:r>
      <w:proofErr w:type="spellStart"/>
      <w:r>
        <w:t>koristi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8F6" w14:paraId="42AA0106" w14:textId="77777777" w:rsidTr="00F578F6">
        <w:tc>
          <w:tcPr>
            <w:tcW w:w="3116" w:type="dxa"/>
          </w:tcPr>
          <w:p w14:paraId="4FF70576" w14:textId="73F3DE0F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Korist</w:t>
            </w:r>
            <w:proofErr w:type="spellEnd"/>
          </w:p>
        </w:tc>
        <w:tc>
          <w:tcPr>
            <w:tcW w:w="3117" w:type="dxa"/>
          </w:tcPr>
          <w:p w14:paraId="529964A5" w14:textId="7829D801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Vrijednost</w:t>
            </w:r>
            <w:proofErr w:type="spellEnd"/>
            <w:r w:rsidRPr="00F578F6">
              <w:rPr>
                <w:b/>
                <w:bCs/>
              </w:rPr>
              <w:t xml:space="preserve"> (EUR/</w:t>
            </w:r>
            <w:proofErr w:type="gramStart"/>
            <w:r w:rsidRPr="00F578F6">
              <w:rPr>
                <w:b/>
                <w:bCs/>
              </w:rPr>
              <w:t>god</w:t>
            </w:r>
            <w:proofErr w:type="gramEnd"/>
            <w:r w:rsidRPr="00F578F6">
              <w:rPr>
                <w:b/>
                <w:bCs/>
              </w:rPr>
              <w:t>.)</w:t>
            </w:r>
          </w:p>
        </w:tc>
        <w:tc>
          <w:tcPr>
            <w:tcW w:w="3117" w:type="dxa"/>
          </w:tcPr>
          <w:p w14:paraId="61B6F38B" w14:textId="45C116FA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Opis</w:t>
            </w:r>
            <w:proofErr w:type="spellEnd"/>
          </w:p>
        </w:tc>
      </w:tr>
      <w:tr w:rsidR="00F578F6" w14:paraId="5E8E7178" w14:textId="77777777" w:rsidTr="00F578F6">
        <w:tc>
          <w:tcPr>
            <w:tcW w:w="3116" w:type="dxa"/>
          </w:tcPr>
          <w:p w14:paraId="0EF621BE" w14:textId="573CCE0D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administrativnih</w:t>
            </w:r>
            <w:proofErr w:type="spellEnd"/>
            <w:r w:rsidRPr="00F578F6">
              <w:t xml:space="preserve"> sati</w:t>
            </w:r>
            <w:r w:rsidRPr="00F578F6">
              <w:tab/>
            </w:r>
          </w:p>
        </w:tc>
        <w:tc>
          <w:tcPr>
            <w:tcW w:w="3117" w:type="dxa"/>
          </w:tcPr>
          <w:p w14:paraId="13793258" w14:textId="5F4057DC" w:rsidR="00F578F6" w:rsidRDefault="00F578F6" w:rsidP="00F578F6">
            <w:r w:rsidRPr="00F578F6">
              <w:t>6</w:t>
            </w:r>
            <w:r>
              <w:t xml:space="preserve"> 5</w:t>
            </w:r>
            <w:r w:rsidRPr="00F578F6">
              <w:t>00</w:t>
            </w:r>
          </w:p>
        </w:tc>
        <w:tc>
          <w:tcPr>
            <w:tcW w:w="3117" w:type="dxa"/>
          </w:tcPr>
          <w:p w14:paraId="2B8D15EA" w14:textId="2DD2C651" w:rsidR="00F578F6" w:rsidRDefault="00F578F6" w:rsidP="00F578F6">
            <w:r w:rsidRPr="00F578F6">
              <w:t xml:space="preserve">500 sati </w:t>
            </w:r>
            <w:proofErr w:type="spellStart"/>
            <w:r w:rsidRPr="00F578F6">
              <w:t>godišnje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uštede</w:t>
            </w:r>
            <w:proofErr w:type="spellEnd"/>
            <w:r w:rsidRPr="00F578F6">
              <w:t xml:space="preserve"> (13 EUR/sat)</w:t>
            </w:r>
          </w:p>
        </w:tc>
      </w:tr>
      <w:tr w:rsidR="00F578F6" w14:paraId="4F70A7F9" w14:textId="77777777" w:rsidTr="00F578F6">
        <w:tc>
          <w:tcPr>
            <w:tcW w:w="3116" w:type="dxa"/>
          </w:tcPr>
          <w:p w14:paraId="19A40307" w14:textId="1F4CF774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  <w:r w:rsidRPr="00F578F6">
              <w:t xml:space="preserve"> u </w:t>
            </w:r>
            <w:proofErr w:type="spellStart"/>
            <w:r w:rsidRPr="00F578F6">
              <w:t>prijavama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4414F5BD" w14:textId="75396330" w:rsidR="00F578F6" w:rsidRDefault="00F578F6" w:rsidP="00F578F6">
            <w:r>
              <w:t>3 000</w:t>
            </w:r>
          </w:p>
        </w:tc>
        <w:tc>
          <w:tcPr>
            <w:tcW w:w="3117" w:type="dxa"/>
          </w:tcPr>
          <w:p w14:paraId="73243776" w14:textId="32805CBC" w:rsidR="00F578F6" w:rsidRDefault="00F578F6" w:rsidP="00F578F6">
            <w:r w:rsidRPr="00F578F6">
              <w:t xml:space="preserve">Manje </w:t>
            </w:r>
            <w:proofErr w:type="spellStart"/>
            <w:r w:rsidRPr="00F578F6">
              <w:t>povrata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novca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zbog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</w:p>
        </w:tc>
      </w:tr>
      <w:tr w:rsidR="00F578F6" w14:paraId="14B12744" w14:textId="77777777" w:rsidTr="00F578F6">
        <w:tc>
          <w:tcPr>
            <w:tcW w:w="3116" w:type="dxa"/>
          </w:tcPr>
          <w:p w14:paraId="2FE8C9E9" w14:textId="446177DA" w:rsidR="00F578F6" w:rsidRDefault="00F578F6" w:rsidP="00F578F6">
            <w:proofErr w:type="spellStart"/>
            <w:r w:rsidRPr="00F578F6">
              <w:t>Povećanje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kapaciteta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smještaja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1096A9F1" w14:textId="6C9708A8" w:rsidR="00F578F6" w:rsidRDefault="00F578F6" w:rsidP="00F578F6">
            <w:r>
              <w:t>20 000</w:t>
            </w:r>
          </w:p>
        </w:tc>
        <w:tc>
          <w:tcPr>
            <w:tcW w:w="3117" w:type="dxa"/>
          </w:tcPr>
          <w:p w14:paraId="7F024229" w14:textId="0AD3FCC6" w:rsidR="00F578F6" w:rsidRDefault="00F578F6" w:rsidP="00F578F6">
            <w:proofErr w:type="spellStart"/>
            <w:r w:rsidRPr="00F578F6">
              <w:t>Bolje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iskorištenje</w:t>
            </w:r>
            <w:proofErr w:type="spellEnd"/>
            <w:r w:rsidRPr="00F578F6">
              <w:t xml:space="preserve"> soba (5% </w:t>
            </w:r>
            <w:proofErr w:type="spellStart"/>
            <w:r w:rsidRPr="00F578F6">
              <w:t>povećanje</w:t>
            </w:r>
            <w:proofErr w:type="spellEnd"/>
            <w:r w:rsidRPr="00F578F6">
              <w:t>)</w:t>
            </w:r>
          </w:p>
        </w:tc>
      </w:tr>
      <w:tr w:rsidR="00F578F6" w14:paraId="62933425" w14:textId="77777777" w:rsidTr="00F578F6">
        <w:tc>
          <w:tcPr>
            <w:tcW w:w="3116" w:type="dxa"/>
          </w:tcPr>
          <w:p w14:paraId="6B3C25A8" w14:textId="01618EB1" w:rsidR="00F578F6" w:rsidRDefault="00F578F6" w:rsidP="00F578F6">
            <w:proofErr w:type="spellStart"/>
            <w:r w:rsidRPr="00F578F6">
              <w:t>Ušteda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papiru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tisku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7D7D8295" w14:textId="7B1C60F3" w:rsidR="00F578F6" w:rsidRDefault="00F578F6" w:rsidP="00F578F6">
            <w:r>
              <w:t>700</w:t>
            </w:r>
          </w:p>
        </w:tc>
        <w:tc>
          <w:tcPr>
            <w:tcW w:w="3117" w:type="dxa"/>
          </w:tcPr>
          <w:p w14:paraId="53078557" w14:textId="0A5EDB6F" w:rsidR="00F578F6" w:rsidRDefault="00F578F6" w:rsidP="00F578F6">
            <w:proofErr w:type="spellStart"/>
            <w:r>
              <w:t>Ukidanje</w:t>
            </w:r>
            <w:proofErr w:type="spellEnd"/>
            <w:r>
              <w:t xml:space="preserve"> </w:t>
            </w:r>
            <w:proofErr w:type="spellStart"/>
            <w:r>
              <w:t>papirnate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</w:tr>
    </w:tbl>
    <w:p w14:paraId="70CB02C2" w14:textId="5AE0B5FE" w:rsidR="00F578F6" w:rsidRDefault="00F578F6" w:rsidP="00F578F6">
      <w:proofErr w:type="spellStart"/>
      <w:r w:rsidRPr="00F578F6">
        <w:rPr>
          <w:b/>
          <w:bCs/>
        </w:rPr>
        <w:t>Ukupne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godišnje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koristi</w:t>
      </w:r>
      <w:proofErr w:type="spellEnd"/>
      <w:r w:rsidRPr="00F578F6">
        <w:rPr>
          <w:b/>
          <w:bCs/>
        </w:rPr>
        <w:t>:</w:t>
      </w:r>
      <w:r>
        <w:rPr>
          <w:b/>
          <w:bCs/>
        </w:rPr>
        <w:t xml:space="preserve"> </w:t>
      </w:r>
      <w:r>
        <w:t>30 200 EUR/</w:t>
      </w:r>
      <w:proofErr w:type="gramStart"/>
      <w:r>
        <w:t>god</w:t>
      </w:r>
      <w:proofErr w:type="gramEnd"/>
    </w:p>
    <w:p w14:paraId="58A5AED3" w14:textId="7D63B8F9" w:rsidR="00F578F6" w:rsidRDefault="00F578F6" w:rsidP="00F578F6">
      <w:pPr>
        <w:pStyle w:val="Heading2"/>
        <w:numPr>
          <w:ilvl w:val="1"/>
          <w:numId w:val="27"/>
        </w:numPr>
      </w:pPr>
      <w:bookmarkStart w:id="19" w:name="_Toc198241236"/>
      <w:r>
        <w:t xml:space="preserve">Analiza </w:t>
      </w:r>
      <w:proofErr w:type="spellStart"/>
      <w:r>
        <w:t>povrata</w:t>
      </w:r>
      <w:proofErr w:type="spellEnd"/>
      <w:r>
        <w:t xml:space="preserve"> </w:t>
      </w:r>
      <w:proofErr w:type="spellStart"/>
      <w:r>
        <w:t>investicija</w:t>
      </w:r>
      <w:proofErr w:type="spellEnd"/>
      <w:r>
        <w:t xml:space="preserve"> (ROI)</w:t>
      </w:r>
      <w:bookmarkEnd w:id="19"/>
    </w:p>
    <w:p w14:paraId="4BE718C1" w14:textId="6F1A7CC0" w:rsidR="00F578F6" w:rsidRDefault="00F578F6" w:rsidP="00F578F6">
      <w:proofErr w:type="spellStart"/>
      <w:r w:rsidRPr="00F578F6">
        <w:rPr>
          <w:b/>
          <w:bCs/>
        </w:rPr>
        <w:t>Vremenski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horizont</w:t>
      </w:r>
      <w:proofErr w:type="spellEnd"/>
      <w:r w:rsidRPr="00F578F6">
        <w:rPr>
          <w:b/>
          <w:bCs/>
        </w:rPr>
        <w:t xml:space="preserve">: </w:t>
      </w:r>
      <w:r>
        <w:t xml:space="preserve">3 </w:t>
      </w:r>
      <w:proofErr w:type="spellStart"/>
      <w:r>
        <w:t>godine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78F6" w14:paraId="4A9B1BCA" w14:textId="77777777" w:rsidTr="00F578F6">
        <w:tc>
          <w:tcPr>
            <w:tcW w:w="1870" w:type="dxa"/>
          </w:tcPr>
          <w:p w14:paraId="34EC9B17" w14:textId="3C04386D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>Godina</w:t>
            </w:r>
          </w:p>
        </w:tc>
        <w:tc>
          <w:tcPr>
            <w:tcW w:w="1870" w:type="dxa"/>
          </w:tcPr>
          <w:p w14:paraId="74068E74" w14:textId="51DDB139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Troškovi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3A93F4D2" w14:textId="379BC49E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923FFB8" w14:textId="422332A1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Neto </w:t>
            </w: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516111B" w14:textId="2C8A95C5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neto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</w:tr>
      <w:tr w:rsidR="001B38CC" w14:paraId="14404D4E" w14:textId="77777777" w:rsidTr="00F578F6">
        <w:tc>
          <w:tcPr>
            <w:tcW w:w="1870" w:type="dxa"/>
          </w:tcPr>
          <w:p w14:paraId="3B85EC33" w14:textId="5BA0632F" w:rsidR="001B38CC" w:rsidRDefault="001B38CC" w:rsidP="001B38CC">
            <w:r>
              <w:t>1</w:t>
            </w:r>
          </w:p>
        </w:tc>
        <w:tc>
          <w:tcPr>
            <w:tcW w:w="1870" w:type="dxa"/>
          </w:tcPr>
          <w:p w14:paraId="1BC335E0" w14:textId="6B62442C" w:rsidR="001B38CC" w:rsidRDefault="001B38CC" w:rsidP="001B38CC">
            <w:r>
              <w:t>92 750</w:t>
            </w:r>
          </w:p>
        </w:tc>
        <w:tc>
          <w:tcPr>
            <w:tcW w:w="1870" w:type="dxa"/>
          </w:tcPr>
          <w:p w14:paraId="2AF68195" w14:textId="36A105BD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DD5F53D" w14:textId="27AB9508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62 550</w:t>
            </w:r>
          </w:p>
        </w:tc>
        <w:tc>
          <w:tcPr>
            <w:tcW w:w="1870" w:type="dxa"/>
          </w:tcPr>
          <w:p w14:paraId="242E0346" w14:textId="207FE643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62 550</w:t>
            </w:r>
          </w:p>
        </w:tc>
      </w:tr>
      <w:tr w:rsidR="001B38CC" w14:paraId="78559574" w14:textId="77777777" w:rsidTr="00F578F6">
        <w:tc>
          <w:tcPr>
            <w:tcW w:w="1870" w:type="dxa"/>
          </w:tcPr>
          <w:p w14:paraId="01E257A5" w14:textId="3309D9E4" w:rsidR="001B38CC" w:rsidRDefault="001B38CC" w:rsidP="001B38CC">
            <w:r>
              <w:t>2</w:t>
            </w:r>
          </w:p>
        </w:tc>
        <w:tc>
          <w:tcPr>
            <w:tcW w:w="1870" w:type="dxa"/>
          </w:tcPr>
          <w:p w14:paraId="63491228" w14:textId="5B5AD02C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054A71BD" w14:textId="26B44A54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13FA04AE" w14:textId="68BB6A6A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79923058" w14:textId="13BDD0C5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45 350</w:t>
            </w:r>
          </w:p>
        </w:tc>
      </w:tr>
      <w:tr w:rsidR="001B38CC" w14:paraId="0B38EDD4" w14:textId="77777777" w:rsidTr="00F578F6">
        <w:tc>
          <w:tcPr>
            <w:tcW w:w="1870" w:type="dxa"/>
          </w:tcPr>
          <w:p w14:paraId="06537C27" w14:textId="1BF8D52D" w:rsidR="001B38CC" w:rsidRDefault="001B38CC" w:rsidP="001B38CC">
            <w:r>
              <w:t>3</w:t>
            </w:r>
          </w:p>
        </w:tc>
        <w:tc>
          <w:tcPr>
            <w:tcW w:w="1870" w:type="dxa"/>
          </w:tcPr>
          <w:p w14:paraId="4BCEA521" w14:textId="368F7667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51A1CF55" w14:textId="4191559A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79BE2BE" w14:textId="1D77CEDF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42567E52" w14:textId="217D77C8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28 150</w:t>
            </w:r>
          </w:p>
        </w:tc>
      </w:tr>
    </w:tbl>
    <w:p w14:paraId="14F89484" w14:textId="2FEFB865" w:rsidR="001B38CC" w:rsidRDefault="001B38CC" w:rsidP="001B38CC">
      <w:proofErr w:type="spellStart"/>
      <w:r w:rsidRPr="001B38CC">
        <w:rPr>
          <w:b/>
          <w:bCs/>
        </w:rPr>
        <w:t>Ukupna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neto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korist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nakon</w:t>
      </w:r>
      <w:proofErr w:type="spellEnd"/>
      <w:r w:rsidRPr="001B38CC">
        <w:rPr>
          <w:b/>
          <w:bCs/>
        </w:rPr>
        <w:t xml:space="preserve"> 3 </w:t>
      </w:r>
      <w:proofErr w:type="spellStart"/>
      <w:r w:rsidRPr="001B38CC">
        <w:rPr>
          <w:b/>
          <w:bCs/>
        </w:rPr>
        <w:t>godine</w:t>
      </w:r>
      <w:proofErr w:type="spellEnd"/>
      <w:r w:rsidRPr="001B38CC">
        <w:rPr>
          <w:b/>
          <w:bCs/>
        </w:rPr>
        <w:t>:</w:t>
      </w:r>
      <w:r>
        <w:rPr>
          <w:b/>
          <w:bCs/>
        </w:rPr>
        <w:t xml:space="preserve">  </w:t>
      </w:r>
      <w:proofErr w:type="gramStart"/>
      <w:r>
        <w:rPr>
          <w:rFonts w:cs="Times New Roman"/>
        </w:rPr>
        <w:t>̶</w:t>
      </w:r>
      <w:r>
        <w:t xml:space="preserve">  28</w:t>
      </w:r>
      <w:proofErr w:type="gramEnd"/>
      <w:r>
        <w:t xml:space="preserve"> 150</w:t>
      </w:r>
    </w:p>
    <w:p w14:paraId="2E33C2D4" w14:textId="12C61B55" w:rsidR="000B2077" w:rsidRDefault="000B2077" w:rsidP="000B2077">
      <w:pPr>
        <w:spacing w:after="160" w:line="278" w:lineRule="auto"/>
      </w:pPr>
      <w:r>
        <w:br w:type="page"/>
      </w:r>
    </w:p>
    <w:p w14:paraId="783B833F" w14:textId="2B8A58E5" w:rsidR="00F578F6" w:rsidRDefault="000B2077" w:rsidP="000B2077">
      <w:pPr>
        <w:pStyle w:val="Heading2"/>
        <w:numPr>
          <w:ilvl w:val="1"/>
          <w:numId w:val="27"/>
        </w:numPr>
      </w:pPr>
      <w:bookmarkStart w:id="20" w:name="_Toc198241237"/>
      <w:proofErr w:type="spellStart"/>
      <w:r>
        <w:lastRenderedPageBreak/>
        <w:t>Zaključak</w:t>
      </w:r>
      <w:proofErr w:type="spellEnd"/>
      <w:r>
        <w:t xml:space="preserve"> </w:t>
      </w:r>
      <w:proofErr w:type="spellStart"/>
      <w:r>
        <w:t>izvedvosti</w:t>
      </w:r>
      <w:bookmarkEnd w:id="20"/>
      <w:proofErr w:type="spellEnd"/>
    </w:p>
    <w:p w14:paraId="78013304" w14:textId="77777777" w:rsidR="000B2077" w:rsidRDefault="000B2077" w:rsidP="000B2077">
      <w:proofErr w:type="spellStart"/>
      <w:r w:rsidRPr="000B2077">
        <w:t>Iako</w:t>
      </w:r>
      <w:proofErr w:type="spellEnd"/>
      <w:r w:rsidRPr="000B2077">
        <w:t xml:space="preserve"> </w:t>
      </w:r>
      <w:proofErr w:type="spellStart"/>
      <w:r w:rsidRPr="000B2077">
        <w:t>projektat</w:t>
      </w:r>
      <w:proofErr w:type="spellEnd"/>
      <w:r w:rsidRPr="000B2077">
        <w:t xml:space="preserve"> u </w:t>
      </w:r>
      <w:proofErr w:type="spellStart"/>
      <w:r w:rsidRPr="000B2077">
        <w:t>prve</w:t>
      </w:r>
      <w:proofErr w:type="spellEnd"/>
      <w:r w:rsidRPr="000B2077">
        <w:t xml:space="preserve"> tri </w:t>
      </w:r>
      <w:proofErr w:type="spellStart"/>
      <w:r w:rsidRPr="000B2077">
        <w:t>godine</w:t>
      </w:r>
      <w:proofErr w:type="spellEnd"/>
      <w:r w:rsidRPr="000B2077">
        <w:t xml:space="preserve"> ne </w:t>
      </w:r>
      <w:proofErr w:type="spellStart"/>
      <w:r w:rsidRPr="000B2077">
        <w:t>generira</w:t>
      </w:r>
      <w:proofErr w:type="spellEnd"/>
      <w:r w:rsidRPr="000B2077">
        <w:t xml:space="preserve"> </w:t>
      </w:r>
      <w:proofErr w:type="spellStart"/>
      <w:r w:rsidRPr="000B2077">
        <w:t>direktnu</w:t>
      </w:r>
      <w:proofErr w:type="spellEnd"/>
      <w:r w:rsidRPr="000B2077">
        <w:t xml:space="preserve"> </w:t>
      </w:r>
      <w:proofErr w:type="spellStart"/>
      <w:r w:rsidRPr="000B2077">
        <w:t>financijsku</w:t>
      </w:r>
      <w:proofErr w:type="spellEnd"/>
      <w:r w:rsidRPr="000B2077">
        <w:t xml:space="preserve"> </w:t>
      </w:r>
      <w:proofErr w:type="spellStart"/>
      <w:r w:rsidRPr="000B2077">
        <w:t>dobit</w:t>
      </w:r>
      <w:proofErr w:type="spellEnd"/>
      <w:r w:rsidRPr="000B2077">
        <w:t xml:space="preserve">, </w:t>
      </w:r>
      <w:proofErr w:type="spellStart"/>
      <w:r w:rsidRPr="000B2077">
        <w:t>dugoročne</w:t>
      </w:r>
      <w:proofErr w:type="spellEnd"/>
      <w:r w:rsidRPr="000B2077">
        <w:t xml:space="preserve"> </w:t>
      </w:r>
      <w:proofErr w:type="spellStart"/>
      <w:r w:rsidRPr="000B2077">
        <w:t>prednosti</w:t>
      </w:r>
      <w:proofErr w:type="spellEnd"/>
      <w:r w:rsidRPr="000B2077">
        <w:t xml:space="preserve"> </w:t>
      </w:r>
      <w:proofErr w:type="spellStart"/>
      <w:r w:rsidRPr="000B2077">
        <w:t>su</w:t>
      </w:r>
      <w:proofErr w:type="spellEnd"/>
      <w:r w:rsidRPr="000B2077">
        <w:t xml:space="preserve"> </w:t>
      </w:r>
      <w:proofErr w:type="spellStart"/>
      <w:r w:rsidRPr="000B2077">
        <w:t>ključne</w:t>
      </w:r>
      <w:proofErr w:type="spellEnd"/>
      <w:r w:rsidRPr="000B2077">
        <w:t>:</w:t>
      </w:r>
    </w:p>
    <w:p w14:paraId="5D306637" w14:textId="60D7125E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Operativna</w:t>
      </w:r>
      <w:proofErr w:type="spellEnd"/>
      <w:r>
        <w:t xml:space="preserve"> </w:t>
      </w:r>
      <w:proofErr w:type="spellStart"/>
      <w:r>
        <w:t>ušteda</w:t>
      </w:r>
      <w:proofErr w:type="spellEnd"/>
      <w:r>
        <w:t xml:space="preserve"> od 30 200 EUR </w:t>
      </w:r>
      <w:proofErr w:type="spellStart"/>
      <w:r>
        <w:t>godišnje</w:t>
      </w:r>
      <w:proofErr w:type="spellEnd"/>
      <w:r>
        <w:t xml:space="preserve"> od 2. </w:t>
      </w:r>
      <w:proofErr w:type="spellStart"/>
      <w:r>
        <w:t>godine</w:t>
      </w:r>
      <w:proofErr w:type="spellEnd"/>
      <w:r>
        <w:t xml:space="preserve"> pa </w:t>
      </w:r>
      <w:proofErr w:type="spellStart"/>
      <w:r>
        <w:t>nadalje</w:t>
      </w:r>
      <w:proofErr w:type="spellEnd"/>
      <w:r>
        <w:t>.</w:t>
      </w:r>
    </w:p>
    <w:p w14:paraId="34689BE4" w14:textId="059AD4B2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Povećana</w:t>
      </w:r>
      <w:proofErr w:type="spellEnd"/>
      <w:r>
        <w:t xml:space="preserve"> </w:t>
      </w:r>
      <w:proofErr w:type="spellStart"/>
      <w:r>
        <w:t>transparentnost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I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usluge</w:t>
      </w:r>
      <w:proofErr w:type="spellEnd"/>
    </w:p>
    <w:p w14:paraId="2F23B84D" w14:textId="6B59ECA2" w:rsidR="000B2077" w:rsidRDefault="000B2077" w:rsidP="000B2077">
      <w:pPr>
        <w:pStyle w:val="ListParagraph"/>
        <w:numPr>
          <w:ilvl w:val="0"/>
          <w:numId w:val="29"/>
        </w:numPr>
      </w:pPr>
      <w:r>
        <w:t xml:space="preserve">Prvi </w:t>
      </w:r>
      <w:proofErr w:type="spellStart"/>
      <w:r>
        <w:t>digitalizirani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regiji</w:t>
      </w:r>
      <w:proofErr w:type="spellEnd"/>
    </w:p>
    <w:p w14:paraId="3ECF51CC" w14:textId="6E8097E2" w:rsidR="000B2077" w:rsidRPr="000B2077" w:rsidRDefault="000B2077" w:rsidP="000B2077">
      <w:proofErr w:type="spellStart"/>
      <w:r>
        <w:t>Preporuka</w:t>
      </w:r>
      <w:proofErr w:type="spellEnd"/>
      <w:r>
        <w:t xml:space="preserve"> – </w:t>
      </w:r>
      <w:proofErr w:type="spellStart"/>
      <w:r>
        <w:t>realizirati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potpore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EU </w:t>
      </w:r>
      <w:proofErr w:type="spellStart"/>
      <w:r>
        <w:t>fondova</w:t>
      </w:r>
      <w:proofErr w:type="spellEnd"/>
      <w:r>
        <w:t xml:space="preserve"> (</w:t>
      </w:r>
      <w:proofErr w:type="spellStart"/>
      <w:r>
        <w:t>npr</w:t>
      </w:r>
      <w:proofErr w:type="spellEnd"/>
      <w:r>
        <w:t>. Erasmus)</w:t>
      </w:r>
    </w:p>
    <w:p w14:paraId="751E679A" w14:textId="77777777" w:rsidR="000B2077" w:rsidRDefault="000B2077" w:rsidP="000B2077"/>
    <w:p w14:paraId="2505D71F" w14:textId="59468589" w:rsidR="00A44832" w:rsidRDefault="00A44832" w:rsidP="00A44832">
      <w:pPr>
        <w:pStyle w:val="Heading1"/>
        <w:numPr>
          <w:ilvl w:val="0"/>
          <w:numId w:val="27"/>
        </w:numPr>
      </w:pPr>
      <w:bookmarkStart w:id="21" w:name="_Toc198241238"/>
      <w:proofErr w:type="spellStart"/>
      <w:r>
        <w:t>Izvori</w:t>
      </w:r>
      <w:proofErr w:type="spellEnd"/>
      <w:r>
        <w:t xml:space="preserve"> </w:t>
      </w:r>
      <w:proofErr w:type="spellStart"/>
      <w:r>
        <w:t>porijekla</w:t>
      </w:r>
      <w:proofErr w:type="spellEnd"/>
      <w:r>
        <w:t xml:space="preserve"> </w:t>
      </w:r>
      <w:proofErr w:type="spellStart"/>
      <w:r>
        <w:t>zahtjeva</w:t>
      </w:r>
      <w:bookmarkEnd w:id="21"/>
      <w:proofErr w:type="spellEnd"/>
    </w:p>
    <w:p w14:paraId="508721D5" w14:textId="44D973F7" w:rsidR="00A44832" w:rsidRDefault="00A44832" w:rsidP="00A44832">
      <w:pPr>
        <w:pStyle w:val="Heading2"/>
        <w:numPr>
          <w:ilvl w:val="1"/>
          <w:numId w:val="27"/>
        </w:numPr>
      </w:pPr>
      <w:bookmarkStart w:id="22" w:name="_Toc198241239"/>
      <w:proofErr w:type="spellStart"/>
      <w:r>
        <w:t>Zapisnik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intervjua</w:t>
      </w:r>
      <w:bookmarkEnd w:id="22"/>
      <w:proofErr w:type="spellEnd"/>
    </w:p>
    <w:p w14:paraId="074D78D3" w14:textId="77777777" w:rsidR="00A44832" w:rsidRPr="00A44832" w:rsidRDefault="00A44832" w:rsidP="00A44832">
      <w:proofErr w:type="spellStart"/>
      <w:r w:rsidRPr="00A44832">
        <w:rPr>
          <w:b/>
          <w:bCs/>
        </w:rPr>
        <w:t>Naslov</w:t>
      </w:r>
      <w:proofErr w:type="spellEnd"/>
      <w:r w:rsidRPr="00A44832">
        <w:rPr>
          <w:b/>
          <w:bCs/>
        </w:rPr>
        <w:t>:</w:t>
      </w:r>
      <w:r w:rsidRPr="00A44832">
        <w:t> </w:t>
      </w:r>
      <w:r w:rsidRPr="00A44832">
        <w:rPr>
          <w:i/>
          <w:iCs/>
        </w:rPr>
        <w:t>"</w:t>
      </w:r>
      <w:proofErr w:type="spellStart"/>
      <w:r w:rsidRPr="00A44832">
        <w:rPr>
          <w:i/>
          <w:iCs/>
        </w:rPr>
        <w:t>Intervju</w:t>
      </w:r>
      <w:proofErr w:type="spellEnd"/>
      <w:r w:rsidRPr="00A44832">
        <w:rPr>
          <w:i/>
          <w:iCs/>
        </w:rPr>
        <w:t xml:space="preserve"> s </w:t>
      </w:r>
      <w:proofErr w:type="spellStart"/>
      <w:r w:rsidRPr="00A44832">
        <w:rPr>
          <w:i/>
          <w:iCs/>
        </w:rPr>
        <w:t>ključnim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dionicima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studentskog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doma</w:t>
      </w:r>
      <w:proofErr w:type="spellEnd"/>
      <w:r w:rsidRPr="00A44832">
        <w:rPr>
          <w:i/>
          <w:iCs/>
        </w:rPr>
        <w:t>"</w:t>
      </w:r>
      <w:r w:rsidRPr="00A44832">
        <w:br/>
      </w:r>
      <w:r w:rsidRPr="00A44832">
        <w:rPr>
          <w:b/>
          <w:bCs/>
        </w:rPr>
        <w:t>Datum:</w:t>
      </w:r>
      <w:r w:rsidRPr="00A44832">
        <w:t xml:space="preserve"> 15. </w:t>
      </w:r>
      <w:proofErr w:type="spellStart"/>
      <w:r w:rsidRPr="00A44832">
        <w:t>travnja</w:t>
      </w:r>
      <w:proofErr w:type="spellEnd"/>
      <w:r w:rsidRPr="00A44832">
        <w:t xml:space="preserve"> 2025.</w:t>
      </w:r>
      <w:r w:rsidRPr="00A44832">
        <w:br/>
      </w:r>
      <w:proofErr w:type="spellStart"/>
      <w:r w:rsidRPr="00A44832">
        <w:rPr>
          <w:b/>
          <w:bCs/>
        </w:rPr>
        <w:t>Lokacija</w:t>
      </w:r>
      <w:proofErr w:type="spellEnd"/>
      <w:r w:rsidRPr="00A44832">
        <w:rPr>
          <w:b/>
          <w:bCs/>
        </w:rPr>
        <w:t>:</w:t>
      </w:r>
      <w:r w:rsidRPr="00A44832">
        <w:t> </w:t>
      </w:r>
      <w:proofErr w:type="spellStart"/>
      <w:r w:rsidRPr="00A44832">
        <w:t>Ured</w:t>
      </w:r>
      <w:proofErr w:type="spellEnd"/>
      <w:r w:rsidRPr="00A44832">
        <w:t xml:space="preserve"> </w:t>
      </w:r>
      <w:proofErr w:type="spellStart"/>
      <w:r w:rsidRPr="00A44832">
        <w:t>uprave</w:t>
      </w:r>
      <w:proofErr w:type="spellEnd"/>
      <w:r w:rsidRPr="00A44832">
        <w:t xml:space="preserve"> </w:t>
      </w:r>
      <w:proofErr w:type="spellStart"/>
      <w:r w:rsidRPr="00A44832">
        <w:t>Studentskog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 xml:space="preserve"> Mostar</w:t>
      </w:r>
      <w:r w:rsidRPr="00A44832">
        <w:br/>
      </w:r>
      <w:proofErr w:type="spellStart"/>
      <w:r w:rsidRPr="00A44832">
        <w:rPr>
          <w:b/>
          <w:bCs/>
        </w:rPr>
        <w:t>Sudionici</w:t>
      </w:r>
      <w:proofErr w:type="spellEnd"/>
      <w:r w:rsidRPr="00A44832">
        <w:rPr>
          <w:b/>
          <w:bCs/>
        </w:rPr>
        <w:t>:</w:t>
      </w:r>
    </w:p>
    <w:p w14:paraId="4220E961" w14:textId="190D0F89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Marko </w:t>
      </w:r>
      <w:r>
        <w:t>Marić</w:t>
      </w:r>
      <w:r w:rsidRPr="00A44832">
        <w:t> (</w:t>
      </w:r>
      <w:proofErr w:type="spellStart"/>
      <w:r w:rsidRPr="00A44832">
        <w:t>Upravitelj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>)</w:t>
      </w:r>
    </w:p>
    <w:p w14:paraId="03A606F5" w14:textId="2EBCB0CB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Ana </w:t>
      </w:r>
      <w:r>
        <w:t>An</w:t>
      </w:r>
      <w:r w:rsidRPr="00A44832">
        <w:t xml:space="preserve">ić (Referent za </w:t>
      </w:r>
      <w:proofErr w:type="spellStart"/>
      <w:r w:rsidRPr="00A44832">
        <w:t>studentske</w:t>
      </w:r>
      <w:proofErr w:type="spellEnd"/>
      <w:r w:rsidRPr="00A44832">
        <w:t xml:space="preserve"> </w:t>
      </w:r>
      <w:proofErr w:type="spellStart"/>
      <w:r w:rsidRPr="00A44832">
        <w:t>prijave</w:t>
      </w:r>
      <w:proofErr w:type="spellEnd"/>
      <w:r w:rsidRPr="00A44832">
        <w:t>)</w:t>
      </w:r>
    </w:p>
    <w:p w14:paraId="13659AE1" w14:textId="32BC7054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Ivan </w:t>
      </w:r>
      <w:r>
        <w:t>Ivanić</w:t>
      </w:r>
      <w:r w:rsidRPr="00A44832">
        <w:t xml:space="preserve"> (Student, </w:t>
      </w:r>
      <w:proofErr w:type="spellStart"/>
      <w:r w:rsidRPr="00A44832">
        <w:t>stanar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>)</w:t>
      </w:r>
    </w:p>
    <w:p w14:paraId="3BF37438" w14:textId="77777777" w:rsidR="00A44832" w:rsidRDefault="00A44832" w:rsidP="00A44832">
      <w:proofErr w:type="spellStart"/>
      <w:r w:rsidRPr="00A44832">
        <w:rPr>
          <w:b/>
          <w:bCs/>
        </w:rPr>
        <w:t>Svrha</w:t>
      </w:r>
      <w:proofErr w:type="spellEnd"/>
      <w:r w:rsidRPr="00A44832">
        <w:rPr>
          <w:b/>
          <w:bCs/>
        </w:rPr>
        <w:t xml:space="preserve"> </w:t>
      </w:r>
      <w:proofErr w:type="spellStart"/>
      <w:r w:rsidRPr="00A44832">
        <w:rPr>
          <w:b/>
          <w:bCs/>
        </w:rPr>
        <w:t>intervjua</w:t>
      </w:r>
      <w:proofErr w:type="spellEnd"/>
      <w:r w:rsidRPr="00A44832">
        <w:rPr>
          <w:b/>
          <w:bCs/>
        </w:rPr>
        <w:t>:</w:t>
      </w:r>
      <w:r w:rsidRPr="00A44832">
        <w:t> </w:t>
      </w:r>
      <w:proofErr w:type="spellStart"/>
      <w:r w:rsidRPr="00A44832">
        <w:t>Identificirati</w:t>
      </w:r>
      <w:proofErr w:type="spellEnd"/>
      <w:r w:rsidRPr="00A44832">
        <w:t xml:space="preserve"> </w:t>
      </w:r>
      <w:proofErr w:type="spellStart"/>
      <w:r w:rsidRPr="00A44832">
        <w:t>probleme</w:t>
      </w:r>
      <w:proofErr w:type="spellEnd"/>
      <w:r w:rsidRPr="00A44832">
        <w:t xml:space="preserve"> u </w:t>
      </w:r>
      <w:proofErr w:type="spellStart"/>
      <w:r w:rsidRPr="00A44832">
        <w:t>postojećem</w:t>
      </w:r>
      <w:proofErr w:type="spellEnd"/>
      <w:r w:rsidRPr="00A44832">
        <w:t xml:space="preserve"> </w:t>
      </w:r>
      <w:proofErr w:type="spellStart"/>
      <w:r w:rsidRPr="00A44832">
        <w:t>procesu</w:t>
      </w:r>
      <w:proofErr w:type="spellEnd"/>
      <w:r w:rsidRPr="00A44832">
        <w:t xml:space="preserve"> </w:t>
      </w:r>
      <w:proofErr w:type="spellStart"/>
      <w:r w:rsidRPr="00A44832">
        <w:t>upravljanja</w:t>
      </w:r>
      <w:proofErr w:type="spellEnd"/>
      <w:r w:rsidRPr="00A44832">
        <w:t xml:space="preserve"> </w:t>
      </w:r>
      <w:proofErr w:type="spellStart"/>
      <w:r w:rsidRPr="00A44832">
        <w:t>domom</w:t>
      </w:r>
      <w:proofErr w:type="spellEnd"/>
      <w:r w:rsidRPr="00A44832">
        <w:t xml:space="preserve"> </w:t>
      </w:r>
      <w:proofErr w:type="spellStart"/>
      <w:r w:rsidRPr="00A44832">
        <w:t>i</w:t>
      </w:r>
      <w:proofErr w:type="spellEnd"/>
      <w:r w:rsidRPr="00A44832">
        <w:t xml:space="preserve"> </w:t>
      </w:r>
      <w:proofErr w:type="spellStart"/>
      <w:r w:rsidRPr="00A44832">
        <w:t>definirati</w:t>
      </w:r>
      <w:proofErr w:type="spellEnd"/>
      <w:r w:rsidRPr="00A44832">
        <w:t xml:space="preserve"> </w:t>
      </w:r>
      <w:proofErr w:type="spellStart"/>
      <w:r w:rsidRPr="00A44832">
        <w:t>funkcionalne</w:t>
      </w:r>
      <w:proofErr w:type="spellEnd"/>
      <w:r w:rsidRPr="00A44832">
        <w:t xml:space="preserve"> </w:t>
      </w:r>
      <w:proofErr w:type="spellStart"/>
      <w:r w:rsidRPr="00A44832">
        <w:t>zahtjeve</w:t>
      </w:r>
      <w:proofErr w:type="spellEnd"/>
      <w:r w:rsidRPr="00A44832">
        <w:t xml:space="preserve"> za novi </w:t>
      </w:r>
      <w:proofErr w:type="spellStart"/>
      <w:r w:rsidRPr="00A44832">
        <w:t>sustav</w:t>
      </w:r>
      <w:proofErr w:type="spellEnd"/>
      <w:r w:rsidRPr="00A44832">
        <w:t>.</w:t>
      </w:r>
    </w:p>
    <w:p w14:paraId="234C345F" w14:textId="3D81DC28" w:rsidR="00A44832" w:rsidRDefault="00A44832" w:rsidP="00A44832">
      <w:pPr>
        <w:spacing w:after="160" w:line="278" w:lineRule="auto"/>
      </w:pPr>
      <w:r>
        <w:br w:type="page"/>
      </w:r>
    </w:p>
    <w:p w14:paraId="3A35476D" w14:textId="51C4CC23" w:rsidR="00A44832" w:rsidRDefault="00A44832" w:rsidP="00A44832">
      <w:pPr>
        <w:rPr>
          <w:b/>
          <w:bCs/>
        </w:rPr>
      </w:pPr>
      <w:proofErr w:type="spellStart"/>
      <w:r>
        <w:rPr>
          <w:b/>
          <w:bCs/>
        </w:rPr>
        <w:lastRenderedPageBreak/>
        <w:t>Ključni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dijalog</w:t>
      </w:r>
      <w:proofErr w:type="spellEnd"/>
      <w:r>
        <w:rPr>
          <w:b/>
          <w:bCs/>
        </w:rPr>
        <w:t xml:space="preserve">: </w:t>
      </w:r>
    </w:p>
    <w:p w14:paraId="0903DD9B" w14:textId="28D9F764" w:rsidR="00A44832" w:rsidRDefault="00A44832" w:rsidP="00A44832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Marko Marić: </w:t>
      </w:r>
    </w:p>
    <w:p w14:paraId="5C2A3F09" w14:textId="0EA9A349" w:rsidR="00A44832" w:rsidRPr="00E54593" w:rsidRDefault="00E54593" w:rsidP="00A44832">
      <w:pPr>
        <w:pStyle w:val="ListParagraph"/>
        <w:numPr>
          <w:ilvl w:val="0"/>
          <w:numId w:val="33"/>
        </w:numPr>
        <w:rPr>
          <w:b/>
          <w:bCs/>
        </w:rPr>
      </w:pPr>
      <w:r>
        <w:t>“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500 </w:t>
      </w:r>
      <w:proofErr w:type="spellStart"/>
      <w:r>
        <w:t>prijava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.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zapisivanje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3 </w:t>
      </w:r>
      <w:proofErr w:type="spellStart"/>
      <w:r>
        <w:t>tjedna</w:t>
      </w:r>
      <w:proofErr w:type="spellEnd"/>
      <w:r>
        <w:t xml:space="preserve">. Dosta bi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skratilo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bi </w:t>
      </w:r>
      <w:proofErr w:type="spellStart"/>
      <w:r>
        <w:t>postojao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automatko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smještaj</w:t>
      </w:r>
      <w:proofErr w:type="spellEnd"/>
      <w:r>
        <w:t>.”</w:t>
      </w:r>
    </w:p>
    <w:p w14:paraId="7DDA34E8" w14:textId="1E7F0620" w:rsidR="00E54593" w:rsidRPr="00E54593" w:rsidRDefault="00E54593" w:rsidP="00A44832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I </w:t>
      </w:r>
      <w:proofErr w:type="spellStart"/>
      <w:r>
        <w:t>točan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u </w:t>
      </w:r>
      <w:proofErr w:type="spellStart"/>
      <w:r>
        <w:t>kuhinju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se </w:t>
      </w:r>
      <w:proofErr w:type="spellStart"/>
      <w:r>
        <w:t>zapisiva</w:t>
      </w:r>
      <w:proofErr w:type="spellEnd"/>
      <w:r>
        <w:t xml:space="preserve"> u </w:t>
      </w:r>
      <w:proofErr w:type="spellStart"/>
      <w:r>
        <w:t>bilježnicu</w:t>
      </w:r>
      <w:proofErr w:type="spellEnd"/>
      <w:r>
        <w:t xml:space="preserve">. </w:t>
      </w:r>
      <w:proofErr w:type="spellStart"/>
      <w:r>
        <w:t>Dogodi</w:t>
      </w:r>
      <w:proofErr w:type="spellEnd"/>
      <w:r>
        <w:t xml:space="preserve"> se da </w:t>
      </w:r>
      <w:proofErr w:type="spellStart"/>
      <w:r>
        <w:t>dupliciramo</w:t>
      </w:r>
      <w:proofErr w:type="spellEnd"/>
      <w:r>
        <w:t xml:space="preserve"> </w:t>
      </w:r>
      <w:proofErr w:type="spellStart"/>
      <w:r>
        <w:t>narudžbu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ponestane</w:t>
      </w:r>
      <w:proofErr w:type="spellEnd"/>
      <w:r>
        <w:t xml:space="preserve"> </w:t>
      </w:r>
      <w:proofErr w:type="spellStart"/>
      <w:r>
        <w:t>zaliha</w:t>
      </w:r>
      <w:proofErr w:type="spellEnd"/>
      <w:r>
        <w:t>”</w:t>
      </w:r>
    </w:p>
    <w:p w14:paraId="3E9D3707" w14:textId="0B1B1D0E" w:rsidR="00E54593" w:rsidRDefault="00E54593" w:rsidP="00E5459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Ana Anić</w:t>
      </w:r>
    </w:p>
    <w:p w14:paraId="0060CAC9" w14:textId="20BD4600" w:rsidR="00E54593" w:rsidRPr="00E54593" w:rsidRDefault="00E54593" w:rsidP="00E54593">
      <w:pPr>
        <w:pStyle w:val="ListParagraph"/>
        <w:numPr>
          <w:ilvl w:val="0"/>
          <w:numId w:val="34"/>
        </w:numPr>
        <w:rPr>
          <w:b/>
          <w:bCs/>
        </w:rPr>
      </w:pPr>
      <w:r>
        <w:t>“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stanara</w:t>
      </w:r>
      <w:proofErr w:type="spellEnd"/>
      <w:r>
        <w:t xml:space="preserve"> </w:t>
      </w:r>
      <w:proofErr w:type="spellStart"/>
      <w:r>
        <w:t>vodim</w:t>
      </w:r>
      <w:proofErr w:type="spellEnd"/>
      <w:r>
        <w:t xml:space="preserve"> u </w:t>
      </w:r>
      <w:proofErr w:type="spellStart"/>
      <w:r>
        <w:t>bilježnici</w:t>
      </w:r>
      <w:proofErr w:type="spellEnd"/>
      <w:r>
        <w:t xml:space="preserve">.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dogodi</w:t>
      </w:r>
      <w:proofErr w:type="spellEnd"/>
      <w:r>
        <w:t xml:space="preserve"> problem </w:t>
      </w:r>
      <w:proofErr w:type="spellStart"/>
      <w:r>
        <w:t>ako</w:t>
      </w:r>
      <w:proofErr w:type="spellEnd"/>
      <w:r>
        <w:t xml:space="preserve"> student ne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cimere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 </w:t>
      </w:r>
      <w:proofErr w:type="spellStart"/>
      <w:r>
        <w:t>rezervira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lakšu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cimera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soba,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sobama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cimerima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živjeli</w:t>
      </w:r>
      <w:proofErr w:type="spellEnd"/>
      <w:r>
        <w:t>. “</w:t>
      </w:r>
    </w:p>
    <w:p w14:paraId="7EEB1C38" w14:textId="6CF9FBF0" w:rsidR="00E54593" w:rsidRPr="00E54593" w:rsidRDefault="00E54593" w:rsidP="00E54593">
      <w:pPr>
        <w:pStyle w:val="ListParagraph"/>
        <w:numPr>
          <w:ilvl w:val="0"/>
          <w:numId w:val="34"/>
        </w:numPr>
        <w:rPr>
          <w:b/>
          <w:bCs/>
        </w:rPr>
      </w:pPr>
      <w:r>
        <w:t>“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u </w:t>
      </w:r>
      <w:proofErr w:type="spellStart"/>
      <w:r>
        <w:t>ured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sitnica</w:t>
      </w:r>
      <w:proofErr w:type="spellEnd"/>
      <w:r>
        <w:t xml:space="preserve">. Online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smanjila</w:t>
      </w:r>
      <w:proofErr w:type="spellEnd"/>
      <w:r>
        <w:t xml:space="preserve"> </w:t>
      </w:r>
      <w:proofErr w:type="spellStart"/>
      <w:r>
        <w:t>nepotrebne</w:t>
      </w:r>
      <w:proofErr w:type="spellEnd"/>
      <w:r>
        <w:t xml:space="preserve"> </w:t>
      </w:r>
      <w:proofErr w:type="spellStart"/>
      <w:r>
        <w:t>dolaske</w:t>
      </w:r>
      <w:proofErr w:type="spellEnd"/>
      <w:r>
        <w:t>.”</w:t>
      </w:r>
    </w:p>
    <w:p w14:paraId="1FA6CFCF" w14:textId="34996FB4" w:rsidR="00E54593" w:rsidRDefault="00E54593" w:rsidP="00E5459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Ivan Ivanić</w:t>
      </w:r>
    </w:p>
    <w:p w14:paraId="2CD6C4F2" w14:textId="77777777" w:rsidR="00862F8E" w:rsidRPr="00862F8E" w:rsidRDefault="00E54593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 w:rsidR="00862F8E">
        <w:t>Obavijesti</w:t>
      </w:r>
      <w:proofErr w:type="spellEnd"/>
      <w:r w:rsidR="00862F8E">
        <w:t xml:space="preserve"> u </w:t>
      </w:r>
      <w:proofErr w:type="spellStart"/>
      <w:r w:rsidR="00862F8E">
        <w:t>domu</w:t>
      </w:r>
      <w:proofErr w:type="spellEnd"/>
      <w:r w:rsidR="00862F8E">
        <w:t xml:space="preserve"> se </w:t>
      </w:r>
      <w:proofErr w:type="spellStart"/>
      <w:r w:rsidR="00862F8E">
        <w:t>nalaze</w:t>
      </w:r>
      <w:proofErr w:type="spellEnd"/>
      <w:r w:rsidR="00862F8E">
        <w:t xml:space="preserve"> </w:t>
      </w:r>
      <w:proofErr w:type="spellStart"/>
      <w:r w:rsidR="00862F8E">
        <w:t>na</w:t>
      </w:r>
      <w:proofErr w:type="spellEnd"/>
      <w:r w:rsidR="00862F8E">
        <w:t xml:space="preserve"> </w:t>
      </w:r>
      <w:proofErr w:type="spellStart"/>
      <w:r w:rsidR="00862F8E">
        <w:t>papiru</w:t>
      </w:r>
      <w:proofErr w:type="spellEnd"/>
      <w:r w:rsidR="00862F8E">
        <w:t xml:space="preserve"> </w:t>
      </w:r>
      <w:proofErr w:type="spellStart"/>
      <w:r w:rsidR="00862F8E">
        <w:t>i</w:t>
      </w:r>
      <w:proofErr w:type="spellEnd"/>
      <w:r w:rsidR="00862F8E">
        <w:t xml:space="preserve"> </w:t>
      </w:r>
      <w:proofErr w:type="spellStart"/>
      <w:r w:rsidR="00862F8E">
        <w:t>zalijepe</w:t>
      </w:r>
      <w:proofErr w:type="spellEnd"/>
      <w:r w:rsidR="00862F8E">
        <w:t xml:space="preserve"> se </w:t>
      </w:r>
      <w:proofErr w:type="spellStart"/>
      <w:r w:rsidR="00862F8E">
        <w:t>na</w:t>
      </w:r>
      <w:proofErr w:type="spellEnd"/>
      <w:r w:rsidR="00862F8E">
        <w:t xml:space="preserve"> </w:t>
      </w:r>
      <w:proofErr w:type="spellStart"/>
      <w:r w:rsidR="00862F8E">
        <w:t>ulazna</w:t>
      </w:r>
      <w:proofErr w:type="spellEnd"/>
      <w:r w:rsidR="00862F8E">
        <w:t xml:space="preserve"> </w:t>
      </w:r>
      <w:proofErr w:type="spellStart"/>
      <w:r w:rsidR="00862F8E">
        <w:t>vrata</w:t>
      </w:r>
      <w:proofErr w:type="spellEnd"/>
      <w:r w:rsidR="00862F8E">
        <w:t xml:space="preserve">, </w:t>
      </w:r>
      <w:proofErr w:type="spellStart"/>
      <w:r w:rsidR="00862F8E">
        <w:t>što</w:t>
      </w:r>
      <w:proofErr w:type="spellEnd"/>
      <w:r w:rsidR="00862F8E">
        <w:t xml:space="preserve"> </w:t>
      </w:r>
      <w:proofErr w:type="spellStart"/>
      <w:r w:rsidR="00862F8E">
        <w:t>znači</w:t>
      </w:r>
      <w:proofErr w:type="spellEnd"/>
      <w:r w:rsidR="00862F8E">
        <w:t xml:space="preserve"> da </w:t>
      </w:r>
      <w:proofErr w:type="spellStart"/>
      <w:r w:rsidR="00862F8E">
        <w:t>često</w:t>
      </w:r>
      <w:proofErr w:type="spellEnd"/>
      <w:r w:rsidR="00862F8E">
        <w:t xml:space="preserve"> ne </w:t>
      </w:r>
      <w:proofErr w:type="spellStart"/>
      <w:r w:rsidR="00862F8E">
        <w:t>vidim</w:t>
      </w:r>
      <w:proofErr w:type="spellEnd"/>
      <w:r w:rsidR="00862F8E">
        <w:t xml:space="preserve"> </w:t>
      </w:r>
      <w:proofErr w:type="spellStart"/>
      <w:r w:rsidR="00862F8E">
        <w:t>najnovije</w:t>
      </w:r>
      <w:proofErr w:type="spellEnd"/>
      <w:r w:rsidR="00862F8E">
        <w:t xml:space="preserve"> </w:t>
      </w:r>
      <w:proofErr w:type="spellStart"/>
      <w:r w:rsidR="00862F8E">
        <w:t>obavijesti</w:t>
      </w:r>
      <w:proofErr w:type="spellEnd"/>
      <w:r w:rsidR="00862F8E">
        <w:t xml:space="preserve">. </w:t>
      </w:r>
      <w:proofErr w:type="spellStart"/>
      <w:r w:rsidR="00862F8E">
        <w:t>Sustav</w:t>
      </w:r>
      <w:proofErr w:type="spellEnd"/>
      <w:r w:rsidR="00862F8E">
        <w:t xml:space="preserve"> bi </w:t>
      </w:r>
      <w:proofErr w:type="spellStart"/>
      <w:r w:rsidR="00862F8E">
        <w:t>dosta</w:t>
      </w:r>
      <w:proofErr w:type="spellEnd"/>
      <w:r w:rsidR="00862F8E">
        <w:t xml:space="preserve"> </w:t>
      </w:r>
      <w:proofErr w:type="spellStart"/>
      <w:r w:rsidR="00862F8E">
        <w:t>brže</w:t>
      </w:r>
      <w:proofErr w:type="spellEnd"/>
      <w:r w:rsidR="00862F8E">
        <w:t xml:space="preserve"> </w:t>
      </w:r>
      <w:proofErr w:type="spellStart"/>
      <w:r w:rsidR="00862F8E">
        <w:t>i</w:t>
      </w:r>
      <w:proofErr w:type="spellEnd"/>
      <w:r w:rsidR="00862F8E">
        <w:t xml:space="preserve"> </w:t>
      </w:r>
      <w:proofErr w:type="spellStart"/>
      <w:r w:rsidR="00862F8E">
        <w:t>bolje</w:t>
      </w:r>
      <w:proofErr w:type="spellEnd"/>
      <w:r w:rsidR="00862F8E">
        <w:t xml:space="preserve"> </w:t>
      </w:r>
      <w:proofErr w:type="spellStart"/>
      <w:r w:rsidR="00862F8E">
        <w:t>proširio</w:t>
      </w:r>
      <w:proofErr w:type="spellEnd"/>
      <w:r w:rsidR="00862F8E">
        <w:t xml:space="preserve"> </w:t>
      </w:r>
      <w:proofErr w:type="spellStart"/>
      <w:r w:rsidR="00862F8E">
        <w:t>obavijesti</w:t>
      </w:r>
      <w:proofErr w:type="spellEnd"/>
      <w:r w:rsidR="00862F8E">
        <w:t xml:space="preserve"> </w:t>
      </w:r>
      <w:proofErr w:type="spellStart"/>
      <w:r w:rsidR="00862F8E">
        <w:t>među</w:t>
      </w:r>
      <w:proofErr w:type="spellEnd"/>
      <w:r w:rsidR="00862F8E">
        <w:t xml:space="preserve"> </w:t>
      </w:r>
      <w:proofErr w:type="spellStart"/>
      <w:r w:rsidR="00862F8E">
        <w:t>studentima</w:t>
      </w:r>
      <w:proofErr w:type="spellEnd"/>
      <w:r w:rsidR="00862F8E">
        <w:t>”</w:t>
      </w:r>
    </w:p>
    <w:p w14:paraId="35ACA2BC" w14:textId="2096DC40" w:rsidR="00E54593" w:rsidRPr="00862F8E" w:rsidRDefault="00862F8E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cimere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uvjete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sobu</w:t>
      </w:r>
      <w:proofErr w:type="spellEnd"/>
      <w:r>
        <w:t>.”</w:t>
      </w:r>
    </w:p>
    <w:p w14:paraId="5DD13B95" w14:textId="05FCBD3E" w:rsidR="00862F8E" w:rsidRPr="00E54593" w:rsidRDefault="00862F8E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ponekad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užasna</w:t>
      </w:r>
      <w:proofErr w:type="spellEnd"/>
      <w:r>
        <w:t xml:space="preserve">, a da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zna</w:t>
      </w:r>
      <w:proofErr w:type="spellEnd"/>
      <w:r>
        <w:t xml:space="preserve"> za to.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izmešu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same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žalbe</w:t>
      </w:r>
      <w:proofErr w:type="spellEnd"/>
      <w:r>
        <w:t>.”</w:t>
      </w:r>
    </w:p>
    <w:p w14:paraId="512BAB5B" w14:textId="4BF4ADD1" w:rsidR="00862F8E" w:rsidRDefault="00862F8E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4BD10E8" w14:textId="7A243953" w:rsidR="00A44832" w:rsidRDefault="00862F8E" w:rsidP="00862F8E">
      <w:pPr>
        <w:pStyle w:val="Heading2"/>
        <w:numPr>
          <w:ilvl w:val="1"/>
          <w:numId w:val="27"/>
        </w:numPr>
      </w:pPr>
      <w:bookmarkStart w:id="23" w:name="_Toc198241240"/>
      <w:proofErr w:type="spellStart"/>
      <w:r w:rsidRPr="00862F8E">
        <w:lastRenderedPageBreak/>
        <w:t>Reprezentativni</w:t>
      </w:r>
      <w:proofErr w:type="spellEnd"/>
      <w:r w:rsidRPr="00862F8E">
        <w:t xml:space="preserve"> </w:t>
      </w:r>
      <w:proofErr w:type="spellStart"/>
      <w:r>
        <w:t>dokument</w:t>
      </w:r>
      <w:bookmarkEnd w:id="23"/>
      <w:proofErr w:type="spellEnd"/>
    </w:p>
    <w:p w14:paraId="37B24C6E" w14:textId="715187E6" w:rsidR="00F9689B" w:rsidRPr="00F9689B" w:rsidRDefault="00F9689B" w:rsidP="00F9689B">
      <w:proofErr w:type="spellStart"/>
      <w:r w:rsidRPr="00F9689B">
        <w:rPr>
          <w:b/>
          <w:bCs/>
        </w:rPr>
        <w:t>Naslov</w:t>
      </w:r>
      <w:proofErr w:type="spellEnd"/>
      <w:r w:rsidRPr="00F9689B">
        <w:rPr>
          <w:b/>
          <w:bCs/>
        </w:rPr>
        <w:t>:</w:t>
      </w:r>
      <w:r w:rsidRPr="00F9689B">
        <w:t> </w:t>
      </w:r>
      <w:r w:rsidRPr="00F9689B">
        <w:rPr>
          <w:i/>
          <w:iCs/>
        </w:rPr>
        <w:t xml:space="preserve">"Interna </w:t>
      </w:r>
      <w:proofErr w:type="spellStart"/>
      <w:r w:rsidRPr="00F9689B">
        <w:rPr>
          <w:i/>
          <w:iCs/>
        </w:rPr>
        <w:t>uputstva</w:t>
      </w:r>
      <w:proofErr w:type="spellEnd"/>
      <w:r w:rsidRPr="00F9689B">
        <w:rPr>
          <w:i/>
          <w:iCs/>
        </w:rPr>
        <w:t xml:space="preserve"> za </w:t>
      </w:r>
      <w:proofErr w:type="spellStart"/>
      <w:r w:rsidRPr="00F9689B">
        <w:rPr>
          <w:i/>
          <w:iCs/>
        </w:rPr>
        <w:t>prijavu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smještja</w:t>
      </w:r>
      <w:proofErr w:type="spellEnd"/>
      <w:r w:rsidRPr="00F9689B">
        <w:rPr>
          <w:i/>
          <w:iCs/>
        </w:rPr>
        <w:t xml:space="preserve"> – Studentski </w:t>
      </w:r>
      <w:proofErr w:type="spellStart"/>
      <w:r w:rsidRPr="00F9689B">
        <w:rPr>
          <w:i/>
          <w:iCs/>
        </w:rPr>
        <w:t>dom</w:t>
      </w:r>
      <w:proofErr w:type="spellEnd"/>
      <w:r w:rsidRPr="00F9689B">
        <w:rPr>
          <w:i/>
          <w:iCs/>
        </w:rPr>
        <w:t xml:space="preserve"> Mostar"</w:t>
      </w:r>
      <w:r w:rsidRPr="00F9689B">
        <w:t> (</w:t>
      </w:r>
      <w:proofErr w:type="spellStart"/>
      <w:r w:rsidRPr="00F9689B">
        <w:t>Verzija</w:t>
      </w:r>
      <w:proofErr w:type="spellEnd"/>
      <w:r w:rsidRPr="00F9689B">
        <w:t xml:space="preserve"> 2023.)</w:t>
      </w:r>
      <w:r w:rsidRPr="00F9689B">
        <w:br/>
      </w:r>
      <w:r w:rsidRPr="00F9689B">
        <w:rPr>
          <w:b/>
          <w:bCs/>
        </w:rPr>
        <w:t>Autor:</w:t>
      </w:r>
      <w:r w:rsidRPr="00F9689B">
        <w:t> </w:t>
      </w:r>
      <w:proofErr w:type="spellStart"/>
      <w:r w:rsidRPr="00F9689B">
        <w:t>Odjel</w:t>
      </w:r>
      <w:proofErr w:type="spellEnd"/>
      <w:r w:rsidRPr="00F9689B">
        <w:t xml:space="preserve"> za </w:t>
      </w:r>
      <w:proofErr w:type="spellStart"/>
      <w:r w:rsidRPr="00F9689B">
        <w:t>studentske</w:t>
      </w:r>
      <w:proofErr w:type="spellEnd"/>
      <w:r w:rsidRPr="00F9689B">
        <w:t xml:space="preserve"> </w:t>
      </w:r>
      <w:proofErr w:type="spellStart"/>
      <w:r w:rsidRPr="00F9689B">
        <w:t>poslove</w:t>
      </w:r>
      <w:proofErr w:type="spellEnd"/>
      <w:r w:rsidRPr="00F9689B">
        <w:br/>
      </w:r>
      <w:r w:rsidRPr="00F9689B">
        <w:rPr>
          <w:b/>
          <w:bCs/>
        </w:rPr>
        <w:t xml:space="preserve">Datum </w:t>
      </w:r>
      <w:proofErr w:type="spellStart"/>
      <w:r w:rsidRPr="00F9689B">
        <w:rPr>
          <w:b/>
          <w:bCs/>
        </w:rPr>
        <w:t>izdavanja</w:t>
      </w:r>
      <w:proofErr w:type="spellEnd"/>
      <w:r w:rsidRPr="00F9689B">
        <w:rPr>
          <w:b/>
          <w:bCs/>
        </w:rPr>
        <w:t>:</w:t>
      </w:r>
      <w:r w:rsidRPr="00F9689B">
        <w:t xml:space="preserve"> 1. </w:t>
      </w:r>
      <w:proofErr w:type="spellStart"/>
      <w:r>
        <w:t>travnja</w:t>
      </w:r>
      <w:proofErr w:type="spellEnd"/>
      <w:r w:rsidRPr="00F9689B">
        <w:t xml:space="preserve"> 202</w:t>
      </w:r>
      <w:r>
        <w:t>5</w:t>
      </w:r>
      <w:r w:rsidRPr="00F9689B">
        <w:t>.</w:t>
      </w:r>
    </w:p>
    <w:p w14:paraId="4E2AEC8E" w14:textId="77777777" w:rsidR="00F9689B" w:rsidRPr="00F9689B" w:rsidRDefault="00F9689B" w:rsidP="00F9689B">
      <w:proofErr w:type="spellStart"/>
      <w:r w:rsidRPr="00F9689B">
        <w:rPr>
          <w:b/>
          <w:bCs/>
        </w:rPr>
        <w:t>Opis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dokumenta</w:t>
      </w:r>
      <w:proofErr w:type="spellEnd"/>
      <w:r w:rsidRPr="00F9689B">
        <w:rPr>
          <w:b/>
          <w:bCs/>
        </w:rPr>
        <w:t>:</w:t>
      </w:r>
    </w:p>
    <w:p w14:paraId="5FC1E032" w14:textId="77777777" w:rsidR="00F9689B" w:rsidRPr="00F9689B" w:rsidRDefault="00F9689B" w:rsidP="00F9689B">
      <w:pPr>
        <w:numPr>
          <w:ilvl w:val="0"/>
          <w:numId w:val="36"/>
        </w:numPr>
      </w:pPr>
      <w:proofErr w:type="spellStart"/>
      <w:r w:rsidRPr="00F9689B">
        <w:t>Službeni</w:t>
      </w:r>
      <w:proofErr w:type="spellEnd"/>
      <w:r w:rsidRPr="00F9689B">
        <w:t xml:space="preserve"> </w:t>
      </w:r>
      <w:proofErr w:type="spellStart"/>
      <w:r w:rsidRPr="00F9689B">
        <w:t>vodič</w:t>
      </w:r>
      <w:proofErr w:type="spellEnd"/>
      <w:r w:rsidRPr="00F9689B">
        <w:t xml:space="preserve"> za </w:t>
      </w:r>
      <w:proofErr w:type="spellStart"/>
      <w:r w:rsidRPr="00F9689B">
        <w:t>studente</w:t>
      </w:r>
      <w:proofErr w:type="spellEnd"/>
      <w:r w:rsidRPr="00F9689B">
        <w:t xml:space="preserve"> s </w:t>
      </w:r>
      <w:proofErr w:type="spellStart"/>
      <w:r w:rsidRPr="00F9689B">
        <w:t>koracima</w:t>
      </w:r>
      <w:proofErr w:type="spellEnd"/>
      <w:r w:rsidRPr="00F9689B">
        <w:t xml:space="preserve"> </w:t>
      </w:r>
      <w:proofErr w:type="spellStart"/>
      <w:r w:rsidRPr="00F9689B">
        <w:t>prijave</w:t>
      </w:r>
      <w:proofErr w:type="spellEnd"/>
      <w:r w:rsidRPr="00F9689B">
        <w:t xml:space="preserve"> za </w:t>
      </w:r>
      <w:proofErr w:type="spellStart"/>
      <w:r w:rsidRPr="00F9689B">
        <w:t>smještaj</w:t>
      </w:r>
      <w:proofErr w:type="spellEnd"/>
      <w:r w:rsidRPr="00F9689B">
        <w:t>.</w:t>
      </w:r>
    </w:p>
    <w:p w14:paraId="2BC2CB7C" w14:textId="77777777" w:rsidR="00F9689B" w:rsidRPr="00F9689B" w:rsidRDefault="00F9689B" w:rsidP="00F9689B">
      <w:pPr>
        <w:numPr>
          <w:ilvl w:val="0"/>
          <w:numId w:val="36"/>
        </w:numPr>
      </w:pPr>
      <w:proofErr w:type="spellStart"/>
      <w:r w:rsidRPr="00F9689B">
        <w:t>Korišten</w:t>
      </w:r>
      <w:proofErr w:type="spellEnd"/>
      <w:r w:rsidRPr="00F9689B">
        <w:t xml:space="preserve"> za </w:t>
      </w:r>
      <w:proofErr w:type="spellStart"/>
      <w:r w:rsidRPr="00F9689B">
        <w:t>identifikaciju</w:t>
      </w:r>
      <w:proofErr w:type="spellEnd"/>
      <w:r w:rsidRPr="00F9689B">
        <w:t xml:space="preserve"> </w:t>
      </w:r>
      <w:proofErr w:type="spellStart"/>
      <w:r w:rsidRPr="00F9689B">
        <w:t>nedostataka</w:t>
      </w:r>
      <w:proofErr w:type="spellEnd"/>
      <w:r w:rsidRPr="00F9689B">
        <w:t xml:space="preserve"> u </w:t>
      </w:r>
      <w:proofErr w:type="spellStart"/>
      <w:r w:rsidRPr="00F9689B">
        <w:t>postojećem</w:t>
      </w:r>
      <w:proofErr w:type="spellEnd"/>
      <w:r w:rsidRPr="00F9689B">
        <w:t xml:space="preserve"> </w:t>
      </w:r>
      <w:proofErr w:type="spellStart"/>
      <w:r w:rsidRPr="00F9689B">
        <w:t>procesu</w:t>
      </w:r>
      <w:proofErr w:type="spellEnd"/>
      <w:r w:rsidRPr="00F9689B">
        <w:t>.</w:t>
      </w:r>
    </w:p>
    <w:p w14:paraId="6B052E68" w14:textId="77777777" w:rsidR="00F9689B" w:rsidRPr="00F9689B" w:rsidRDefault="00F9689B" w:rsidP="00F9689B">
      <w:proofErr w:type="spellStart"/>
      <w:r w:rsidRPr="00F9689B">
        <w:rPr>
          <w:b/>
          <w:bCs/>
        </w:rPr>
        <w:t>Ključni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sadržaji</w:t>
      </w:r>
      <w:proofErr w:type="spellEnd"/>
      <w:r w:rsidRPr="00F9689B">
        <w:rPr>
          <w:b/>
          <w:bCs/>
        </w:rPr>
        <w:t>:</w:t>
      </w:r>
    </w:p>
    <w:p w14:paraId="40D24E3B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Ručni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proces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prijave</w:t>
      </w:r>
      <w:proofErr w:type="spellEnd"/>
      <w:r w:rsidRPr="00F9689B">
        <w:rPr>
          <w:b/>
          <w:bCs/>
        </w:rPr>
        <w:t>:</w:t>
      </w:r>
    </w:p>
    <w:p w14:paraId="5F10106A" w14:textId="77777777" w:rsidR="00F9689B" w:rsidRPr="00F9689B" w:rsidRDefault="00F9689B" w:rsidP="00F9689B">
      <w:pPr>
        <w:numPr>
          <w:ilvl w:val="1"/>
          <w:numId w:val="37"/>
        </w:numPr>
      </w:pPr>
      <w:proofErr w:type="spellStart"/>
      <w:r w:rsidRPr="00F9689B">
        <w:t>Studenti</w:t>
      </w:r>
      <w:proofErr w:type="spellEnd"/>
      <w:r w:rsidRPr="00F9689B">
        <w:t xml:space="preserve"> </w:t>
      </w:r>
      <w:proofErr w:type="spellStart"/>
      <w:r w:rsidRPr="00F9689B">
        <w:t>moraju</w:t>
      </w:r>
      <w:proofErr w:type="spellEnd"/>
      <w:r w:rsidRPr="00F9689B">
        <w:t xml:space="preserve"> </w:t>
      </w:r>
      <w:proofErr w:type="spellStart"/>
      <w:r w:rsidRPr="00F9689B">
        <w:t>predati</w:t>
      </w:r>
      <w:proofErr w:type="spellEnd"/>
      <w:r w:rsidRPr="00F9689B">
        <w:t>:</w:t>
      </w:r>
    </w:p>
    <w:p w14:paraId="06528A54" w14:textId="77777777" w:rsidR="00F9689B" w:rsidRPr="00F9689B" w:rsidRDefault="00F9689B" w:rsidP="00F9689B">
      <w:pPr>
        <w:numPr>
          <w:ilvl w:val="2"/>
          <w:numId w:val="37"/>
        </w:numPr>
      </w:pPr>
      <w:r w:rsidRPr="00F9689B">
        <w:rPr>
          <w:i/>
          <w:iCs/>
        </w:rPr>
        <w:t>Formular A</w:t>
      </w:r>
      <w:r w:rsidRPr="00F9689B">
        <w:t> (</w:t>
      </w:r>
      <w:proofErr w:type="spellStart"/>
      <w:r w:rsidRPr="00F9689B">
        <w:t>ispunjen</w:t>
      </w:r>
      <w:proofErr w:type="spellEnd"/>
      <w:r w:rsidRPr="00F9689B">
        <w:t xml:space="preserve"> </w:t>
      </w:r>
      <w:proofErr w:type="spellStart"/>
      <w:r w:rsidRPr="00F9689B">
        <w:t>rukom</w:t>
      </w:r>
      <w:proofErr w:type="spellEnd"/>
      <w:r w:rsidRPr="00F9689B">
        <w:t>)</w:t>
      </w:r>
    </w:p>
    <w:p w14:paraId="103C48B5" w14:textId="4758AF71" w:rsidR="00F9689B" w:rsidRDefault="00F9689B" w:rsidP="00F9689B">
      <w:pPr>
        <w:numPr>
          <w:ilvl w:val="2"/>
          <w:numId w:val="37"/>
        </w:numPr>
      </w:pPr>
      <w:proofErr w:type="spellStart"/>
      <w:r w:rsidRPr="00F9689B">
        <w:t>Potvrdu</w:t>
      </w:r>
      <w:proofErr w:type="spellEnd"/>
      <w:r w:rsidRPr="00F9689B">
        <w:t xml:space="preserve"> o </w:t>
      </w:r>
      <w:proofErr w:type="spellStart"/>
      <w:r>
        <w:t>prijepisu</w:t>
      </w:r>
      <w:proofErr w:type="spellEnd"/>
      <w:r>
        <w:t xml:space="preserve"> </w:t>
      </w:r>
      <w:proofErr w:type="spellStart"/>
      <w:r>
        <w:t>ocjena</w:t>
      </w:r>
      <w:proofErr w:type="spellEnd"/>
      <w:r w:rsidRPr="00F9689B">
        <w:t xml:space="preserve"> (</w:t>
      </w:r>
      <w:proofErr w:type="spellStart"/>
      <w:r w:rsidRPr="00F9689B">
        <w:t>fizički</w:t>
      </w:r>
      <w:proofErr w:type="spellEnd"/>
      <w:r w:rsidRPr="00F9689B">
        <w:t xml:space="preserve"> </w:t>
      </w:r>
      <w:proofErr w:type="spellStart"/>
      <w:r w:rsidRPr="00F9689B">
        <w:t>dostavljena</w:t>
      </w:r>
      <w:proofErr w:type="spellEnd"/>
      <w:r w:rsidRPr="00F9689B">
        <w:t>).</w:t>
      </w:r>
    </w:p>
    <w:p w14:paraId="6E209B89" w14:textId="4D223207" w:rsidR="00F9689B" w:rsidRDefault="00F9689B" w:rsidP="00F9689B">
      <w:pPr>
        <w:numPr>
          <w:ilvl w:val="2"/>
          <w:numId w:val="37"/>
        </w:numPr>
      </w:pPr>
      <w:proofErr w:type="spellStart"/>
      <w:r>
        <w:t>Potvrdu</w:t>
      </w:r>
      <w:proofErr w:type="spellEnd"/>
      <w:r>
        <w:t xml:space="preserve"> o </w:t>
      </w:r>
      <w:proofErr w:type="spellStart"/>
      <w:r>
        <w:t>prebivalištu</w:t>
      </w:r>
      <w:proofErr w:type="spellEnd"/>
      <w:r>
        <w:t>.</w:t>
      </w:r>
    </w:p>
    <w:p w14:paraId="1C852BF9" w14:textId="78FAA059" w:rsidR="00F9689B" w:rsidRPr="00F9689B" w:rsidRDefault="00F9689B" w:rsidP="00F9689B">
      <w:pPr>
        <w:numPr>
          <w:ilvl w:val="2"/>
          <w:numId w:val="37"/>
        </w:numPr>
      </w:pPr>
      <w:proofErr w:type="spellStart"/>
      <w:r>
        <w:t>Ostale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za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73BE0BDC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Problemi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dokumentirane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prakse</w:t>
      </w:r>
      <w:proofErr w:type="spellEnd"/>
      <w:r w:rsidRPr="00F9689B">
        <w:rPr>
          <w:b/>
          <w:bCs/>
        </w:rPr>
        <w:t>:</w:t>
      </w:r>
    </w:p>
    <w:p w14:paraId="5CD9FB65" w14:textId="773C883B" w:rsidR="00F9689B" w:rsidRPr="00F9689B" w:rsidRDefault="00F9689B" w:rsidP="00F9689B">
      <w:pPr>
        <w:numPr>
          <w:ilvl w:val="1"/>
          <w:numId w:val="37"/>
        </w:numPr>
      </w:pPr>
      <w:r w:rsidRPr="00F9689B">
        <w:rPr>
          <w:i/>
          <w:iCs/>
        </w:rPr>
        <w:t xml:space="preserve">"U </w:t>
      </w:r>
      <w:proofErr w:type="spellStart"/>
      <w:r w:rsidRPr="00F9689B">
        <w:rPr>
          <w:i/>
          <w:iCs/>
        </w:rPr>
        <w:t>slučaju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gubitka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Formulara</w:t>
      </w:r>
      <w:proofErr w:type="spellEnd"/>
      <w:r w:rsidRPr="00F9689B">
        <w:rPr>
          <w:i/>
          <w:iCs/>
        </w:rPr>
        <w:t xml:space="preserve"> A, </w:t>
      </w:r>
      <w:proofErr w:type="spellStart"/>
      <w:r w:rsidRPr="00F9689B">
        <w:rPr>
          <w:i/>
          <w:iCs/>
        </w:rPr>
        <w:t>prijava</w:t>
      </w:r>
      <w:proofErr w:type="spellEnd"/>
      <w:r w:rsidRPr="00F9689B">
        <w:rPr>
          <w:i/>
          <w:iCs/>
        </w:rPr>
        <w:t xml:space="preserve"> se </w:t>
      </w:r>
      <w:proofErr w:type="spellStart"/>
      <w:r w:rsidRPr="00F9689B">
        <w:rPr>
          <w:i/>
          <w:iCs/>
        </w:rPr>
        <w:t>poništava</w:t>
      </w:r>
      <w:proofErr w:type="spellEnd"/>
      <w:r w:rsidRPr="00F9689B">
        <w:rPr>
          <w:i/>
          <w:iCs/>
        </w:rPr>
        <w:t>."</w:t>
      </w:r>
    </w:p>
    <w:p w14:paraId="318E30ED" w14:textId="224294B3" w:rsidR="00F9689B" w:rsidRPr="00F9689B" w:rsidRDefault="00F9689B" w:rsidP="00F9689B">
      <w:pPr>
        <w:numPr>
          <w:ilvl w:val="1"/>
          <w:numId w:val="37"/>
        </w:numPr>
      </w:pPr>
      <w:r w:rsidRPr="00F9689B">
        <w:rPr>
          <w:i/>
          <w:iCs/>
        </w:rPr>
        <w:t>"</w:t>
      </w:r>
      <w:proofErr w:type="spellStart"/>
      <w:r w:rsidRPr="00F9689B">
        <w:rPr>
          <w:i/>
          <w:iCs/>
        </w:rPr>
        <w:t>Rokovi</w:t>
      </w:r>
      <w:proofErr w:type="spellEnd"/>
      <w:r w:rsidRPr="00F9689B">
        <w:rPr>
          <w:i/>
          <w:iCs/>
        </w:rPr>
        <w:t xml:space="preserve"> za </w:t>
      </w:r>
      <w:proofErr w:type="spellStart"/>
      <w:r w:rsidRPr="00F9689B">
        <w:rPr>
          <w:i/>
          <w:iCs/>
        </w:rPr>
        <w:t>žalbe</w:t>
      </w:r>
      <w:proofErr w:type="spellEnd"/>
      <w:r w:rsidRPr="00F9689B">
        <w:rPr>
          <w:i/>
          <w:iCs/>
        </w:rPr>
        <w:t xml:space="preserve">: 5 </w:t>
      </w:r>
      <w:proofErr w:type="spellStart"/>
      <w:r w:rsidRPr="00F9689B">
        <w:rPr>
          <w:i/>
          <w:iCs/>
        </w:rPr>
        <w:t>radnih</w:t>
      </w:r>
      <w:proofErr w:type="spellEnd"/>
      <w:r w:rsidRPr="00F9689B">
        <w:rPr>
          <w:i/>
          <w:iCs/>
        </w:rPr>
        <w:t xml:space="preserve"> dana od </w:t>
      </w:r>
      <w:proofErr w:type="spellStart"/>
      <w:r w:rsidRPr="00F9689B">
        <w:rPr>
          <w:i/>
          <w:iCs/>
        </w:rPr>
        <w:t>objave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rezultata</w:t>
      </w:r>
      <w:proofErr w:type="spellEnd"/>
      <w:r w:rsidRPr="00F9689B">
        <w:rPr>
          <w:i/>
          <w:iCs/>
        </w:rPr>
        <w:t>."</w:t>
      </w:r>
    </w:p>
    <w:p w14:paraId="36F7C8C4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Statistika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iz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dokumenta</w:t>
      </w:r>
      <w:proofErr w:type="spellEnd"/>
      <w:r w:rsidRPr="00F9689B">
        <w:rPr>
          <w:b/>
          <w:bCs/>
        </w:rPr>
        <w:t>:</w:t>
      </w:r>
    </w:p>
    <w:p w14:paraId="5ADDEAC8" w14:textId="536E9663" w:rsidR="00F9689B" w:rsidRPr="00F9689B" w:rsidRDefault="00F9689B" w:rsidP="00F9689B">
      <w:pPr>
        <w:numPr>
          <w:ilvl w:val="1"/>
          <w:numId w:val="37"/>
        </w:numPr>
      </w:pPr>
      <w:r w:rsidRPr="00F9689B">
        <w:t>U 202</w:t>
      </w:r>
      <w:r>
        <w:t>4</w:t>
      </w:r>
      <w:r w:rsidRPr="00F9689B">
        <w:t xml:space="preserve">. </w:t>
      </w:r>
      <w:proofErr w:type="spellStart"/>
      <w:r w:rsidRPr="00F9689B">
        <w:t>godini</w:t>
      </w:r>
      <w:proofErr w:type="spellEnd"/>
      <w:r w:rsidRPr="00F9689B">
        <w:t>:</w:t>
      </w:r>
    </w:p>
    <w:p w14:paraId="0E84E3DC" w14:textId="77777777" w:rsidR="00F9689B" w:rsidRPr="00F9689B" w:rsidRDefault="00F9689B" w:rsidP="00F9689B">
      <w:pPr>
        <w:numPr>
          <w:ilvl w:val="2"/>
          <w:numId w:val="37"/>
        </w:numPr>
      </w:pPr>
      <w:r w:rsidRPr="00F9689B">
        <w:t xml:space="preserve">23% </w:t>
      </w:r>
      <w:proofErr w:type="spellStart"/>
      <w:r w:rsidRPr="00F9689B">
        <w:t>prijava</w:t>
      </w:r>
      <w:proofErr w:type="spellEnd"/>
      <w:r w:rsidRPr="00F9689B">
        <w:t xml:space="preserve"> </w:t>
      </w:r>
      <w:proofErr w:type="spellStart"/>
      <w:r w:rsidRPr="00F9689B">
        <w:t>odbijeno</w:t>
      </w:r>
      <w:proofErr w:type="spellEnd"/>
      <w:r w:rsidRPr="00F9689B">
        <w:t xml:space="preserve"> </w:t>
      </w:r>
      <w:proofErr w:type="spellStart"/>
      <w:r w:rsidRPr="00F9689B">
        <w:t>zbog</w:t>
      </w:r>
      <w:proofErr w:type="spellEnd"/>
      <w:r w:rsidRPr="00F9689B">
        <w:t xml:space="preserve"> </w:t>
      </w:r>
      <w:proofErr w:type="spellStart"/>
      <w:r w:rsidRPr="00F9689B">
        <w:t>nepotpunih</w:t>
      </w:r>
      <w:proofErr w:type="spellEnd"/>
      <w:r w:rsidRPr="00F9689B">
        <w:t xml:space="preserve"> </w:t>
      </w:r>
      <w:proofErr w:type="spellStart"/>
      <w:r w:rsidRPr="00F9689B">
        <w:t>dokumenata</w:t>
      </w:r>
      <w:proofErr w:type="spellEnd"/>
      <w:r w:rsidRPr="00F9689B">
        <w:t>.</w:t>
      </w:r>
    </w:p>
    <w:p w14:paraId="1B26234D" w14:textId="20D188FE" w:rsidR="00F9689B" w:rsidRPr="00F9689B" w:rsidRDefault="00F9689B" w:rsidP="00F9689B">
      <w:pPr>
        <w:numPr>
          <w:ilvl w:val="2"/>
          <w:numId w:val="37"/>
        </w:numPr>
      </w:pPr>
      <w:proofErr w:type="spellStart"/>
      <w:r w:rsidRPr="00F9689B">
        <w:t>Prosječno</w:t>
      </w:r>
      <w:proofErr w:type="spellEnd"/>
      <w:r w:rsidRPr="00F9689B">
        <w:t xml:space="preserve"> </w:t>
      </w:r>
      <w:proofErr w:type="spellStart"/>
      <w:r w:rsidRPr="00F9689B">
        <w:t>vrijeme</w:t>
      </w:r>
      <w:proofErr w:type="spellEnd"/>
      <w:r w:rsidRPr="00F9689B">
        <w:t xml:space="preserve"> </w:t>
      </w:r>
      <w:proofErr w:type="spellStart"/>
      <w:r w:rsidRPr="00F9689B">
        <w:t>obrade</w:t>
      </w:r>
      <w:proofErr w:type="spellEnd"/>
      <w:r w:rsidRPr="00F9689B">
        <w:t>: 1</w:t>
      </w:r>
      <w:r>
        <w:t>5</w:t>
      </w:r>
      <w:r w:rsidRPr="00F9689B">
        <w:t xml:space="preserve"> </w:t>
      </w:r>
      <w:proofErr w:type="spellStart"/>
      <w:r w:rsidRPr="00F9689B">
        <w:t>radnih</w:t>
      </w:r>
      <w:proofErr w:type="spellEnd"/>
      <w:r w:rsidRPr="00F9689B">
        <w:t xml:space="preserve"> dana.</w:t>
      </w:r>
    </w:p>
    <w:p w14:paraId="2124F32D" w14:textId="77777777" w:rsidR="00F9689B" w:rsidRPr="00F9689B" w:rsidRDefault="00F9689B" w:rsidP="00F9689B">
      <w:proofErr w:type="spellStart"/>
      <w:r w:rsidRPr="00F9689B">
        <w:rPr>
          <w:b/>
          <w:bCs/>
        </w:rPr>
        <w:t>Identificirani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zahtjevi</w:t>
      </w:r>
      <w:proofErr w:type="spellEnd"/>
      <w:r w:rsidRPr="00F9689B">
        <w:rPr>
          <w:b/>
          <w:bCs/>
        </w:rPr>
        <w:t xml:space="preserve"> za </w:t>
      </w:r>
      <w:proofErr w:type="spellStart"/>
      <w:r w:rsidRPr="00F9689B">
        <w:rPr>
          <w:b/>
          <w:bCs/>
        </w:rPr>
        <w:t>sustav</w:t>
      </w:r>
      <w:proofErr w:type="spellEnd"/>
      <w:r w:rsidRPr="00F9689B">
        <w:rPr>
          <w:b/>
          <w:bCs/>
        </w:rPr>
        <w:t>:</w:t>
      </w:r>
    </w:p>
    <w:p w14:paraId="2191D3A6" w14:textId="7583D94E" w:rsidR="00F9689B" w:rsidRPr="00F9689B" w:rsidRDefault="00F9689B" w:rsidP="00F9689B">
      <w:pPr>
        <w:numPr>
          <w:ilvl w:val="0"/>
          <w:numId w:val="38"/>
        </w:numPr>
      </w:pPr>
      <w:r w:rsidRPr="00F9689B">
        <w:t xml:space="preserve">Online upload </w:t>
      </w:r>
      <w:proofErr w:type="spellStart"/>
      <w:r w:rsidRPr="00F9689B">
        <w:t>dokumenata</w:t>
      </w:r>
      <w:proofErr w:type="spellEnd"/>
      <w:r w:rsidRPr="00F9689B">
        <w:t xml:space="preserve"> </w:t>
      </w:r>
      <w:proofErr w:type="spellStart"/>
      <w:r w:rsidRPr="00F9689B">
        <w:t>uz</w:t>
      </w:r>
      <w:proofErr w:type="spellEnd"/>
      <w:r w:rsidRPr="00F9689B">
        <w:t xml:space="preserve"> </w:t>
      </w:r>
      <w:proofErr w:type="spellStart"/>
      <w:r w:rsidRPr="00F9689B">
        <w:t>automatsku</w:t>
      </w:r>
      <w:proofErr w:type="spellEnd"/>
      <w:r w:rsidRPr="00F9689B">
        <w:t xml:space="preserve"> </w:t>
      </w:r>
      <w:proofErr w:type="spellStart"/>
      <w:r w:rsidRPr="00F9689B">
        <w:t>provjeru</w:t>
      </w:r>
      <w:proofErr w:type="spellEnd"/>
      <w:r w:rsidRPr="00F9689B">
        <w:t xml:space="preserve"> </w:t>
      </w:r>
      <w:proofErr w:type="spellStart"/>
      <w:r w:rsidRPr="00F9689B">
        <w:t>kompletnosti</w:t>
      </w:r>
      <w:proofErr w:type="spellEnd"/>
      <w:r w:rsidRPr="00F9689B">
        <w:t>.</w:t>
      </w:r>
    </w:p>
    <w:p w14:paraId="72715A06" w14:textId="3C169940" w:rsidR="00F9689B" w:rsidRDefault="00F9689B" w:rsidP="00F9689B">
      <w:pPr>
        <w:numPr>
          <w:ilvl w:val="0"/>
          <w:numId w:val="38"/>
        </w:numPr>
      </w:pPr>
      <w:r w:rsidRPr="00F9689B">
        <w:t xml:space="preserve">SMS/e-mail </w:t>
      </w:r>
      <w:proofErr w:type="spellStart"/>
      <w:r w:rsidRPr="00F9689B">
        <w:t>obavijesti</w:t>
      </w:r>
      <w:proofErr w:type="spellEnd"/>
      <w:r w:rsidRPr="00F9689B">
        <w:t xml:space="preserve"> o </w:t>
      </w:r>
      <w:proofErr w:type="spellStart"/>
      <w:r w:rsidRPr="00F9689B">
        <w:t>statusu</w:t>
      </w:r>
      <w:proofErr w:type="spellEnd"/>
      <w:r w:rsidRPr="00F9689B">
        <w:t xml:space="preserve"> </w:t>
      </w:r>
      <w:proofErr w:type="spellStart"/>
      <w:r w:rsidRPr="00F9689B">
        <w:t>prijave</w:t>
      </w:r>
      <w:proofErr w:type="spellEnd"/>
      <w:r w:rsidRPr="00F9689B">
        <w:t>.</w:t>
      </w:r>
    </w:p>
    <w:p w14:paraId="15D95F51" w14:textId="16F9FFDF" w:rsidR="00F9689B" w:rsidRPr="00F036FD" w:rsidRDefault="00F9689B" w:rsidP="00F9689B">
      <w:pPr>
        <w:pStyle w:val="Heading2"/>
        <w:numPr>
          <w:ilvl w:val="1"/>
          <w:numId w:val="27"/>
        </w:numPr>
      </w:pPr>
      <w:bookmarkStart w:id="24" w:name="_Toc198241241"/>
      <w:proofErr w:type="spellStart"/>
      <w:r>
        <w:lastRenderedPageBreak/>
        <w:t>Surrogat</w:t>
      </w:r>
      <w:bookmarkEnd w:id="24"/>
      <w:proofErr w:type="spellEnd"/>
    </w:p>
    <w:p w14:paraId="655D01B0" w14:textId="3CDD023A" w:rsidR="00F9689B" w:rsidRPr="00F9689B" w:rsidRDefault="00F9689B" w:rsidP="006354DE">
      <w:r>
        <w:t xml:space="preserve">Niti </w:t>
      </w:r>
      <w:proofErr w:type="spellStart"/>
      <w:r>
        <w:t>jedan</w:t>
      </w:r>
      <w:proofErr w:type="spellEnd"/>
      <w:r>
        <w:t xml:space="preserve"> od 20 </w:t>
      </w:r>
      <w:proofErr w:type="spellStart"/>
      <w:r>
        <w:t>pregledanih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integrirane</w:t>
      </w:r>
      <w:proofErr w:type="spellEnd"/>
      <w:r>
        <w:t xml:space="preserve"> module za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magacinom</w:t>
      </w:r>
      <w:proofErr w:type="spellEnd"/>
      <w:r>
        <w:t xml:space="preserve">. 80%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fokusirano</w:t>
      </w:r>
      <w:proofErr w:type="spellEnd"/>
      <w:r>
        <w:t xml:space="preserve"> je </w:t>
      </w:r>
      <w:proofErr w:type="spellStart"/>
      <w:r>
        <w:t>strano</w:t>
      </w:r>
      <w:proofErr w:type="spellEnd"/>
      <w:r>
        <w:t xml:space="preserve"> </w:t>
      </w:r>
      <w:proofErr w:type="spellStart"/>
      <w:r>
        <w:t>tržište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za </w:t>
      </w:r>
      <w:proofErr w:type="spellStart"/>
      <w:r>
        <w:t>propise</w:t>
      </w:r>
      <w:proofErr w:type="spellEnd"/>
      <w:r>
        <w:t xml:space="preserve"> u BiH.</w:t>
      </w:r>
      <w:r w:rsidR="00F036FD">
        <w:t xml:space="preserve"> </w:t>
      </w:r>
      <w:proofErr w:type="spellStart"/>
      <w:r w:rsidR="00F33BF7">
        <w:t>I</w:t>
      </w:r>
      <w:r w:rsidR="00F33BF7" w:rsidRPr="00F33BF7">
        <w:t>nformacijski</w:t>
      </w:r>
      <w:proofErr w:type="spellEnd"/>
      <w:r w:rsidR="00F33BF7" w:rsidRPr="00F33BF7">
        <w:t xml:space="preserve"> </w:t>
      </w:r>
      <w:proofErr w:type="spellStart"/>
      <w:r w:rsidR="00F33BF7" w:rsidRPr="00F33BF7">
        <w:t>sustav</w:t>
      </w:r>
      <w:proofErr w:type="spellEnd"/>
      <w:r w:rsidR="00F33BF7">
        <w:t xml:space="preserve"> </w:t>
      </w:r>
      <w:proofErr w:type="spellStart"/>
      <w:r w:rsidR="00F33BF7">
        <w:t>studentskog</w:t>
      </w:r>
      <w:proofErr w:type="spellEnd"/>
      <w:r w:rsidR="00F33BF7">
        <w:t xml:space="preserve"> </w:t>
      </w:r>
      <w:proofErr w:type="spellStart"/>
      <w:r w:rsidR="00F33BF7">
        <w:t>doma</w:t>
      </w:r>
      <w:proofErr w:type="spellEnd"/>
      <w:r w:rsidR="00F33BF7" w:rsidRPr="00F33BF7">
        <w:t xml:space="preserve"> ključan je </w:t>
      </w:r>
      <w:proofErr w:type="spellStart"/>
      <w:r w:rsidR="00F33BF7" w:rsidRPr="00F33BF7">
        <w:t>alat</w:t>
      </w:r>
      <w:proofErr w:type="spellEnd"/>
      <w:r w:rsidR="00F33BF7" w:rsidRPr="00F33BF7">
        <w:t xml:space="preserve"> u </w:t>
      </w:r>
      <w:proofErr w:type="spellStart"/>
      <w:r w:rsidR="00F33BF7" w:rsidRPr="00F33BF7">
        <w:t>modernom</w:t>
      </w:r>
      <w:proofErr w:type="spellEnd"/>
      <w:r w:rsidR="00F33BF7" w:rsidRPr="00F33BF7">
        <w:t xml:space="preserve"> </w:t>
      </w:r>
      <w:proofErr w:type="spellStart"/>
      <w:r w:rsidR="00F33BF7">
        <w:t>sveučilišnom</w:t>
      </w:r>
      <w:proofErr w:type="spellEnd"/>
      <w:r w:rsidR="00F33BF7" w:rsidRPr="00F33BF7">
        <w:t xml:space="preserve"> </w:t>
      </w:r>
      <w:proofErr w:type="spellStart"/>
      <w:r w:rsidR="00F33BF7" w:rsidRPr="00F33BF7">
        <w:t>sektoru</w:t>
      </w:r>
      <w:proofErr w:type="spellEnd"/>
      <w:r w:rsidR="00F33BF7" w:rsidRPr="00F33BF7">
        <w:t xml:space="preserve">, </w:t>
      </w:r>
      <w:proofErr w:type="spellStart"/>
      <w:r w:rsidR="00F33BF7" w:rsidRPr="00F33BF7">
        <w:t>omogućujući</w:t>
      </w:r>
      <w:proofErr w:type="spellEnd"/>
      <w:r w:rsidR="00F33BF7" w:rsidRPr="00F33BF7">
        <w:t xml:space="preserve"> </w:t>
      </w:r>
      <w:proofErr w:type="spellStart"/>
      <w:r w:rsidR="00F33BF7" w:rsidRPr="00F33BF7">
        <w:t>efikasnije</w:t>
      </w:r>
      <w:proofErr w:type="spellEnd"/>
      <w:r w:rsidR="00F33BF7" w:rsidRPr="00F33BF7">
        <w:t xml:space="preserve"> </w:t>
      </w:r>
      <w:proofErr w:type="spellStart"/>
      <w:r w:rsidR="00F33BF7" w:rsidRPr="00F33BF7">
        <w:t>upravljanje</w:t>
      </w:r>
      <w:proofErr w:type="spellEnd"/>
      <w:r w:rsidR="00F33BF7" w:rsidRPr="00F33BF7">
        <w:t xml:space="preserve"> </w:t>
      </w:r>
      <w:proofErr w:type="spellStart"/>
      <w:r w:rsidR="00F33BF7" w:rsidRPr="00F33BF7">
        <w:t>podacima</w:t>
      </w:r>
      <w:proofErr w:type="spellEnd"/>
      <w:r w:rsidR="00F33BF7" w:rsidRPr="00F33BF7">
        <w:t xml:space="preserve"> </w:t>
      </w:r>
      <w:proofErr w:type="spellStart"/>
      <w:r w:rsidR="00F33BF7" w:rsidRPr="00F33BF7">
        <w:t>i</w:t>
      </w:r>
      <w:proofErr w:type="spellEnd"/>
      <w:r w:rsidR="00F33BF7" w:rsidRPr="00F33BF7">
        <w:t xml:space="preserve"> </w:t>
      </w:r>
      <w:proofErr w:type="spellStart"/>
      <w:r w:rsidR="00F33BF7" w:rsidRPr="00F33BF7">
        <w:t>olakšavajući</w:t>
      </w:r>
      <w:proofErr w:type="spellEnd"/>
      <w:r w:rsidR="00F33BF7" w:rsidRPr="00F33BF7">
        <w:t xml:space="preserve"> </w:t>
      </w:r>
      <w:proofErr w:type="spellStart"/>
      <w:r w:rsidR="00F33BF7" w:rsidRPr="00F33BF7">
        <w:t>pristup</w:t>
      </w:r>
      <w:proofErr w:type="spellEnd"/>
      <w:r w:rsidR="00F33BF7" w:rsidRPr="00F33BF7">
        <w:t xml:space="preserve"> </w:t>
      </w:r>
      <w:proofErr w:type="spellStart"/>
      <w:r w:rsidR="00F33BF7" w:rsidRPr="00F33BF7">
        <w:t>važnim</w:t>
      </w:r>
      <w:proofErr w:type="spellEnd"/>
      <w:r w:rsidR="00F33BF7" w:rsidRPr="00F33BF7">
        <w:t xml:space="preserve"> </w:t>
      </w:r>
      <w:proofErr w:type="spellStart"/>
      <w:r w:rsidR="00F33BF7" w:rsidRPr="00F33BF7">
        <w:t>informacijama</w:t>
      </w:r>
      <w:proofErr w:type="spellEnd"/>
      <w:r w:rsidR="00F33BF7" w:rsidRPr="00F33BF7">
        <w:t xml:space="preserve"> </w:t>
      </w:r>
      <w:proofErr w:type="spellStart"/>
      <w:r w:rsidR="00F33BF7">
        <w:t>kao</w:t>
      </w:r>
      <w:proofErr w:type="spellEnd"/>
      <w:r w:rsidR="00F33BF7">
        <w:t xml:space="preserve"> </w:t>
      </w:r>
      <w:proofErr w:type="spellStart"/>
      <w:r w:rsidR="00F33BF7">
        <w:t>i</w:t>
      </w:r>
      <w:proofErr w:type="spellEnd"/>
      <w:r w:rsidR="00F33BF7">
        <w:t xml:space="preserve"> </w:t>
      </w:r>
      <w:proofErr w:type="spellStart"/>
      <w:r w:rsidR="00F33BF7">
        <w:t>komunikacijom</w:t>
      </w:r>
      <w:proofErr w:type="spellEnd"/>
      <w:r w:rsidR="00F33BF7">
        <w:t xml:space="preserve"> </w:t>
      </w:r>
      <w:proofErr w:type="spellStart"/>
      <w:r w:rsidR="00F33BF7">
        <w:t>sa</w:t>
      </w:r>
      <w:proofErr w:type="spellEnd"/>
      <w:r w:rsidR="00F33BF7">
        <w:t xml:space="preserve"> </w:t>
      </w:r>
      <w:proofErr w:type="spellStart"/>
      <w:r w:rsidR="00F33BF7">
        <w:t>studentima</w:t>
      </w:r>
      <w:proofErr w:type="spellEnd"/>
      <w:r w:rsidR="00F33BF7" w:rsidRPr="00F33BF7">
        <w:t>.</w:t>
      </w:r>
      <w:r>
        <w:br w:type="page"/>
      </w:r>
    </w:p>
    <w:p w14:paraId="1B6033AC" w14:textId="77777777" w:rsidR="00862F8E" w:rsidRPr="00862F8E" w:rsidRDefault="00862F8E" w:rsidP="00862F8E"/>
    <w:p w14:paraId="4AA19056" w14:textId="77777777" w:rsidR="00A44832" w:rsidRPr="00A44832" w:rsidRDefault="00A44832" w:rsidP="00A44832"/>
    <w:sectPr w:rsidR="00A44832" w:rsidRPr="00A44832" w:rsidSect="00FC049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56A04" w14:textId="77777777" w:rsidR="00606988" w:rsidRDefault="00606988" w:rsidP="000431BB">
      <w:pPr>
        <w:spacing w:after="0" w:line="240" w:lineRule="auto"/>
      </w:pPr>
      <w:r>
        <w:separator/>
      </w:r>
    </w:p>
  </w:endnote>
  <w:endnote w:type="continuationSeparator" w:id="0">
    <w:p w14:paraId="64818837" w14:textId="77777777" w:rsidR="00606988" w:rsidRDefault="00606988" w:rsidP="0004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1914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63CC3" w14:textId="5F8C26FD" w:rsidR="000431BB" w:rsidRDefault="00043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F74FF" w14:textId="77777777" w:rsidR="000431BB" w:rsidRDefault="0004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8EAA3" w14:textId="77777777" w:rsidR="00606988" w:rsidRDefault="00606988" w:rsidP="000431BB">
      <w:pPr>
        <w:spacing w:after="0" w:line="240" w:lineRule="auto"/>
      </w:pPr>
      <w:r>
        <w:separator/>
      </w:r>
    </w:p>
  </w:footnote>
  <w:footnote w:type="continuationSeparator" w:id="0">
    <w:p w14:paraId="709D1075" w14:textId="77777777" w:rsidR="00606988" w:rsidRDefault="00606988" w:rsidP="0004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947724"/>
    <w:multiLevelType w:val="hybridMultilevel"/>
    <w:tmpl w:val="F1CCD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A11"/>
    <w:multiLevelType w:val="hybridMultilevel"/>
    <w:tmpl w:val="A4E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EA0AB4"/>
    <w:multiLevelType w:val="hybridMultilevel"/>
    <w:tmpl w:val="A13C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7C5"/>
    <w:multiLevelType w:val="multilevel"/>
    <w:tmpl w:val="F2B2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74F0C"/>
    <w:multiLevelType w:val="hybridMultilevel"/>
    <w:tmpl w:val="9B70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9255E"/>
    <w:multiLevelType w:val="hybridMultilevel"/>
    <w:tmpl w:val="5B86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28A"/>
    <w:multiLevelType w:val="hybridMultilevel"/>
    <w:tmpl w:val="D576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6A701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F870A14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13668E"/>
    <w:multiLevelType w:val="hybridMultilevel"/>
    <w:tmpl w:val="3660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40CDD"/>
    <w:multiLevelType w:val="multilevel"/>
    <w:tmpl w:val="7B2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905A0"/>
    <w:multiLevelType w:val="hybridMultilevel"/>
    <w:tmpl w:val="EE9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0FA8"/>
    <w:multiLevelType w:val="hybridMultilevel"/>
    <w:tmpl w:val="99446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0F2EC5"/>
    <w:multiLevelType w:val="multilevel"/>
    <w:tmpl w:val="03B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D75D8C"/>
    <w:multiLevelType w:val="multilevel"/>
    <w:tmpl w:val="3AE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2189D"/>
    <w:multiLevelType w:val="hybridMultilevel"/>
    <w:tmpl w:val="C50A8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C69CF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75943CF"/>
    <w:multiLevelType w:val="hybridMultilevel"/>
    <w:tmpl w:val="495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206811"/>
    <w:multiLevelType w:val="hybridMultilevel"/>
    <w:tmpl w:val="26DA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30F5D"/>
    <w:multiLevelType w:val="hybridMultilevel"/>
    <w:tmpl w:val="11F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40126"/>
    <w:multiLevelType w:val="hybridMultilevel"/>
    <w:tmpl w:val="8978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430C0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31"/>
  </w:num>
  <w:num w:numId="2" w16cid:durableId="1063023879">
    <w:abstractNumId w:val="25"/>
  </w:num>
  <w:num w:numId="3" w16cid:durableId="444732505">
    <w:abstractNumId w:val="24"/>
  </w:num>
  <w:num w:numId="4" w16cid:durableId="374892941">
    <w:abstractNumId w:val="7"/>
  </w:num>
  <w:num w:numId="5" w16cid:durableId="855729874">
    <w:abstractNumId w:val="28"/>
  </w:num>
  <w:num w:numId="6" w16cid:durableId="843475370">
    <w:abstractNumId w:val="37"/>
  </w:num>
  <w:num w:numId="7" w16cid:durableId="2140417081">
    <w:abstractNumId w:val="21"/>
  </w:num>
  <w:num w:numId="8" w16cid:durableId="1962684761">
    <w:abstractNumId w:val="8"/>
  </w:num>
  <w:num w:numId="9" w16cid:durableId="1918394455">
    <w:abstractNumId w:val="12"/>
  </w:num>
  <w:num w:numId="10" w16cid:durableId="6253443">
    <w:abstractNumId w:val="30"/>
  </w:num>
  <w:num w:numId="11" w16cid:durableId="446244811">
    <w:abstractNumId w:val="20"/>
  </w:num>
  <w:num w:numId="12" w16cid:durableId="1354921885">
    <w:abstractNumId w:val="4"/>
  </w:num>
  <w:num w:numId="13" w16cid:durableId="1523981680">
    <w:abstractNumId w:val="3"/>
  </w:num>
  <w:num w:numId="14" w16cid:durableId="1089615845">
    <w:abstractNumId w:val="35"/>
  </w:num>
  <w:num w:numId="15" w16cid:durableId="1032077853">
    <w:abstractNumId w:val="0"/>
  </w:num>
  <w:num w:numId="16" w16cid:durableId="1782647801">
    <w:abstractNumId w:val="32"/>
  </w:num>
  <w:num w:numId="17" w16cid:durableId="575287028">
    <w:abstractNumId w:val="33"/>
  </w:num>
  <w:num w:numId="18" w16cid:durableId="1902986095">
    <w:abstractNumId w:val="14"/>
  </w:num>
  <w:num w:numId="19" w16cid:durableId="2138253548">
    <w:abstractNumId w:val="13"/>
  </w:num>
  <w:num w:numId="20" w16cid:durableId="1235238239">
    <w:abstractNumId w:val="18"/>
  </w:num>
  <w:num w:numId="21" w16cid:durableId="1295596827">
    <w:abstractNumId w:val="34"/>
  </w:num>
  <w:num w:numId="22" w16cid:durableId="300233587">
    <w:abstractNumId w:val="2"/>
  </w:num>
  <w:num w:numId="23" w16cid:durableId="2078235714">
    <w:abstractNumId w:val="9"/>
  </w:num>
  <w:num w:numId="24" w16cid:durableId="1397630042">
    <w:abstractNumId w:val="27"/>
  </w:num>
  <w:num w:numId="25" w16cid:durableId="468669922">
    <w:abstractNumId w:val="5"/>
  </w:num>
  <w:num w:numId="26" w16cid:durableId="694308612">
    <w:abstractNumId w:val="11"/>
  </w:num>
  <w:num w:numId="27" w16cid:durableId="1632594742">
    <w:abstractNumId w:val="36"/>
  </w:num>
  <w:num w:numId="28" w16cid:durableId="261190155">
    <w:abstractNumId w:val="26"/>
  </w:num>
  <w:num w:numId="29" w16cid:durableId="46997226">
    <w:abstractNumId w:val="17"/>
  </w:num>
  <w:num w:numId="30" w16cid:durableId="1073551782">
    <w:abstractNumId w:val="15"/>
  </w:num>
  <w:num w:numId="31" w16cid:durableId="893345266">
    <w:abstractNumId w:val="16"/>
  </w:num>
  <w:num w:numId="32" w16cid:durableId="2120489999">
    <w:abstractNumId w:val="10"/>
  </w:num>
  <w:num w:numId="33" w16cid:durableId="668823885">
    <w:abstractNumId w:val="29"/>
  </w:num>
  <w:num w:numId="34" w16cid:durableId="1419450375">
    <w:abstractNumId w:val="1"/>
  </w:num>
  <w:num w:numId="35" w16cid:durableId="1575512546">
    <w:abstractNumId w:val="23"/>
  </w:num>
  <w:num w:numId="36" w16cid:durableId="1407460331">
    <w:abstractNumId w:val="19"/>
  </w:num>
  <w:num w:numId="37" w16cid:durableId="1261258137">
    <w:abstractNumId w:val="6"/>
  </w:num>
  <w:num w:numId="38" w16cid:durableId="12037163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431BB"/>
    <w:rsid w:val="000B1EF8"/>
    <w:rsid w:val="000B2077"/>
    <w:rsid w:val="000D7BB2"/>
    <w:rsid w:val="000F6051"/>
    <w:rsid w:val="001B38CC"/>
    <w:rsid w:val="002170F6"/>
    <w:rsid w:val="002E73B2"/>
    <w:rsid w:val="003713A6"/>
    <w:rsid w:val="003D4E88"/>
    <w:rsid w:val="004E14ED"/>
    <w:rsid w:val="004F5003"/>
    <w:rsid w:val="0052604E"/>
    <w:rsid w:val="00584401"/>
    <w:rsid w:val="005E34D5"/>
    <w:rsid w:val="005F716A"/>
    <w:rsid w:val="00606988"/>
    <w:rsid w:val="006115B4"/>
    <w:rsid w:val="006354DE"/>
    <w:rsid w:val="006B2389"/>
    <w:rsid w:val="00814123"/>
    <w:rsid w:val="00862F8E"/>
    <w:rsid w:val="008932B4"/>
    <w:rsid w:val="00895F66"/>
    <w:rsid w:val="008A1B8A"/>
    <w:rsid w:val="00983B82"/>
    <w:rsid w:val="00996599"/>
    <w:rsid w:val="009C4BFF"/>
    <w:rsid w:val="009E590A"/>
    <w:rsid w:val="00A44832"/>
    <w:rsid w:val="00A64143"/>
    <w:rsid w:val="00A85150"/>
    <w:rsid w:val="00AE2A0D"/>
    <w:rsid w:val="00B00F21"/>
    <w:rsid w:val="00B20820"/>
    <w:rsid w:val="00B20C8D"/>
    <w:rsid w:val="00B51BDE"/>
    <w:rsid w:val="00B91DAA"/>
    <w:rsid w:val="00C64FB3"/>
    <w:rsid w:val="00C738BF"/>
    <w:rsid w:val="00C928EF"/>
    <w:rsid w:val="00D51264"/>
    <w:rsid w:val="00D51A3A"/>
    <w:rsid w:val="00DA0634"/>
    <w:rsid w:val="00DE102E"/>
    <w:rsid w:val="00E54593"/>
    <w:rsid w:val="00ED1D36"/>
    <w:rsid w:val="00F02270"/>
    <w:rsid w:val="00F036FD"/>
    <w:rsid w:val="00F33BF7"/>
    <w:rsid w:val="00F578F6"/>
    <w:rsid w:val="00F9689B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B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B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31B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3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DE"/>
    <w:pPr>
      <w:tabs>
        <w:tab w:val="left" w:pos="960"/>
        <w:tab w:val="right" w:leader="dot" w:pos="9350"/>
      </w:tabs>
      <w:spacing w:after="100" w:line="240" w:lineRule="auto"/>
      <w:ind w:left="274"/>
    </w:pPr>
  </w:style>
  <w:style w:type="character" w:styleId="Hyperlink">
    <w:name w:val="Hyperlink"/>
    <w:basedOn w:val="DefaultParagraphFont"/>
    <w:uiPriority w:val="99"/>
    <w:unhideWhenUsed/>
    <w:rsid w:val="000431B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7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4744-96CE-4725-9988-5A89C2F0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21</cp:revision>
  <cp:lastPrinted>2025-05-15T20:40:00Z</cp:lastPrinted>
  <dcterms:created xsi:type="dcterms:W3CDTF">2025-04-22T17:09:00Z</dcterms:created>
  <dcterms:modified xsi:type="dcterms:W3CDTF">2025-05-15T20:42:00Z</dcterms:modified>
</cp:coreProperties>
</file>