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F9" w:rsidRPr="009F0B8C" w:rsidRDefault="009F0B8C" w:rsidP="009F0B8C">
      <w:pPr>
        <w:pStyle w:val="Title"/>
        <w:rPr>
          <w:lang w:val="en-US"/>
        </w:rPr>
      </w:pPr>
      <w:r w:rsidRPr="009F0B8C">
        <w:rPr>
          <w:lang w:val="en-US"/>
        </w:rPr>
        <w:t xml:space="preserve">Pattern 3: </w:t>
      </w:r>
      <w:proofErr w:type="spellStart"/>
      <w:r w:rsidRPr="009F0B8C">
        <w:rPr>
          <w:lang w:val="en-US"/>
        </w:rPr>
        <w:t>GoF</w:t>
      </w:r>
      <w:proofErr w:type="spellEnd"/>
      <w:r w:rsidRPr="009F0B8C">
        <w:rPr>
          <w:lang w:val="en-US"/>
        </w:rPr>
        <w:t xml:space="preserve"> Factory Method/Abstract Factory</w:t>
      </w:r>
    </w:p>
    <w:p w:rsidR="009F0B8C" w:rsidRPr="00D756AB" w:rsidRDefault="009F0B8C" w:rsidP="009F0B8C">
      <w:pPr>
        <w:pStyle w:val="Heading1"/>
      </w:pPr>
      <w:r w:rsidRPr="00D756AB">
        <w:t>Redegør for, hvad et software design pattern er.</w:t>
      </w:r>
    </w:p>
    <w:p w:rsidR="009F0B8C" w:rsidRDefault="009F0B8C" w:rsidP="009F0B8C">
      <w:r>
        <w:t xml:space="preserve">Et software design pattern er en general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:rsidR="009F0B8C" w:rsidRDefault="009F0B8C" w:rsidP="009F0B8C">
      <w:pPr>
        <w:pStyle w:val="Heading1"/>
      </w:pPr>
      <w:r>
        <w:t xml:space="preserve">Redegør for opbygningen af </w:t>
      </w:r>
      <w:proofErr w:type="spellStart"/>
      <w:r>
        <w:t>GoF</w:t>
      </w:r>
      <w:proofErr w:type="spellEnd"/>
      <w:r>
        <w:t xml:space="preserve"> Factory Method og </w:t>
      </w:r>
      <w:proofErr w:type="spellStart"/>
      <w:r>
        <w:t>GoF</w:t>
      </w:r>
      <w:proofErr w:type="spellEnd"/>
      <w:r>
        <w:t xml:space="preserve"> Abstract Factory. </w:t>
      </w:r>
    </w:p>
    <w:p w:rsidR="001E475D" w:rsidRDefault="00096888" w:rsidP="009F0B8C">
      <w:r>
        <w:t xml:space="preserve">Ideen med </w:t>
      </w:r>
      <w:proofErr w:type="spellStart"/>
      <w:r>
        <w:t>factories</w:t>
      </w:r>
      <w:proofErr w:type="spellEnd"/>
      <w:r w:rsidR="001E475D">
        <w:t xml:space="preserve"> er at abstrahere oprettelsen af </w:t>
      </w:r>
      <w:proofErr w:type="spellStart"/>
      <w:r w:rsidR="001E475D">
        <w:t>obejcter</w:t>
      </w:r>
      <w:proofErr w:type="spellEnd"/>
      <w:r w:rsidR="001E475D">
        <w:t xml:space="preserve"> væk fra dem der bruger </w:t>
      </w:r>
      <w:proofErr w:type="spellStart"/>
      <w:r w:rsidR="001E475D">
        <w:t>obejcterne</w:t>
      </w:r>
      <w:proofErr w:type="spellEnd"/>
      <w:r w:rsidR="001E475D">
        <w:t xml:space="preserve">. Det er også lavet for at gøre det nemmere at oprette </w:t>
      </w:r>
      <w:proofErr w:type="spellStart"/>
      <w:r w:rsidR="001E475D">
        <w:t>objecter</w:t>
      </w:r>
      <w:proofErr w:type="spellEnd"/>
      <w:r w:rsidR="001E475D">
        <w:t xml:space="preserve"> der har mange </w:t>
      </w:r>
      <w:proofErr w:type="spellStart"/>
      <w:r w:rsidR="001E475D">
        <w:t>dependencies</w:t>
      </w:r>
      <w:proofErr w:type="spellEnd"/>
      <w:r w:rsidR="001E475D">
        <w:t xml:space="preserve"> på den rette måde.</w:t>
      </w:r>
    </w:p>
    <w:p w:rsidR="009F0B8C" w:rsidRPr="00D91FE8" w:rsidRDefault="00B230BE" w:rsidP="00B230BE">
      <w:pPr>
        <w:pStyle w:val="Heading2"/>
      </w:pPr>
      <w:r w:rsidRPr="00D91FE8">
        <w:t xml:space="preserve">Factory </w:t>
      </w:r>
      <w:proofErr w:type="spellStart"/>
      <w:r w:rsidRPr="00D91FE8">
        <w:t>method</w:t>
      </w:r>
      <w:proofErr w:type="spellEnd"/>
    </w:p>
    <w:p w:rsidR="00FF7AD3" w:rsidRPr="00FF7AD3" w:rsidRDefault="00FF7AD3" w:rsidP="00FF7AD3">
      <w:r w:rsidRPr="00FF7AD3">
        <w:t xml:space="preserve">Her </w:t>
      </w:r>
      <w:proofErr w:type="spellStart"/>
      <w:r w:rsidRPr="00FF7AD3">
        <w:t>definers</w:t>
      </w:r>
      <w:proofErr w:type="spellEnd"/>
      <w:r w:rsidRPr="00FF7AD3">
        <w:t xml:space="preserve"> et interface til at oprette et eller flere objekter, men vi lader klasserne der implementere interfacet bestemme hvil</w:t>
      </w:r>
      <w:r>
        <w:t xml:space="preserve">ke objekter de vil </w:t>
      </w:r>
      <w:proofErr w:type="spellStart"/>
      <w:r>
        <w:t>instantiere</w:t>
      </w:r>
      <w:proofErr w:type="spellEnd"/>
      <w:r>
        <w:t>.</w:t>
      </w:r>
    </w:p>
    <w:p w:rsidR="00B230BE" w:rsidRDefault="00FF7AD3" w:rsidP="00FF7AD3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7D8F970" wp14:editId="43CF5512">
            <wp:extent cx="6120130" cy="197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D3" w:rsidRPr="00FF7AD3" w:rsidRDefault="00FF7AD3" w:rsidP="00FF7AD3">
      <w:pPr>
        <w:jc w:val="center"/>
      </w:pPr>
      <w:r w:rsidRPr="00FF7AD3">
        <w:t xml:space="preserve">Her ses koden for </w:t>
      </w:r>
      <w:proofErr w:type="spellStart"/>
      <w:r w:rsidRPr="00FF7AD3">
        <w:t>document</w:t>
      </w:r>
      <w:proofErr w:type="spellEnd"/>
      <w:r w:rsidRPr="00FF7AD3">
        <w:t xml:space="preserve"> </w:t>
      </w:r>
      <w:r>
        <w:t xml:space="preserve">hvor den der implementere dette ”interface” så overskriver </w:t>
      </w:r>
      <w:proofErr w:type="spellStart"/>
      <w:r>
        <w:t>createpages</w:t>
      </w:r>
      <w:proofErr w:type="spellEnd"/>
      <w:r>
        <w:t xml:space="preserve"> og tilføjer de pages til listen som de ønsker.</w:t>
      </w:r>
    </w:p>
    <w:p w:rsidR="00FF7AD3" w:rsidRDefault="00FF7AD3" w:rsidP="00FF7AD3">
      <w:pPr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1C6D5636" wp14:editId="56D5DD09">
            <wp:extent cx="3028950" cy="1260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056" cy="12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09" w:rsidRPr="00A92809">
        <w:rPr>
          <w:noProof/>
          <w:lang w:eastAsia="da-DK"/>
        </w:rPr>
        <w:t xml:space="preserve"> </w:t>
      </w:r>
      <w:r w:rsidR="00A92809">
        <w:rPr>
          <w:noProof/>
          <w:lang w:eastAsia="da-DK"/>
        </w:rPr>
        <w:drawing>
          <wp:inline distT="0" distB="0" distL="0" distR="0" wp14:anchorId="1CDFA3A4" wp14:editId="1372A07C">
            <wp:extent cx="2730844" cy="126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327" cy="12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1" w:rsidRDefault="005A0201" w:rsidP="00FF7AD3">
      <w:pPr>
        <w:jc w:val="center"/>
        <w:rPr>
          <w:noProof/>
          <w:lang w:eastAsia="da-DK"/>
        </w:rPr>
      </w:pPr>
    </w:p>
    <w:p w:rsidR="005A0201" w:rsidRDefault="005A0201" w:rsidP="00FF7AD3">
      <w:pPr>
        <w:jc w:val="center"/>
        <w:rPr>
          <w:noProof/>
          <w:lang w:eastAsia="da-DK"/>
        </w:rPr>
      </w:pPr>
    </w:p>
    <w:p w:rsidR="005A0201" w:rsidRPr="00D91FE8" w:rsidRDefault="005A0201" w:rsidP="00FF7AD3">
      <w:pPr>
        <w:jc w:val="center"/>
      </w:pPr>
    </w:p>
    <w:p w:rsidR="00FF7AD3" w:rsidRPr="00D91FE8" w:rsidRDefault="008C027C" w:rsidP="008C027C">
      <w:pPr>
        <w:pStyle w:val="Heading2"/>
      </w:pPr>
      <w:r w:rsidRPr="00D91FE8">
        <w:lastRenderedPageBreak/>
        <w:t>Abstract Factory</w:t>
      </w:r>
    </w:p>
    <w:p w:rsidR="005A0201" w:rsidRDefault="005A0201" w:rsidP="005A0201">
      <w:r w:rsidRPr="005A0201">
        <w:t>Bruges når der er brug for at op</w:t>
      </w:r>
      <w:r>
        <w:t>rette familier af relaterede eller afhængige objekter uden at specificere deres konkrete klasser.</w:t>
      </w:r>
    </w:p>
    <w:p w:rsidR="005A0201" w:rsidRDefault="005A0201" w:rsidP="005A0201">
      <w:r>
        <w:t>Brugeren oprette en konkret implementering af den abstrakte fabrik som så bruges til at få alle de konkrete implementeringer.</w:t>
      </w:r>
    </w:p>
    <w:p w:rsidR="005A0201" w:rsidRPr="005A0201" w:rsidRDefault="005A0201" w:rsidP="005A0201">
      <w:pPr>
        <w:jc w:val="center"/>
      </w:pPr>
      <w:r>
        <w:rPr>
          <w:noProof/>
          <w:lang w:eastAsia="da-DK"/>
        </w:rPr>
        <w:drawing>
          <wp:inline distT="0" distB="0" distL="0" distR="0" wp14:anchorId="1144E8BA" wp14:editId="0550A96A">
            <wp:extent cx="436245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9" w:rsidRDefault="00A92809" w:rsidP="00A92809"/>
    <w:p w:rsidR="005A0201" w:rsidRPr="005A0201" w:rsidRDefault="005A0201" w:rsidP="005A020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:rsidR="005A0201" w:rsidRDefault="005A0201" w:rsidP="005A0201">
      <w:pPr>
        <w:pStyle w:val="Heading1"/>
      </w:pPr>
      <w:r>
        <w:lastRenderedPageBreak/>
        <w:t xml:space="preserve">Giv et designeksempel på anvendelsen af </w:t>
      </w:r>
      <w:proofErr w:type="spellStart"/>
      <w:r>
        <w:t>GoF</w:t>
      </w:r>
      <w:proofErr w:type="spellEnd"/>
      <w:r>
        <w:t xml:space="preserve"> Abstract Factory</w:t>
      </w:r>
      <w:bookmarkStart w:id="0" w:name="_GoBack"/>
      <w:bookmarkEnd w:id="0"/>
    </w:p>
    <w:p w:rsidR="007420FD" w:rsidRPr="005A0201" w:rsidRDefault="00D91FE8" w:rsidP="005A0201">
      <w:r>
        <w:rPr>
          <w:noProof/>
          <w:lang w:eastAsia="da-DK"/>
        </w:rPr>
        <w:drawing>
          <wp:inline distT="0" distB="0" distL="0" distR="0" wp14:anchorId="417F63DA" wp14:editId="1B0B205A">
            <wp:extent cx="612013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FD" w:rsidRPr="005A02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8C"/>
    <w:rsid w:val="00096888"/>
    <w:rsid w:val="001E475D"/>
    <w:rsid w:val="005A0201"/>
    <w:rsid w:val="007420FD"/>
    <w:rsid w:val="008360BC"/>
    <w:rsid w:val="008C027C"/>
    <w:rsid w:val="009F0B8C"/>
    <w:rsid w:val="00A92809"/>
    <w:rsid w:val="00B230BE"/>
    <w:rsid w:val="00D67CF9"/>
    <w:rsid w:val="00D91FE8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6DB10-E63F-49D0-9613-1C4ACE4C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F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30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202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4</cp:revision>
  <dcterms:created xsi:type="dcterms:W3CDTF">2015-12-28T09:58:00Z</dcterms:created>
  <dcterms:modified xsi:type="dcterms:W3CDTF">2016-01-07T09:33:00Z</dcterms:modified>
</cp:coreProperties>
</file>