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pPr>
      <w:r>
        <w:rPr>
          <w:rFonts w:ascii="Inter" w:cs="Inter" w:eastAsia="Inter" w:hAnsi="Inter"/>
          <w:b/>
          <w:bCs/>
          <w:color w:val="3D2F1F"/>
          <w:sz w:val="56"/>
          <w:szCs w:val="56"/>
        </w:rPr>
        <w:t xml:space="preserve">Elementor Framework Forge</w:t>
      </w:r>
    </w:p>
    <w:p>
      <w:pPr>
        <w:spacing w:before="0" w:after="120"/>
      </w:pPr>
      <w:r>
        <w:rPr>
          <w:rFonts w:ascii="Inter" w:cs="Inter" w:eastAsia="Inter" w:hAnsi="Inter"/>
          <w:color w:val="5C4A30"/>
          <w:sz w:val="36"/>
          <w:szCs w:val="36"/>
        </w:rPr>
        <w:t xml:space="preserve">WSQ Sync Module Integration Guide</w:t>
      </w:r>
    </w:p>
    <w:p>
      <w:pPr>
        <w:spacing w:before="120" w:after="80"/>
      </w:pPr>
      <w:r>
        <w:rPr>
          <w:rFonts w:ascii="Inter" w:cs="Inter" w:eastAsia="Inter" w:hAnsi="Inter"/>
          <w:color w:val="5C4A30"/>
          <w:sz w:val="20"/>
          <w:szCs w:val="20"/>
        </w:rPr>
        <w:t xml:space="preserve">Author: Jim Roberts</w:t>
      </w:r>
    </w:p>
    <w:p>
      <w:pPr>
        <w:spacing w:before="0" w:after="80"/>
      </w:pPr>
      <w:r>
        <w:rPr>
          <w:rFonts w:ascii="Inter" w:cs="Inter" w:eastAsia="Inter" w:hAnsi="Inter"/>
          <w:color w:val="5C4A30"/>
          <w:sz w:val="20"/>
          <w:szCs w:val="20"/>
        </w:rPr>
        <w:t xml:space="preserve">Jim R Forge | jimrforge.com</w:t>
      </w:r>
    </w:p>
    <w:p>
      <w:pPr>
        <w:spacing w:before="0" w:after="240"/>
      </w:pPr>
      <w:r>
        <w:rPr>
          <w:rFonts w:ascii="Inter" w:cs="Inter" w:eastAsia="Inter" w:hAnsi="Inter"/>
          <w:i/>
          <w:iCs/>
          <w:color w:val="5C4A30"/>
          <w:sz w:val="18"/>
          <w:szCs w:val="18"/>
        </w:rPr>
        <w:t xml:space="preserve">Phase 1 Reference | Sync Module Build Aid</w:t>
      </w:r>
    </w:p>
    <w:p>
      <w:pPr>
        <w:pBdr>
          <w:bottom w:val="single" w:color="EDE0C8" w:sz="4" w:space="1"/>
        </w:pBdr>
        <w:spacing w:before="160" w:after="160"/>
      </w:pPr>
      <w:r>
        <w:t xml:space="preserve"/>
      </w:r>
    </w:p>
    <w:p>
      <w:pPr>
        <w:pStyle w:val="Heading1"/>
        <w:spacing w:before="360" w:after="120"/>
      </w:pPr>
      <w:r>
        <w:rPr>
          <w:rFonts w:ascii="Inter" w:cs="Inter" w:eastAsia="Inter" w:hAnsi="Inter"/>
          <w:b/>
          <w:bCs/>
          <w:color w:val="3D2F1F"/>
          <w:sz w:val="32"/>
          <w:szCs w:val="32"/>
        </w:rPr>
        <w:t xml:space="preserve">1. Purpose of This Document</w:t>
      </w:r>
    </w:p>
    <w:p>
      <w:pPr>
        <w:spacing w:before="60" w:after="120"/>
      </w:pPr>
      <w:r>
        <w:rPr>
          <w:rFonts w:ascii="Inter" w:cs="Inter" w:eastAsia="Inter" w:hAnsi="Inter"/>
          <w:sz w:val="20"/>
          <w:szCs w:val="20"/>
        </w:rPr>
        <w:t xml:space="preserve">This guide describes how to integrate the WSQ_Elementor_V4_Design_System_Portable standalone snippet into the EFF plugin architecture as the class-eff-sync.php module. It is written as a step-by-step developer checklist for a Claude Code session building EFF Phase 1.</w:t>
      </w:r>
    </w:p>
    <w:p>
      <w:pPr>
        <w:spacing w:before="60" w:after="120"/>
      </w:pPr>
      <w:r>
        <w:rPr>
          <w:rFonts w:ascii="Inter" w:cs="Inter" w:eastAsia="Inter" w:hAnsi="Inter"/>
          <w:sz w:val="20"/>
          <w:szCs w:val="20"/>
        </w:rPr>
        <w:t xml:space="preserve">The WSQ snippet is a self-contained, working WordPress tool. It is not being dropped in as-is. It must be refactored to follow EFF naming conventions, the EFF class responsibility model, and the portability requirements in EFF-Spec-Architecture.docx.</w:t>
      </w:r>
    </w:p>
    <w:p>
      <w:pPr>
        <w:pBdr>
          <w:top w:val="none"/>
          <w:left w:val="single" w:color="F4C542" w:sz="12" w:space="8"/>
        </w:pBdr>
        <w:spacing w:before="80" w:after="80"/>
        <w:ind w:left="720" w:right="720"/>
      </w:pPr>
      <w:r>
        <w:rPr>
          <w:rFonts w:ascii="Inter" w:cs="Inter" w:eastAsia="Inter" w:hAnsi="Inter"/>
          <w:i/>
          <w:iCs/>
          <w:color w:val="5C4A30"/>
          <w:sz w:val="18"/>
          <w:szCs w:val="18"/>
        </w:rPr>
        <w:t xml:space="preserve">The Changelog (EFF-Spec-Changelog.docx) already records this integration decision dated 2026-03-09. That entry is the authoritative record. This guide is the build-time reference.</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2. WSQ Snippet at a Glance</w:t>
      </w:r>
    </w:p>
    <w:p>
      <w:pPr>
        <w:spacing w:before="60" w:after="120"/>
      </w:pPr>
      <w:r>
        <w:rPr>
          <w:rFonts w:ascii="Inter" w:cs="Inter" w:eastAsia="Inter" w:hAnsi="Inter"/>
          <w:sz w:val="20"/>
          <w:szCs w:val="20"/>
        </w:rPr>
        <w:t xml:space="preserve">Before mapping to EFF, understand exactly what the WSQ snippet does. It is a single PHP class with five concerns: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WSQ Method / Area</w:t>
            </w:r>
          </w:p>
        </w:tc>
        <w:tc>
          <w:tcPr>
            <w:tcW w:type="dxa" w:w="22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Concern</w:t>
            </w:r>
          </w:p>
        </w:tc>
        <w:tc>
          <w:tcPr>
            <w:tcW w:type="dxa" w:w="496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EFF Destination</w:t>
            </w:r>
          </w:p>
        </w:tc>
      </w:tr>
      <w:tr>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constructor()</w:t>
            </w:r>
          </w:p>
        </w:tc>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Hook registration</w:t>
            </w:r>
          </w:p>
        </w:tc>
        <w:tc>
          <w:tcPr>
            <w:tcW w:type="dxa" w:w="4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EFF_Loader — add_action calls only</w:t>
            </w:r>
          </w:p>
        </w:tc>
      </w:tr>
      <w:tr>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menu()</w:t>
            </w:r>
          </w:p>
        </w:tc>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Admin menu page</w:t>
            </w:r>
          </w:p>
        </w:tc>
        <w:tc>
          <w:tcPr>
            <w:tcW w:type="dxa" w:w="4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EFF_Admin — replaced by EFF modal, not a standalone page</w:t>
            </w:r>
          </w:p>
        </w:tc>
      </w:tr>
      <w:tr>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page()</w:t>
            </w:r>
          </w:p>
        </w:tc>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HTML output for standalone WP Tools page</w:t>
            </w:r>
          </w:p>
        </w:tc>
        <w:tc>
          <w:tcPr>
            <w:tcW w:type="dxa" w:w="4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Replaced by modal-eff-sync.php + eff-sync.js</w:t>
            </w:r>
          </w:p>
        </w:tc>
      </w:tr>
      <w:tr>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handle_export() / handle_backup()</w:t>
            </w:r>
          </w:p>
        </w:tc>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admin_post_ actions, file download</w:t>
            </w:r>
          </w:p>
        </w:tc>
        <w:tc>
          <w:tcPr>
            <w:tcW w:type="dxa" w:w="4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EFF_Sync — export/backup handlers</w:t>
            </w:r>
          </w:p>
        </w:tc>
      </w:tr>
      <w:tr>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handle_import()</w:t>
            </w:r>
          </w:p>
        </w:tc>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File upload, parse, write to kit</w:t>
            </w:r>
          </w:p>
        </w:tc>
        <w:tc>
          <w:tcPr>
            <w:tcW w:type="dxa" w:w="4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EFF_Sync — import handler</w:t>
            </w:r>
          </w:p>
        </w:tc>
      </w:tr>
      <w:tr>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build_payload()</w:t>
            </w:r>
          </w:p>
        </w:tc>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Reads kit meta, normalizes data</w:t>
            </w:r>
          </w:p>
        </w:tc>
        <w:tc>
          <w:tcPr>
            <w:tcW w:type="dxa" w:w="4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EFF_Sync — private method, zero WP deps ideal but kit read requires WP</w:t>
            </w:r>
          </w:p>
        </w:tc>
      </w:tr>
      <w:tr>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get_active_kit_id()</w:t>
            </w:r>
          </w:p>
        </w:tc>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Locates Elementor active kit</w:t>
            </w:r>
          </w:p>
        </w:tc>
        <w:tc>
          <w:tcPr>
            <w:tcW w:type="dxa" w:w="4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EFF_Sync — keep as private helper, or move to EFF_CSS_Parser if reused</w:t>
            </w:r>
          </w:p>
        </w:tc>
      </w:tr>
      <w:tr>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merge_variables() / merge_classes()</w:t>
            </w:r>
          </w:p>
        </w:tc>
        <w:tc>
          <w:tcPr>
            <w:tcW w:type="dxa" w:w="2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Pure data logic, no WP deps</w:t>
            </w:r>
          </w:p>
        </w:tc>
        <w:tc>
          <w:tcPr>
            <w:tcW w:type="dxa" w:w="4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EFF_Data_Store — these are business logic methods</w:t>
            </w:r>
          </w:p>
        </w:tc>
      </w:tr>
      <w:tr>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clear_elementor_cache_best_effort()</w:t>
            </w:r>
          </w:p>
        </w:tc>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Cache flush after import</w:t>
            </w:r>
          </w:p>
        </w:tc>
        <w:tc>
          <w:tcPr>
            <w:tcW w:type="dxa" w:w="4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EFF_Sync — keep here, WP/Elementor specific</w:t>
            </w:r>
          </w:p>
        </w:tc>
      </w:tr>
    </w:tbl>
    <w:p>
      <w:pPr>
        <w:spacing w:before="40" w:after="40"/>
      </w:pPr>
      <w:r>
        <w:t xml:space="preserve"/>
      </w:r>
    </w:p>
    <w:p>
      <w:pPr>
        <w:pStyle w:val="Heading1"/>
        <w:spacing w:before="360" w:after="120"/>
      </w:pPr>
      <w:r>
        <w:rPr>
          <w:rFonts w:ascii="Inter" w:cs="Inter" w:eastAsia="Inter" w:hAnsi="Inter"/>
          <w:b/>
          <w:bCs/>
          <w:color w:val="3D2F1F"/>
          <w:sz w:val="32"/>
          <w:szCs w:val="32"/>
        </w:rPr>
        <w:t xml:space="preserve">3. Key Differences: WSQ vs. EFF</w:t>
      </w:r>
    </w:p>
    <w:p>
      <w:pPr>
        <w:spacing w:before="60" w:after="120"/>
      </w:pPr>
      <w:r>
        <w:rPr>
          <w:rFonts w:ascii="Inter" w:cs="Inter" w:eastAsia="Inter" w:hAnsi="Inter"/>
          <w:sz w:val="20"/>
          <w:szCs w:val="20"/>
        </w:rPr>
        <w:t xml:space="preserve">These are the structural gaps you must bridge during integration. Each item requires an explicit code decision.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Topic</w:t>
            </w:r>
          </w:p>
        </w:tc>
        <w:tc>
          <w:tcPr>
            <w:tcW w:type="dxa" w:w="32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WSQ Approach</w:t>
            </w:r>
          </w:p>
        </w:tc>
        <w:tc>
          <w:tcPr>
            <w:tcW w:type="dxa" w:w="366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EFF Requirement</w:t>
            </w:r>
          </w:p>
        </w:tc>
      </w:tr>
      <w:tr>
        <w:tc>
          <w:tcPr>
            <w:tcW w:type="dxa" w:w="25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Class name</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WSQ_Elementor_V4_Design_System_Portable</w:t>
            </w:r>
          </w:p>
        </w:tc>
        <w:tc>
          <w:tcPr>
            <w:tcW w:type="dxa" w:w="36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EFF_Sync</w:t>
            </w:r>
          </w:p>
        </w:tc>
      </w:tr>
      <w:tr>
        <w:tc>
          <w:tcPr>
            <w:tcW w:type="dxa" w:w="25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Nonce action string</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wsq_el_v4_ds_nonce</w:t>
            </w:r>
          </w:p>
        </w:tc>
        <w:tc>
          <w:tcPr>
            <w:tcW w:type="dxa" w:w="36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eff_sync_nonce</w:t>
            </w:r>
          </w:p>
        </w:tc>
      </w:tr>
      <w:tr>
        <w:tc>
          <w:tcPr>
            <w:tcW w:type="dxa" w:w="25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AJAX / post action names</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wsq_el_v4_ds_export / _backup / _import</w:t>
            </w:r>
          </w:p>
        </w:tc>
        <w:tc>
          <w:tcPr>
            <w:tcW w:type="dxa" w:w="36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eff_sync_export / eff_sync_backup / eff_sync_import</w:t>
            </w:r>
          </w:p>
        </w:tc>
      </w:tr>
      <w:tr>
        <w:tc>
          <w:tcPr>
            <w:tcW w:type="dxa" w:w="25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UI delivery</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Standalone WP Tools page via menu()/page()</w:t>
            </w:r>
          </w:p>
        </w:tc>
        <w:tc>
          <w:tcPr>
            <w:tcW w:type="dxa" w:w="36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Modal dialog: modal-eff-sync.php + eff-sync.js triggered from top bar</w:t>
            </w:r>
          </w:p>
        </w:tc>
      </w:tr>
      <w:tr>
        <w:tc>
          <w:tcPr>
            <w:tcW w:type="dxa" w:w="25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Hook registration</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add_action inside constructor</w:t>
            </w:r>
          </w:p>
        </w:tc>
        <w:tc>
          <w:tcPr>
            <w:tcW w:type="dxa" w:w="36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All hooks registered in EFF_Loader. EFF_Sync constructor must be hook-free</w:t>
            </w:r>
          </w:p>
        </w:tc>
      </w:tr>
      <w:tr>
        <w:tc>
          <w:tcPr>
            <w:tcW w:type="dxa" w:w="25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Capability constant</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CAP = manage_options</w:t>
            </w:r>
          </w:p>
        </w:tc>
        <w:tc>
          <w:tcPr>
            <w:tcW w:type="dxa" w:w="36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Use EFF constant or inline manage_options — no rename needed</w:t>
            </w:r>
          </w:p>
        </w:tc>
      </w:tr>
      <w:tr>
        <w:tc>
          <w:tcPr>
            <w:tcW w:type="dxa" w:w="25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Format ID constant</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wsq_el_v4_design_system_v2</w:t>
            </w:r>
          </w:p>
        </w:tc>
        <w:tc>
          <w:tcPr>
            <w:tcW w:type="dxa" w:w="36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eff_design_system_v1 — new format, new version number</w:t>
            </w:r>
          </w:p>
        </w:tc>
      </w:tr>
      <w:tr>
        <w:tc>
          <w:tcPr>
            <w:tcW w:type="dxa" w:w="25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Merge logic location</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Inside WSQ class</w:t>
            </w:r>
          </w:p>
        </w:tc>
        <w:tc>
          <w:tcPr>
            <w:tcW w:type="dxa" w:w="36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merge_variables() and merge_classes() move to EFF_Data_Store (pure data logic)</w:t>
            </w:r>
          </w:p>
        </w:tc>
      </w:tr>
      <w:tr>
        <w:tc>
          <w:tcPr>
            <w:tcW w:type="dxa" w:w="25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Export/backup filename</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filename_slug() helper</w:t>
            </w:r>
          </w:p>
        </w:tc>
        <w:tc>
          <w:tcPr>
            <w:tcW w:type="dxa" w:w="36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Keep helper in EFF_Sync, rename to eff_ prefix if needed</w:t>
            </w:r>
          </w:p>
        </w:tc>
      </w:tr>
      <w:tr>
        <w:tc>
          <w:tcPr>
            <w:tcW w:type="dxa" w:w="25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Import redirect URL</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tools.php?page=wsq-...</w:t>
            </w:r>
          </w:p>
        </w:tc>
        <w:tc>
          <w:tcPr>
            <w:tcW w:type="dxa" w:w="36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AJAX JSON response — no page redirect; modal shows success/fail inline</w:t>
            </w:r>
          </w:p>
        </w:tc>
      </w:tr>
      <w:tr>
        <w:tc>
          <w:tcPr>
            <w:tcW w:type="dxa" w:w="25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WP dependency isolation</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All logic in one class — no separation</w:t>
            </w:r>
          </w:p>
        </w:tc>
        <w:tc>
          <w:tcPr>
            <w:tcW w:type="dxa" w:w="36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EFF_Sync may keep WP deps (kit read/write requires WP). Merge logic moved out.</w:t>
            </w:r>
          </w:p>
        </w:tc>
      </w:tr>
    </w:tbl>
    <w:p>
      <w:pPr>
        <w:spacing w:before="40" w:after="40"/>
      </w:pPr>
      <w:r>
        <w:t xml:space="preserve"/>
      </w:r>
    </w:p>
    <w:p>
      <w:pPr>
        <w:pStyle w:val="Heading1"/>
        <w:spacing w:before="360" w:after="120"/>
      </w:pPr>
      <w:r>
        <w:rPr>
          <w:rFonts w:ascii="Inter" w:cs="Inter" w:eastAsia="Inter" w:hAnsi="Inter"/>
          <w:b/>
          <w:bCs/>
          <w:color w:val="3D2F1F"/>
          <w:sz w:val="32"/>
          <w:szCs w:val="32"/>
        </w:rPr>
        <w:t xml:space="preserve">4. Files to Create or Modify</w:t>
      </w:r>
    </w:p>
    <w:p>
      <w:pPr>
        <w:spacing w:before="60" w:after="120"/>
      </w:pPr>
      <w:r>
        <w:rPr>
          <w:rFonts w:ascii="Inter" w:cs="Inter" w:eastAsia="Inter" w:hAnsi="Inter"/>
          <w:sz w:val="20"/>
          <w:szCs w:val="20"/>
        </w:rPr>
        <w:t xml:space="preserve">This section lists every file touched by this integration. Each file entry states what is new, what is moved from WSQ, and what must be written from scratch.</w:t>
      </w:r>
    </w:p>
    <w:p>
      <w:pPr>
        <w:pStyle w:val="Heading2"/>
        <w:spacing w:before="280" w:after="80"/>
      </w:pPr>
      <w:r>
        <w:rPr>
          <w:rFonts w:ascii="Inter" w:cs="Inter" w:eastAsia="Inter" w:hAnsi="Inter"/>
          <w:b/>
          <w:bCs/>
          <w:color w:val="5C4A30"/>
          <w:sz w:val="26"/>
          <w:szCs w:val="26"/>
        </w:rPr>
        <w:t xml:space="preserve">4.1  includes/class-eff-sync.php  [New File]</w:t>
      </w:r>
    </w:p>
    <w:p>
      <w:pPr>
        <w:spacing w:before="60" w:after="120"/>
      </w:pPr>
      <w:r>
        <w:rPr>
          <w:rFonts w:ascii="Inter" w:cs="Inter" w:eastAsia="Inter" w:hAnsi="Inter"/>
          <w:sz w:val="20"/>
          <w:szCs w:val="20"/>
        </w:rPr>
        <w:t xml:space="preserve">This is the primary destination for WSQ logic. It is a refactored, renamed, and hook-stripped version of the WSQ class.</w:t>
      </w:r>
    </w:p>
    <w:p>
      <w:pPr>
        <w:spacing w:before="60" w:after="120"/>
      </w:pPr>
      <w:r>
        <w:rPr>
          <w:rFonts w:ascii="Inter" w:cs="Inter" w:eastAsia="Inter" w:hAnsi="Inter"/>
          <w:sz w:val="20"/>
          <w:szCs w:val="20"/>
        </w:rPr>
        <w:t xml:space="preserve">What comes from WSQ:</w:t>
      </w:r>
    </w:p>
    <w:p>
      <w:pPr>
        <w:pStyle w:val="ListParagraph"/>
        <w:numPr>
          <w:ilvl w:val="0"/>
          <w:numId w:val="2"/>
        </w:numPr>
        <w:spacing w:before="40" w:after="40"/>
      </w:pPr>
      <w:r>
        <w:rPr>
          <w:rFonts w:ascii="Inter" w:cs="Inter" w:eastAsia="Inter" w:hAnsi="Inter"/>
          <w:sz w:val="20"/>
          <w:szCs w:val="20"/>
        </w:rPr>
        <w:t xml:space="preserve">handle_export() — renamed, nonce string updated to eff_sync_nonce, action to eff_sync_export</w:t>
      </w:r>
    </w:p>
    <w:p>
      <w:pPr>
        <w:pStyle w:val="ListParagraph"/>
        <w:numPr>
          <w:ilvl w:val="0"/>
          <w:numId w:val="2"/>
        </w:numPr>
        <w:spacing w:before="40" w:after="40"/>
      </w:pPr>
      <w:r>
        <w:rPr>
          <w:rFonts w:ascii="Inter" w:cs="Inter" w:eastAsia="Inter" w:hAnsi="Inter"/>
          <w:sz w:val="20"/>
          <w:szCs w:val="20"/>
        </w:rPr>
        <w:t xml:space="preserve">handle_backup() — same pattern as export, action to eff_sync_backup</w:t>
      </w:r>
    </w:p>
    <w:p>
      <w:pPr>
        <w:pStyle w:val="ListParagraph"/>
        <w:numPr>
          <w:ilvl w:val="0"/>
          <w:numId w:val="2"/>
        </w:numPr>
        <w:spacing w:before="40" w:after="40"/>
      </w:pPr>
      <w:r>
        <w:rPr>
          <w:rFonts w:ascii="Inter" w:cs="Inter" w:eastAsia="Inter" w:hAnsi="Inter"/>
          <w:sz w:val="20"/>
          <w:szCs w:val="20"/>
        </w:rPr>
        <w:t xml:space="preserve">handle_import() — renamed, nonce updated, import redirect replaced with wp_send_json_success / wp_send_json_error</w:t>
      </w:r>
    </w:p>
    <w:p>
      <w:pPr>
        <w:pStyle w:val="ListParagraph"/>
        <w:numPr>
          <w:ilvl w:val="0"/>
          <w:numId w:val="2"/>
        </w:numPr>
        <w:spacing w:before="40" w:after="40"/>
      </w:pPr>
      <w:r>
        <w:rPr>
          <w:rFonts w:ascii="Inter" w:cs="Inter" w:eastAsia="Inter" w:hAnsi="Inter"/>
          <w:sz w:val="20"/>
          <w:szCs w:val="20"/>
        </w:rPr>
        <w:t xml:space="preserve">build_payload() — kept as private method</w:t>
      </w:r>
    </w:p>
    <w:p>
      <w:pPr>
        <w:pStyle w:val="ListParagraph"/>
        <w:numPr>
          <w:ilvl w:val="0"/>
          <w:numId w:val="2"/>
        </w:numPr>
        <w:spacing w:before="40" w:after="40"/>
      </w:pPr>
      <w:r>
        <w:rPr>
          <w:rFonts w:ascii="Inter" w:cs="Inter" w:eastAsia="Inter" w:hAnsi="Inter"/>
          <w:sz w:val="20"/>
          <w:szCs w:val="20"/>
        </w:rPr>
        <w:t xml:space="preserve">get_active_kit_id() — kept as private helper</w:t>
      </w:r>
    </w:p>
    <w:p>
      <w:pPr>
        <w:pStyle w:val="ListParagraph"/>
        <w:numPr>
          <w:ilvl w:val="0"/>
          <w:numId w:val="2"/>
        </w:numPr>
        <w:spacing w:before="40" w:after="40"/>
      </w:pPr>
      <w:r>
        <w:rPr>
          <w:rFonts w:ascii="Inter" w:cs="Inter" w:eastAsia="Inter" w:hAnsi="Inter"/>
          <w:sz w:val="20"/>
          <w:szCs w:val="20"/>
        </w:rPr>
        <w:t xml:space="preserve">clear_elementor_cache_best_effort() — kept verbatim</w:t>
      </w:r>
    </w:p>
    <w:p>
      <w:pPr>
        <w:pStyle w:val="ListParagraph"/>
        <w:numPr>
          <w:ilvl w:val="0"/>
          <w:numId w:val="2"/>
        </w:numPr>
        <w:spacing w:before="40" w:after="40"/>
      </w:pPr>
      <w:r>
        <w:rPr>
          <w:rFonts w:ascii="Inter" w:cs="Inter" w:eastAsia="Inter" w:hAnsi="Inter"/>
          <w:sz w:val="20"/>
          <w:szCs w:val="20"/>
        </w:rPr>
        <w:t xml:space="preserve">sanitize_export_name() / filename_slug() / download_json() / maybe_decode_json() — kept verbatim</w:t>
      </w:r>
    </w:p>
    <w:p>
      <w:pPr>
        <w:pStyle w:val="ListParagraph"/>
        <w:numPr>
          <w:ilvl w:val="0"/>
          <w:numId w:val="2"/>
        </w:numPr>
        <w:spacing w:before="40" w:after="40"/>
      </w:pPr>
      <w:r>
        <w:rPr>
          <w:rFonts w:ascii="Inter" w:cs="Inter" w:eastAsia="Inter" w:hAnsi="Inter"/>
          <w:sz w:val="20"/>
          <w:szCs w:val="20"/>
        </w:rPr>
        <w:t xml:space="preserve">strip_deleted_variables() — kept verbatim</w:t>
      </w:r>
    </w:p>
    <w:p>
      <w:pPr>
        <w:spacing w:before="60" w:after="120"/>
      </w:pPr>
      <w:r>
        <w:rPr>
          <w:rFonts w:ascii="Inter" w:cs="Inter" w:eastAsia="Inter" w:hAnsi="Inter"/>
          <w:sz w:val="20"/>
          <w:szCs w:val="20"/>
        </w:rPr>
        <w:t xml:space="preserve">What is removed from EFF_Sync:</w:t>
      </w:r>
    </w:p>
    <w:p>
      <w:pPr>
        <w:pStyle w:val="ListParagraph"/>
        <w:numPr>
          <w:ilvl w:val="0"/>
          <w:numId w:val="2"/>
        </w:numPr>
        <w:spacing w:before="40" w:after="40"/>
      </w:pPr>
      <w:r>
        <w:rPr>
          <w:rFonts w:ascii="Inter" w:cs="Inter" w:eastAsia="Inter" w:hAnsi="Inter"/>
          <w:sz w:val="20"/>
          <w:szCs w:val="20"/>
        </w:rPr>
        <w:t xml:space="preserve">constructor() hook registrations — moved entirely to EFF_Loader</w:t>
      </w:r>
    </w:p>
    <w:p>
      <w:pPr>
        <w:pStyle w:val="ListParagraph"/>
        <w:numPr>
          <w:ilvl w:val="0"/>
          <w:numId w:val="2"/>
        </w:numPr>
        <w:spacing w:before="40" w:after="40"/>
      </w:pPr>
      <w:r>
        <w:rPr>
          <w:rFonts w:ascii="Inter" w:cs="Inter" w:eastAsia="Inter" w:hAnsi="Inter"/>
          <w:sz w:val="20"/>
          <w:szCs w:val="20"/>
        </w:rPr>
        <w:t xml:space="preserve">menu() — no standalone Tools page in EFF</w:t>
      </w:r>
    </w:p>
    <w:p>
      <w:pPr>
        <w:pStyle w:val="ListParagraph"/>
        <w:numPr>
          <w:ilvl w:val="0"/>
          <w:numId w:val="2"/>
        </w:numPr>
        <w:spacing w:before="40" w:after="40"/>
      </w:pPr>
      <w:r>
        <w:rPr>
          <w:rFonts w:ascii="Inter" w:cs="Inter" w:eastAsia="Inter" w:hAnsi="Inter"/>
          <w:sz w:val="20"/>
          <w:szCs w:val="20"/>
        </w:rPr>
        <w:t xml:space="preserve">page() — replaced by modal-eff-sync.php</w:t>
      </w:r>
    </w:p>
    <w:p>
      <w:pPr>
        <w:pStyle w:val="ListParagraph"/>
        <w:numPr>
          <w:ilvl w:val="0"/>
          <w:numId w:val="2"/>
        </w:numPr>
        <w:spacing w:before="40" w:after="40"/>
      </w:pPr>
      <w:r>
        <w:rPr>
          <w:rFonts w:ascii="Inter" w:cs="Inter" w:eastAsia="Inter" w:hAnsi="Inter"/>
          <w:sz w:val="20"/>
          <w:szCs w:val="20"/>
        </w:rPr>
        <w:t xml:space="preserve">merge_variables() / merge_classes() — moved to EFF_Data_Store</w:t>
      </w:r>
    </w:p>
    <w:p>
      <w:pPr>
        <w:spacing w:before="60" w:after="120"/>
      </w:pPr>
      <w:r>
        <w:rPr>
          <w:rFonts w:ascii="Inter" w:cs="Inter" w:eastAsia="Inter" w:hAnsi="Inter"/>
          <w:sz w:val="20"/>
          <w:szCs w:val="20"/>
        </w:rPr>
        <w:t xml:space="preserve">What is added new in EFF_Sync:</w:t>
      </w:r>
    </w:p>
    <w:p>
      <w:pPr>
        <w:pStyle w:val="ListParagraph"/>
        <w:numPr>
          <w:ilvl w:val="0"/>
          <w:numId w:val="2"/>
        </w:numPr>
        <w:spacing w:before="40" w:after="40"/>
      </w:pPr>
      <w:r>
        <w:rPr>
          <w:rFonts w:ascii="Inter" w:cs="Inter" w:eastAsia="Inter" w:hAnsi="Inter"/>
          <w:sz w:val="20"/>
          <w:szCs w:val="20"/>
        </w:rPr>
        <w:t xml:space="preserve">FORMAT_ID constant updated to eff_design_system_v1</w:t>
      </w:r>
    </w:p>
    <w:p>
      <w:pPr>
        <w:pStyle w:val="ListParagraph"/>
        <w:numPr>
          <w:ilvl w:val="0"/>
          <w:numId w:val="2"/>
        </w:numPr>
        <w:spacing w:before="40" w:after="40"/>
      </w:pPr>
      <w:r>
        <w:rPr>
          <w:rFonts w:ascii="Inter" w:cs="Inter" w:eastAsia="Inter" w:hAnsi="Inter"/>
          <w:sz w:val="20"/>
          <w:szCs w:val="20"/>
        </w:rPr>
        <w:t xml:space="preserve">NONCE_ACTION constant updated to eff_sync_nonce</w:t>
      </w:r>
    </w:p>
    <w:p>
      <w:pPr>
        <w:pStyle w:val="ListParagraph"/>
        <w:numPr>
          <w:ilvl w:val="0"/>
          <w:numId w:val="2"/>
        </w:numPr>
        <w:spacing w:before="40" w:after="40"/>
      </w:pPr>
      <w:r>
        <w:rPr>
          <w:rFonts w:ascii="Inter" w:cs="Inter" w:eastAsia="Inter" w:hAnsi="Inter"/>
          <w:sz w:val="20"/>
          <w:szCs w:val="20"/>
        </w:rPr>
        <w:t xml:space="preserve">ACTION_ constants updated: eff_sync_export, eff_sync_backup, eff_sync_import</w:t>
      </w:r>
    </w:p>
    <w:p>
      <w:pPr>
        <w:pStyle w:val="ListParagraph"/>
        <w:numPr>
          <w:ilvl w:val="0"/>
          <w:numId w:val="2"/>
        </w:numPr>
        <w:spacing w:before="40" w:after="40"/>
      </w:pPr>
      <w:r>
        <w:rPr>
          <w:rFonts w:ascii="Inter" w:cs="Inter" w:eastAsia="Inter" w:hAnsi="Inter"/>
          <w:sz w:val="20"/>
          <w:szCs w:val="20"/>
        </w:rPr>
        <w:t xml:space="preserve">require_admin_and_nonce() updated to use new nonce string</w:t>
      </w:r>
    </w:p>
    <w:p>
      <w:pPr>
        <w:pBdr>
          <w:top w:val="none"/>
          <w:left w:val="single" w:color="F4C542" w:sz="12" w:space="8"/>
        </w:pBdr>
        <w:spacing w:before="80" w:after="80"/>
        <w:ind w:left="720" w:right="720"/>
      </w:pPr>
      <w:r>
        <w:rPr>
          <w:rFonts w:ascii="Inter" w:cs="Inter" w:eastAsia="Inter" w:hAnsi="Inter"/>
          <w:i/>
          <w:iCs/>
          <w:color w:val="5C4A30"/>
          <w:sz w:val="18"/>
          <w:szCs w:val="18"/>
        </w:rPr>
        <w:t xml:space="preserve">EFF_Sync is allowed to have WordPress dependencies. It reads and writes Elementor kit post meta, which requires WP. The portability mandate (zero WP deps) applies to EFF_Data_Store only — because that class holds pure design system data logic.</w:t>
      </w:r>
    </w:p>
    <w:p>
      <w:pPr>
        <w:spacing w:before="40" w:after="40"/>
      </w:pPr>
      <w:r>
        <w:t xml:space="preserve"/>
      </w:r>
    </w:p>
    <w:p>
      <w:pPr>
        <w:pStyle w:val="Heading2"/>
        <w:spacing w:before="280" w:after="80"/>
      </w:pPr>
      <w:r>
        <w:rPr>
          <w:rFonts w:ascii="Inter" w:cs="Inter" w:eastAsia="Inter" w:hAnsi="Inter"/>
          <w:b/>
          <w:bCs/>
          <w:color w:val="5C4A30"/>
          <w:sz w:val="26"/>
          <w:szCs w:val="26"/>
        </w:rPr>
        <w:t xml:space="preserve">4.2  includes/class-eff-loader.php  [Modify]</w:t>
      </w:r>
    </w:p>
    <w:p>
      <w:pPr>
        <w:spacing w:before="60" w:after="120"/>
      </w:pPr>
      <w:r>
        <w:rPr>
          <w:rFonts w:ascii="Inter" w:cs="Inter" w:eastAsia="Inter" w:hAnsi="Inter"/>
          <w:sz w:val="20"/>
          <w:szCs w:val="20"/>
        </w:rPr>
        <w:t xml:space="preserve">EFF_Loader is the single hook registration point. Add these three action registrations in the register_hooks() method (or equivalent):</w:t>
      </w:r>
    </w:p>
    <w:p>
      <w:pPr>
        <w:spacing w:before="40" w:after="40"/>
        <w:ind w:left="720"/>
      </w:pPr>
      <w:r>
        <w:rPr>
          <w:rFonts w:ascii="Courier New" w:cs="Courier New" w:eastAsia="Courier New" w:hAnsi="Courier New"/>
          <w:color w:val="5C4A30"/>
          <w:sz w:val="18"/>
          <w:szCs w:val="18"/>
        </w:rPr>
        <w:t xml:space="preserve">add_action('admin_post_eff_sync_export', [ \$this-&gt;sync, 'handle_export' ]);</w:t>
      </w:r>
    </w:p>
    <w:p>
      <w:pPr>
        <w:spacing w:before="40" w:after="40"/>
        <w:ind w:left="720"/>
      </w:pPr>
      <w:r>
        <w:rPr>
          <w:rFonts w:ascii="Courier New" w:cs="Courier New" w:eastAsia="Courier New" w:hAnsi="Courier New"/>
          <w:color w:val="5C4A30"/>
          <w:sz w:val="18"/>
          <w:szCs w:val="18"/>
        </w:rPr>
        <w:t xml:space="preserve">add_action('admin_post_eff_sync_backup', [ \$this-&gt;sync, 'handle_backup' ]);</w:t>
      </w:r>
    </w:p>
    <w:p>
      <w:pPr>
        <w:spacing w:before="40" w:after="40"/>
        <w:ind w:left="720"/>
      </w:pPr>
      <w:r>
        <w:rPr>
          <w:rFonts w:ascii="Courier New" w:cs="Courier New" w:eastAsia="Courier New" w:hAnsi="Courier New"/>
          <w:color w:val="5C4A30"/>
          <w:sz w:val="18"/>
          <w:szCs w:val="18"/>
        </w:rPr>
        <w:t xml:space="preserve">add_action('admin_post_eff_sync_import', [ \$this-&gt;sync, 'handle_import' ]);</w:t>
      </w:r>
    </w:p>
    <w:p>
      <w:pPr>
        <w:spacing w:before="60" w:after="120"/>
      </w:pPr>
      <w:r>
        <w:rPr>
          <w:rFonts w:ascii="Inter" w:cs="Inter" w:eastAsia="Inter" w:hAnsi="Inter"/>
          <w:sz w:val="20"/>
          <w:szCs w:val="20"/>
        </w:rPr>
        <w:t xml:space="preserve">Also instantiate EFF_Sync inside is_admin() — alongside EFF_Admin and others:</w:t>
      </w:r>
    </w:p>
    <w:p>
      <w:pPr>
        <w:spacing w:before="40" w:after="40"/>
        <w:ind w:left="720"/>
      </w:pPr>
      <w:r>
        <w:rPr>
          <w:rFonts w:ascii="Courier New" w:cs="Courier New" w:eastAsia="Courier New" w:hAnsi="Courier New"/>
          <w:color w:val="5C4A30"/>
          <w:sz w:val="18"/>
          <w:szCs w:val="18"/>
        </w:rPr>
        <w:t xml:space="preserve">\$this-&gt;sync = new EFF_Sync();</w:t>
      </w:r>
    </w:p>
    <w:p>
      <w:pPr>
        <w:spacing w:before="40" w:after="40"/>
      </w:pPr>
      <w:r>
        <w:t xml:space="preserve"/>
      </w:r>
    </w:p>
    <w:p>
      <w:pPr>
        <w:pStyle w:val="Heading2"/>
        <w:spacing w:before="280" w:after="80"/>
      </w:pPr>
      <w:r>
        <w:rPr>
          <w:rFonts w:ascii="Inter" w:cs="Inter" w:eastAsia="Inter" w:hAnsi="Inter"/>
          <w:b/>
          <w:bCs/>
          <w:color w:val="5C4A30"/>
          <w:sz w:val="26"/>
          <w:szCs w:val="26"/>
        </w:rPr>
        <w:t xml:space="preserve">4.3  includes/class-eff-data-store.php  [Modify]</w:t>
      </w:r>
    </w:p>
    <w:p>
      <w:pPr>
        <w:spacing w:before="60" w:after="120"/>
      </w:pPr>
      <w:r>
        <w:rPr>
          <w:rFonts w:ascii="Inter" w:cs="Inter" w:eastAsia="Inter" w:hAnsi="Inter"/>
          <w:sz w:val="20"/>
          <w:szCs w:val="20"/>
        </w:rPr>
        <w:t xml:space="preserve">Add merge_variables() and merge_classes() as public methods. These are pure data logic with zero WordPress dependencies — they operate on arrays only.</w:t>
      </w:r>
    </w:p>
    <w:p>
      <w:pPr>
        <w:spacing w:before="60" w:after="120"/>
      </w:pPr>
      <w:r>
        <w:rPr>
          <w:rFonts w:ascii="Inter" w:cs="Inter" w:eastAsia="Inter" w:hAnsi="Inter"/>
          <w:sz w:val="20"/>
          <w:szCs w:val="20"/>
        </w:rPr>
        <w:t xml:space="preserve">Source: copy directly from WSQ, no renaming required since they are methods, not globals. Ensure they remain stateless (no $this state needed — they take input arrays and return merged arrays).</w:t>
      </w:r>
    </w:p>
    <w:p>
      <w:pPr>
        <w:spacing w:before="40" w:after="40"/>
      </w:pPr>
      <w:r>
        <w:t xml:space="preserve"/>
      </w:r>
    </w:p>
    <w:p>
      <w:pPr>
        <w:pStyle w:val="Heading2"/>
        <w:spacing w:before="280" w:after="80"/>
      </w:pPr>
      <w:r>
        <w:rPr>
          <w:rFonts w:ascii="Inter" w:cs="Inter" w:eastAsia="Inter" w:hAnsi="Inter"/>
          <w:b/>
          <w:bCs/>
          <w:color w:val="5C4A30"/>
          <w:sz w:val="26"/>
          <w:szCs w:val="26"/>
        </w:rPr>
        <w:t xml:space="preserve">4.4  admin/views/modal-eff-sync.php  [New File]</w:t>
      </w:r>
    </w:p>
    <w:p>
      <w:pPr>
        <w:spacing w:before="60" w:after="120"/>
      </w:pPr>
      <w:r>
        <w:rPr>
          <w:rFonts w:ascii="Inter" w:cs="Inter" w:eastAsia="Inter" w:hAnsi="Inter"/>
          <w:sz w:val="20"/>
          <w:szCs w:val="20"/>
        </w:rPr>
        <w:t xml:space="preserve">This replaces the WSQ page() HTML output. It renders the Sync modal body only — not a standalone WordPress admin page. The modal shell (overlay, close button, title bar) is provided by the EFF modal system (eff-modal.js).</w:t>
      </w:r>
    </w:p>
    <w:p>
      <w:pPr>
        <w:spacing w:before="60" w:after="120"/>
      </w:pPr>
      <w:r>
        <w:rPr>
          <w:rFonts w:ascii="Inter" w:cs="Inter" w:eastAsia="Inter" w:hAnsi="Inter"/>
          <w:sz w:val="20"/>
          <w:szCs w:val="20"/>
        </w:rPr>
        <w:t xml:space="preserve">The modal body must contain three tabbed sections mirroring the WSQ page structure:</w:t>
      </w:r>
    </w:p>
    <w:p>
      <w:pPr>
        <w:pStyle w:val="ListParagraph"/>
        <w:numPr>
          <w:ilvl w:val="0"/>
          <w:numId w:val="2"/>
        </w:numPr>
        <w:spacing w:before="40" w:after="40"/>
      </w:pPr>
      <w:r>
        <w:rPr>
          <w:rFonts w:ascii="Inter" w:cs="Inter" w:eastAsia="Inter" w:hAnsi="Inter"/>
          <w:sz w:val="20"/>
          <w:szCs w:val="20"/>
        </w:rPr>
        <w:t xml:space="preserve">Export tab — export name field, exclude-deleted checkbox, Download Design System JSON button</w:t>
      </w:r>
    </w:p>
    <w:p>
      <w:pPr>
        <w:pStyle w:val="ListParagraph"/>
        <w:numPr>
          <w:ilvl w:val="0"/>
          <w:numId w:val="2"/>
        </w:numPr>
        <w:spacing w:before="40" w:after="40"/>
      </w:pPr>
      <w:r>
        <w:rPr>
          <w:rFonts w:ascii="Inter" w:cs="Inter" w:eastAsia="Inter" w:hAnsi="Inter"/>
          <w:sz w:val="20"/>
          <w:szCs w:val="20"/>
        </w:rPr>
        <w:t xml:space="preserve">Backup tab — same fields, Download Backup Now button</w:t>
      </w:r>
    </w:p>
    <w:p>
      <w:pPr>
        <w:pStyle w:val="ListParagraph"/>
        <w:numPr>
          <w:ilvl w:val="0"/>
          <w:numId w:val="2"/>
        </w:numPr>
        <w:spacing w:before="40" w:after="40"/>
      </w:pPr>
      <w:r>
        <w:rPr>
          <w:rFonts w:ascii="Inter" w:cs="Inter" w:eastAsia="Inter" w:hAnsi="Inter"/>
          <w:sz w:val="20"/>
          <w:szCs w:val="20"/>
        </w:rPr>
        <w:t xml:space="preserve">Import tab — file picker, merge-mode checkbox, Import button, post-import instruction note</w:t>
      </w:r>
    </w:p>
    <w:p>
      <w:pPr>
        <w:spacing w:before="60" w:after="120"/>
      </w:pPr>
      <w:r>
        <w:rPr>
          <w:rFonts w:ascii="Inter" w:cs="Inter" w:eastAsia="Inter" w:hAnsi="Inter"/>
          <w:sz w:val="20"/>
          <w:szCs w:val="20"/>
        </w:rPr>
        <w:t xml:space="preserve">All form actions must POST to admin-post.php with the correct EFF action names and the eff_sync_nonce nonce field. This is identical to WSQ but with renamed constants.</w:t>
      </w:r>
    </w:p>
    <w:p>
      <w:pPr>
        <w:pBdr>
          <w:top w:val="none"/>
          <w:left w:val="single" w:color="F4C542" w:sz="12" w:space="8"/>
        </w:pBdr>
        <w:spacing w:before="80" w:after="80"/>
        <w:ind w:left="720" w:right="720"/>
      </w:pPr>
      <w:r>
        <w:rPr>
          <w:rFonts w:ascii="Inter" w:cs="Inter" w:eastAsia="Inter" w:hAnsi="Inter"/>
          <w:i/>
          <w:iCs/>
          <w:color w:val="5C4A30"/>
          <w:sz w:val="18"/>
          <w:szCs w:val="18"/>
        </w:rPr>
        <w:t xml:space="preserve">The "After import: regenerate CSS &amp; Data" instruction from WSQ must be preserved in the Import tab. It is important UX context for the user.</w:t>
      </w:r>
    </w:p>
    <w:p>
      <w:pPr>
        <w:spacing w:before="40" w:after="40"/>
      </w:pPr>
      <w:r>
        <w:t xml:space="preserve"/>
      </w:r>
    </w:p>
    <w:p>
      <w:pPr>
        <w:pStyle w:val="Heading2"/>
        <w:spacing w:before="280" w:after="80"/>
      </w:pPr>
      <w:r>
        <w:rPr>
          <w:rFonts w:ascii="Inter" w:cs="Inter" w:eastAsia="Inter" w:hAnsi="Inter"/>
          <w:b/>
          <w:bCs/>
          <w:color w:val="5C4A30"/>
          <w:sz w:val="26"/>
          <w:szCs w:val="26"/>
        </w:rPr>
        <w:t xml:space="preserve">4.5  admin/js/eff-sync.js  [New File]</w:t>
      </w:r>
    </w:p>
    <w:p>
      <w:pPr>
        <w:spacing w:before="60" w:after="120"/>
      </w:pPr>
      <w:r>
        <w:rPr>
          <w:rFonts w:ascii="Inter" w:cs="Inter" w:eastAsia="Inter" w:hAnsi="Inter"/>
          <w:sz w:val="20"/>
          <w:szCs w:val="20"/>
        </w:rPr>
        <w:t xml:space="preserve">Handles all client-side behavior for the sync modal. WSQ had no JS — it used standard form POST and page reloads. EFF replaces this with:</w:t>
      </w:r>
    </w:p>
    <w:p>
      <w:pPr>
        <w:pStyle w:val="ListParagraph"/>
        <w:numPr>
          <w:ilvl w:val="0"/>
          <w:numId w:val="2"/>
        </w:numPr>
        <w:spacing w:before="40" w:after="40"/>
      </w:pPr>
      <w:r>
        <w:rPr>
          <w:rFonts w:ascii="Inter" w:cs="Inter" w:eastAsia="Inter" w:hAnsi="Inter"/>
          <w:sz w:val="20"/>
          <w:szCs w:val="20"/>
        </w:rPr>
        <w:t xml:space="preserve">Open modal when Sync button in top bar is clicked</w:t>
      </w:r>
    </w:p>
    <w:p>
      <w:pPr>
        <w:pStyle w:val="ListParagraph"/>
        <w:numPr>
          <w:ilvl w:val="0"/>
          <w:numId w:val="2"/>
        </w:numPr>
        <w:spacing w:before="40" w:after="40"/>
      </w:pPr>
      <w:r>
        <w:rPr>
          <w:rFonts w:ascii="Inter" w:cs="Inter" w:eastAsia="Inter" w:hAnsi="Inter"/>
          <w:sz w:val="20"/>
          <w:szCs w:val="20"/>
        </w:rPr>
        <w:t xml:space="preserve">Tab switching between Export / Backup / Import panels</w:t>
      </w:r>
    </w:p>
    <w:p>
      <w:pPr>
        <w:pStyle w:val="ListParagraph"/>
        <w:numPr>
          <w:ilvl w:val="0"/>
          <w:numId w:val="2"/>
        </w:numPr>
        <w:spacing w:before="40" w:after="40"/>
      </w:pPr>
      <w:r>
        <w:rPr>
          <w:rFonts w:ascii="Inter" w:cs="Inter" w:eastAsia="Inter" w:hAnsi="Inter"/>
          <w:sz w:val="20"/>
          <w:szCs w:val="20"/>
        </w:rPr>
        <w:t xml:space="preserve">Submit Export and Backup via fetch() — triggers a file download via Blob URL</w:t>
      </w:r>
    </w:p>
    <w:p>
      <w:pPr>
        <w:pStyle w:val="ListParagraph"/>
        <w:numPr>
          <w:ilvl w:val="0"/>
          <w:numId w:val="2"/>
        </w:numPr>
        <w:spacing w:before="40" w:after="40"/>
      </w:pPr>
      <w:r>
        <w:rPr>
          <w:rFonts w:ascii="Inter" w:cs="Inter" w:eastAsia="Inter" w:hAnsi="Inter"/>
          <w:sz w:val="20"/>
          <w:szCs w:val="20"/>
        </w:rPr>
        <w:t xml:space="preserve">Submit Import via fetch() with FormData — shows inline success/fail message in the modal</w:t>
      </w:r>
    </w:p>
    <w:p>
      <w:pPr>
        <w:pStyle w:val="ListParagraph"/>
        <w:numPr>
          <w:ilvl w:val="0"/>
          <w:numId w:val="2"/>
        </w:numPr>
        <w:spacing w:before="40" w:after="40"/>
      </w:pPr>
      <w:r>
        <w:rPr>
          <w:rFonts w:ascii="Inter" w:cs="Inter" w:eastAsia="Inter" w:hAnsi="Inter"/>
          <w:sz w:val="20"/>
          <w:szCs w:val="20"/>
        </w:rPr>
        <w:t xml:space="preserve">No page reload on import success — modal shows confirmation, user closes manually</w:t>
      </w:r>
    </w:p>
    <w:p>
      <w:pPr>
        <w:spacing w:before="60" w:after="120"/>
      </w:pPr>
      <w:r>
        <w:rPr>
          <w:rFonts w:ascii="Inter" w:cs="Inter" w:eastAsia="Inter" w:hAnsi="Inter"/>
          <w:sz w:val="20"/>
          <w:szCs w:val="20"/>
        </w:rPr>
        <w:t xml:space="preserve">All fetch() calls must include the eff_sync_nonce value, passed from PHP via wp_localize_script.</w:t>
      </w:r>
    </w:p>
    <w:p>
      <w:pPr>
        <w:spacing w:before="40" w:after="40"/>
      </w:pPr>
      <w:r>
        <w:t xml:space="preserve"/>
      </w:r>
    </w:p>
    <w:p>
      <w:pPr>
        <w:pStyle w:val="Heading2"/>
        <w:spacing w:before="280" w:after="80"/>
      </w:pPr>
      <w:r>
        <w:rPr>
          <w:rFonts w:ascii="Inter" w:cs="Inter" w:eastAsia="Inter" w:hAnsi="Inter"/>
          <w:b/>
          <w:bCs/>
          <w:color w:val="5C4A30"/>
          <w:sz w:val="26"/>
          <w:szCs w:val="26"/>
        </w:rPr>
        <w:t xml:space="preserve">4.6  admin/views/page-eff-main.php  [Modify]</w:t>
      </w:r>
    </w:p>
    <w:p>
      <w:pPr>
        <w:spacing w:before="60" w:after="120"/>
      </w:pPr>
      <w:r>
        <w:rPr>
          <w:rFonts w:ascii="Inter" w:cs="Inter" w:eastAsia="Inter" w:hAnsi="Inter"/>
          <w:sz w:val="20"/>
          <w:szCs w:val="20"/>
        </w:rPr>
        <w:t xml:space="preserve">Add the modal-eff-sync.php include (or inline the modal HTML). The Sync modal must be present in the DOM on page load even if hidden, so eff-sync.js can bind to it immediately.</w:t>
      </w:r>
    </w:p>
    <w:p>
      <w:pPr>
        <w:spacing w:before="40" w:after="40"/>
      </w:pPr>
      <w:r>
        <w:t xml:space="preserve"/>
      </w:r>
    </w:p>
    <w:p>
      <w:pPr>
        <w:pStyle w:val="Heading2"/>
        <w:spacing w:before="280" w:after="80"/>
      </w:pPr>
      <w:r>
        <w:rPr>
          <w:rFonts w:ascii="Inter" w:cs="Inter" w:eastAsia="Inter" w:hAnsi="Inter"/>
          <w:b/>
          <w:bCs/>
          <w:color w:val="5C4A30"/>
          <w:sz w:val="26"/>
          <w:szCs w:val="26"/>
        </w:rPr>
        <w:t xml:space="preserve">4.7  admin/js/eff-panel-top.js  [Modify]</w:t>
      </w:r>
    </w:p>
    <w:p>
      <w:pPr>
        <w:spacing w:before="60" w:after="120"/>
      </w:pPr>
      <w:r>
        <w:rPr>
          <w:rFonts w:ascii="Inter" w:cs="Inter" w:eastAsia="Inter" w:hAnsi="Inter"/>
          <w:sz w:val="20"/>
          <w:szCs w:val="20"/>
        </w:rPr>
        <w:t xml:space="preserve">Wire the Sync button in the top bar to open the sync modal via the EFF modal system. The click handler calls effModal.open("eff-sync-modal") or the equivalent EFF modal API.</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5. Naming Convention Reference</w:t>
      </w:r>
    </w:p>
    <w:p>
      <w:pPr>
        <w:spacing w:before="60" w:after="120"/>
      </w:pPr>
      <w:r>
        <w:rPr>
          <w:rFonts w:ascii="Inter" w:cs="Inter" w:eastAsia="Inter" w:hAnsi="Inter"/>
          <w:sz w:val="20"/>
          <w:szCs w:val="20"/>
        </w:rPr>
        <w:t xml:space="preserve">Every identifier in the WSQ snippet that enters EFF must be renamed according to the EFF naming rules. This table is the complete renaming map.</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WSQ Identifier</w:t>
            </w:r>
          </w:p>
        </w:tc>
        <w:tc>
          <w:tcPr>
            <w:tcW w:type="dxa" w:w="32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EFF Identifier</w:t>
            </w:r>
          </w:p>
        </w:tc>
        <w:tc>
          <w:tcPr>
            <w:tcW w:type="dxa" w:w="296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Type</w:t>
            </w:r>
          </w:p>
        </w:tc>
      </w:tr>
      <w:tr>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WSQ_Elementor_V4_Design_System_Portable</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EFF_Sync</w:t>
            </w:r>
          </w:p>
        </w:tc>
        <w:tc>
          <w:tcPr>
            <w:tcW w:type="dxa" w:w="2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PHP Class</w:t>
            </w:r>
          </w:p>
        </w:tc>
      </w:tr>
      <w:tr>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wsq_el_v4_ds_nonce</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eff_sync_nonce</w:t>
            </w:r>
          </w:p>
        </w:tc>
        <w:tc>
          <w:tcPr>
            <w:tcW w:type="dxa" w:w="2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Nonce action string</w:t>
            </w:r>
          </w:p>
        </w:tc>
      </w:tr>
      <w:tr>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ACTION_EXPORT = wsq_el_v4_ds_export</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ACTION_EXPORT = eff_sync_export</w:t>
            </w:r>
          </w:p>
        </w:tc>
        <w:tc>
          <w:tcPr>
            <w:tcW w:type="dxa" w:w="2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Class constant + action name</w:t>
            </w:r>
          </w:p>
        </w:tc>
      </w:tr>
      <w:tr>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ACTION_BACKUP = wsq_el_v4_ds_backup</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ACTION_BACKUP = eff_sync_backup</w:t>
            </w:r>
          </w:p>
        </w:tc>
        <w:tc>
          <w:tcPr>
            <w:tcW w:type="dxa" w:w="2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Class constant + action name</w:t>
            </w:r>
          </w:p>
        </w:tc>
      </w:tr>
      <w:tr>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ACTION_IMPORT = wsq_el_v4_ds_import</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ACTION_IMPORT = eff_sync_import</w:t>
            </w:r>
          </w:p>
        </w:tc>
        <w:tc>
          <w:tcPr>
            <w:tcW w:type="dxa" w:w="2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Class constant + action name</w:t>
            </w:r>
          </w:p>
        </w:tc>
      </w:tr>
      <w:tr>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FORMAT_ID = wsq_el_v4_design_system_v2</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FORMAT_ID = eff_design_system_v1</w:t>
            </w:r>
          </w:p>
        </w:tc>
        <w:tc>
          <w:tcPr>
            <w:tcW w:type="dxa" w:w="2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Format identifier in JSON meta</w:t>
            </w:r>
          </w:p>
        </w:tc>
      </w:tr>
      <w:tr>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wsq-el-v4-design-system (page slug)</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Removed — no standalone page in EFF</w:t>
            </w:r>
          </w:p>
        </w:tc>
        <w:tc>
          <w:tcPr>
            <w:tcW w:type="dxa" w:w="2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Admin page slug</w:t>
            </w:r>
          </w:p>
        </w:tc>
      </w:tr>
      <w:tr>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wsq_ds_file (file input name)</w:t>
            </w:r>
          </w:p>
        </w:tc>
        <w:tc>
          <w:tcPr>
            <w:tcW w:type="dxa" w:w="320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eff_ds_file</w:t>
            </w:r>
          </w:p>
        </w:tc>
        <w:tc>
          <w:tcPr>
            <w:tcW w:type="dxa" w:w="2960"/>
            <w:tcBorders>
              <w:top w:val="single" w:color="D5C9B0" w:sz="1"/>
              <w:left w:val="single" w:color="D5C9B0" w:sz="1"/>
              <w:bottom w:val="single" w:color="D5C9B0" w:sz="1"/>
              <w:right w:val="single" w:color="D5C9B0" w:sz="1"/>
            </w:tcBorders>
            <w:shd w:fill="FDF8F0" w:val="clear"/>
            <w:tcMar>
              <w:top w:type="dxa" w:w="80"/>
              <w:left w:type="dxa" w:w="120"/>
              <w:bottom w:type="dxa" w:w="80"/>
              <w:right w:type="dxa" w:w="120"/>
            </w:tcMar>
          </w:tcPr>
          <w:p>
            <w:r>
              <w:rPr>
                <w:rFonts w:ascii="Inter" w:cs="Inter" w:eastAsia="Inter" w:hAnsi="Inter"/>
                <w:color w:val="3D2F1F"/>
                <w:sz w:val="18"/>
                <w:szCs w:val="18"/>
              </w:rPr>
              <w:t xml:space="preserve">Form field name</w:t>
            </w:r>
          </w:p>
        </w:tc>
      </w:tr>
      <w:tr>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wsq_import=ok/fail (query param)</w:t>
            </w:r>
          </w:p>
        </w:tc>
        <w:tc>
          <w:tcPr>
            <w:tcW w:type="dxa" w:w="3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Removed — AJAX JSON response instead</w:t>
            </w:r>
          </w:p>
        </w:tc>
        <w:tc>
          <w:tcPr>
            <w:tcW w:type="dxa" w:w="296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Redirect query param</w:t>
            </w:r>
          </w:p>
        </w:tc>
      </w:tr>
    </w:tbl>
    <w:p>
      <w:pPr>
        <w:spacing w:before="40" w:after="40"/>
      </w:pPr>
      <w:r>
        <w:t xml:space="preserve"/>
      </w:r>
    </w:p>
    <w:p>
      <w:pPr>
        <w:pStyle w:val="Heading1"/>
        <w:spacing w:before="360" w:after="120"/>
      </w:pPr>
      <w:r>
        <w:rPr>
          <w:rFonts w:ascii="Inter" w:cs="Inter" w:eastAsia="Inter" w:hAnsi="Inter"/>
          <w:b/>
          <w:bCs/>
          <w:color w:val="3D2F1F"/>
          <w:sz w:val="32"/>
          <w:szCs w:val="32"/>
        </w:rPr>
        <w:t xml:space="preserve">6. Data Format Change</w:t>
      </w:r>
    </w:p>
    <w:p>
      <w:pPr>
        <w:spacing w:before="60" w:after="120"/>
      </w:pPr>
      <w:r>
        <w:rPr>
          <w:rFonts w:ascii="Inter" w:cs="Inter" w:eastAsia="Inter" w:hAnsi="Inter"/>
          <w:sz w:val="20"/>
          <w:szCs w:val="20"/>
        </w:rPr>
        <w:t xml:space="preserve">The WSQ export JSON uses FORMAT_ID = wsq_el_v4_design_system_v2. EFF must define a new format identifier. This is a breaking change: EFF will not attempt to import files produced by the WSQ snippet without an explicit migration path.</w:t>
      </w:r>
    </w:p>
    <w:p>
      <w:pPr>
        <w:spacing w:before="60" w:after="120"/>
      </w:pPr>
      <w:r>
        <w:rPr>
          <w:rFonts w:ascii="Inter" w:cs="Inter" w:eastAsia="Inter" w:hAnsi="Inter"/>
          <w:sz w:val="20"/>
          <w:szCs w:val="20"/>
        </w:rPr>
        <w:t xml:space="preserve">EFF FORMAT_ID: eff_design_system_v1</w:t>
      </w:r>
    </w:p>
    <w:p>
      <w:pPr>
        <w:spacing w:before="60" w:after="120"/>
      </w:pPr>
      <w:r>
        <w:rPr>
          <w:rFonts w:ascii="Inter" w:cs="Inter" w:eastAsia="Inter" w:hAnsi="Inter"/>
          <w:sz w:val="20"/>
          <w:szCs w:val="20"/>
        </w:rPr>
        <w:t xml:space="preserve">The meta block in exported JSON becomes:</w:t>
      </w:r>
    </w:p>
    <w:p>
      <w:pPr>
        <w:spacing w:before="40" w:after="40"/>
        <w:ind w:left="720"/>
      </w:pPr>
      <w:r>
        <w:rPr>
          <w:rFonts w:ascii="Courier New" w:cs="Courier New" w:eastAsia="Courier New" w:hAnsi="Courier New"/>
          <w:color w:val="5C4A30"/>
          <w:sz w:val="18"/>
          <w:szCs w:val="18"/>
        </w:rPr>
        <w:t xml:space="preserve">"meta": {</w:t>
      </w:r>
    </w:p>
    <w:p>
      <w:pPr>
        <w:spacing w:before="40" w:after="40"/>
        <w:ind w:left="720"/>
      </w:pPr>
      <w:r>
        <w:rPr>
          <w:rFonts w:ascii="Courier New" w:cs="Courier New" w:eastAsia="Courier New" w:hAnsi="Courier New"/>
          <w:color w:val="5C4A30"/>
          <w:sz w:val="18"/>
          <w:szCs w:val="18"/>
        </w:rPr>
        <w:t xml:space="preserve">  "exported_at_utc": "ISO8601",</w:t>
      </w:r>
    </w:p>
    <w:p>
      <w:pPr>
        <w:spacing w:before="40" w:after="40"/>
        <w:ind w:left="720"/>
      </w:pPr>
      <w:r>
        <w:rPr>
          <w:rFonts w:ascii="Courier New" w:cs="Courier New" w:eastAsia="Courier New" w:hAnsi="Courier New"/>
          <w:color w:val="5C4A30"/>
          <w:sz w:val="18"/>
          <w:szCs w:val="18"/>
        </w:rPr>
        <w:t xml:space="preserve">  "site_url": "https://example.com",</w:t>
      </w:r>
    </w:p>
    <w:p>
      <w:pPr>
        <w:spacing w:before="40" w:after="40"/>
        <w:ind w:left="720"/>
      </w:pPr>
      <w:r>
        <w:rPr>
          <w:rFonts w:ascii="Courier New" w:cs="Courier New" w:eastAsia="Courier New" w:hAnsi="Courier New"/>
          <w:color w:val="5C4A30"/>
          <w:sz w:val="18"/>
          <w:szCs w:val="18"/>
        </w:rPr>
        <w:t xml:space="preserve">  "kit_id": 123,</w:t>
      </w:r>
    </w:p>
    <w:p>
      <w:pPr>
        <w:spacing w:before="40" w:after="40"/>
        <w:ind w:left="720"/>
      </w:pPr>
      <w:r>
        <w:rPr>
          <w:rFonts w:ascii="Courier New" w:cs="Courier New" w:eastAsia="Courier New" w:hAnsi="Courier New"/>
          <w:color w:val="5C4A30"/>
          <w:sz w:val="18"/>
          <w:szCs w:val="18"/>
        </w:rPr>
        <w:t xml:space="preserve">  "export_name": "My Design System",</w:t>
      </w:r>
    </w:p>
    <w:p>
      <w:pPr>
        <w:spacing w:before="40" w:after="40"/>
        <w:ind w:left="720"/>
      </w:pPr>
      <w:r>
        <w:rPr>
          <w:rFonts w:ascii="Courier New" w:cs="Courier New" w:eastAsia="Courier New" w:hAnsi="Courier New"/>
          <w:color w:val="5C4A30"/>
          <w:sz w:val="18"/>
          <w:szCs w:val="18"/>
        </w:rPr>
        <w:t xml:space="preserve">  "format": "eff_design_system_v1"</w:t>
      </w:r>
    </w:p>
    <w:p>
      <w:pPr>
        <w:spacing w:before="40" w:after="40"/>
        <w:ind w:left="720"/>
      </w:pPr>
      <w:r>
        <w:rPr>
          <w:rFonts w:ascii="Courier New" w:cs="Courier New" w:eastAsia="Courier New" w:hAnsi="Courier New"/>
          <w:color w:val="5C4A30"/>
          <w:sz w:val="18"/>
          <w:szCs w:val="18"/>
        </w:rPr>
        <w:t xml:space="preserve">}</w:t>
      </w:r>
    </w:p>
    <w:p>
      <w:pPr>
        <w:spacing w:before="40" w:after="40"/>
      </w:pPr>
      <w:r>
        <w:t xml:space="preserve"/>
      </w:r>
    </w:p>
    <w:p>
      <w:pPr>
        <w:spacing w:before="60" w:after="120"/>
      </w:pPr>
      <w:r>
        <w:rPr>
          <w:rFonts w:ascii="Inter" w:cs="Inter" w:eastAsia="Inter" w:hAnsi="Inter"/>
          <w:sz w:val="20"/>
          <w:szCs w:val="20"/>
        </w:rPr>
        <w:t xml:space="preserve">The handle_import() format validation block in EFF_Sync must accept eff_design_system_v1 only. Remove the WSQ v1 backward-compatibility check — EFF is a fresh start.</w:t>
      </w:r>
    </w:p>
    <w:p>
      <w:pPr>
        <w:pBdr>
          <w:top w:val="none"/>
          <w:left w:val="single" w:color="F4C542" w:sz="12" w:space="8"/>
        </w:pBdr>
        <w:spacing w:before="80" w:after="80"/>
        <w:ind w:left="720" w:right="720"/>
      </w:pPr>
      <w:r>
        <w:rPr>
          <w:rFonts w:ascii="Inter" w:cs="Inter" w:eastAsia="Inter" w:hAnsi="Inter"/>
          <w:i/>
          <w:iCs/>
          <w:color w:val="5C4A30"/>
          <w:sz w:val="18"/>
          <w:szCs w:val="18"/>
        </w:rPr>
        <w:t xml:space="preserve">If you need to migrate an existing WSQ export into EFF, create a one-time migration utility. Do not build permanent backward-compatibility into the import handler — it complicates future format versioning.</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7. Import Flow: From Page-Reload to AJAX</w:t>
      </w:r>
    </w:p>
    <w:p>
      <w:pPr>
        <w:spacing w:before="60" w:after="120"/>
      </w:pPr>
      <w:r>
        <w:rPr>
          <w:rFonts w:ascii="Inter" w:cs="Inter" w:eastAsia="Inter" w:hAnsi="Inter"/>
          <w:sz w:val="20"/>
          <w:szCs w:val="20"/>
        </w:rPr>
        <w:t xml:space="preserve">The most significant behavioral change from WSQ to EFF is the import flow. WSQ uses a standard HTML form POST with a page redirect on completion. EFF uses AJAX with an inline modal response. This section describes the EFF import flow in detail.</w:t>
      </w:r>
    </w:p>
    <w:p>
      <w:pPr>
        <w:pStyle w:val="Heading2"/>
        <w:spacing w:before="280" w:after="80"/>
      </w:pPr>
      <w:r>
        <w:rPr>
          <w:rFonts w:ascii="Inter" w:cs="Inter" w:eastAsia="Inter" w:hAnsi="Inter"/>
          <w:b/>
          <w:bCs/>
          <w:color w:val="5C4A30"/>
          <w:sz w:val="26"/>
          <w:szCs w:val="26"/>
        </w:rPr>
        <w:t xml:space="preserve">7.1  WSQ Import Flow (for reference)</w:t>
      </w:r>
    </w:p>
    <w:p>
      <w:pPr>
        <w:pStyle w:val="ListParagraph"/>
        <w:numPr>
          <w:ilvl w:val="0"/>
          <w:numId w:val="3"/>
        </w:numPr>
        <w:spacing w:before="40" w:after="40"/>
      </w:pPr>
      <w:r>
        <w:rPr>
          <w:rFonts w:ascii="Inter" w:cs="Inter" w:eastAsia="Inter" w:hAnsi="Inter"/>
          <w:sz w:val="20"/>
          <w:szCs w:val="20"/>
        </w:rPr>
        <w:t xml:space="preserve">User fills form on wp-admin/tools.php?page=wsq-el-v4-design-system</w:t>
      </w:r>
    </w:p>
    <w:p>
      <w:pPr>
        <w:pStyle w:val="ListParagraph"/>
        <w:numPr>
          <w:ilvl w:val="0"/>
          <w:numId w:val="3"/>
        </w:numPr>
        <w:spacing w:before="40" w:after="40"/>
      </w:pPr>
      <w:r>
        <w:rPr>
          <w:rFonts w:ascii="Inter" w:cs="Inter" w:eastAsia="Inter" w:hAnsi="Inter"/>
          <w:sz w:val="20"/>
          <w:szCs w:val="20"/>
        </w:rPr>
        <w:t xml:space="preserve">Form POSTs to admin-post.php action=wsq_el_v4_ds_import</w:t>
      </w:r>
    </w:p>
    <w:p>
      <w:pPr>
        <w:pStyle w:val="ListParagraph"/>
        <w:numPr>
          <w:ilvl w:val="0"/>
          <w:numId w:val="3"/>
        </w:numPr>
        <w:spacing w:before="40" w:after="40"/>
      </w:pPr>
      <w:r>
        <w:rPr>
          <w:rFonts w:ascii="Inter" w:cs="Inter" w:eastAsia="Inter" w:hAnsi="Inter"/>
          <w:sz w:val="20"/>
          <w:szCs w:val="20"/>
        </w:rPr>
        <w:t xml:space="preserve">handle_import() runs: validates, writes kit meta, clears cache</w:t>
      </w:r>
    </w:p>
    <w:p>
      <w:pPr>
        <w:pStyle w:val="ListParagraph"/>
        <w:numPr>
          <w:ilvl w:val="0"/>
          <w:numId w:val="3"/>
        </w:numPr>
        <w:spacing w:before="40" w:after="40"/>
      </w:pPr>
      <w:r>
        <w:rPr>
          <w:rFonts w:ascii="Inter" w:cs="Inter" w:eastAsia="Inter" w:hAnsi="Inter"/>
          <w:sz w:val="20"/>
          <w:szCs w:val="20"/>
        </w:rPr>
        <w:t xml:space="preserve">wp_safe_redirect() sends user back to tools page with ?wsq_import=ok or =fail</w:t>
      </w:r>
    </w:p>
    <w:p>
      <w:pPr>
        <w:pStyle w:val="ListParagraph"/>
        <w:numPr>
          <w:ilvl w:val="0"/>
          <w:numId w:val="3"/>
        </w:numPr>
        <w:spacing w:before="40" w:after="40"/>
      </w:pPr>
      <w:r>
        <w:rPr>
          <w:rFonts w:ascii="Inter" w:cs="Inter" w:eastAsia="Inter" w:hAnsi="Inter"/>
          <w:sz w:val="20"/>
          <w:szCs w:val="20"/>
        </w:rPr>
        <w:t xml:space="preserve">page() checks query param and renders notice</w:t>
      </w:r>
    </w:p>
    <w:p>
      <w:pPr>
        <w:spacing w:before="40" w:after="40"/>
      </w:pPr>
      <w:r>
        <w:t xml:space="preserve"/>
      </w:r>
    </w:p>
    <w:p>
      <w:pPr>
        <w:pStyle w:val="Heading2"/>
        <w:spacing w:before="280" w:after="80"/>
      </w:pPr>
      <w:r>
        <w:rPr>
          <w:rFonts w:ascii="Inter" w:cs="Inter" w:eastAsia="Inter" w:hAnsi="Inter"/>
          <w:b/>
          <w:bCs/>
          <w:color w:val="5C4A30"/>
          <w:sz w:val="26"/>
          <w:szCs w:val="26"/>
        </w:rPr>
        <w:t xml:space="preserve">7.2  EFF Import Flow</w:t>
      </w:r>
    </w:p>
    <w:p>
      <w:pPr>
        <w:pStyle w:val="ListParagraph"/>
        <w:numPr>
          <w:ilvl w:val="0"/>
          <w:numId w:val="3"/>
        </w:numPr>
        <w:spacing w:before="40" w:after="40"/>
      </w:pPr>
      <w:r>
        <w:rPr>
          <w:rFonts w:ascii="Inter" w:cs="Inter" w:eastAsia="Inter" w:hAnsi="Inter"/>
          <w:sz w:val="20"/>
          <w:szCs w:val="20"/>
        </w:rPr>
        <w:t xml:space="preserve">User opens Sync modal from top bar Sync button</w:t>
      </w:r>
    </w:p>
    <w:p>
      <w:pPr>
        <w:pStyle w:val="ListParagraph"/>
        <w:numPr>
          <w:ilvl w:val="0"/>
          <w:numId w:val="3"/>
        </w:numPr>
        <w:spacing w:before="40" w:after="40"/>
      </w:pPr>
      <w:r>
        <w:rPr>
          <w:rFonts w:ascii="Inter" w:cs="Inter" w:eastAsia="Inter" w:hAnsi="Inter"/>
          <w:sz w:val="20"/>
          <w:szCs w:val="20"/>
        </w:rPr>
        <w:t xml:space="preserve">User selects Import tab, picks file, sets options, clicks Import</w:t>
      </w:r>
    </w:p>
    <w:p>
      <w:pPr>
        <w:pStyle w:val="ListParagraph"/>
        <w:numPr>
          <w:ilvl w:val="0"/>
          <w:numId w:val="3"/>
        </w:numPr>
        <w:spacing w:before="40" w:after="40"/>
      </w:pPr>
      <w:r>
        <w:rPr>
          <w:rFonts w:ascii="Inter" w:cs="Inter" w:eastAsia="Inter" w:hAnsi="Inter"/>
          <w:sz w:val="20"/>
          <w:szCs w:val="20"/>
        </w:rPr>
        <w:t xml:space="preserve">eff-sync.js submits via fetch(FormData) to admin-post.php action=eff_sync_import</w:t>
      </w:r>
    </w:p>
    <w:p>
      <w:pPr>
        <w:pStyle w:val="ListParagraph"/>
        <w:numPr>
          <w:ilvl w:val="0"/>
          <w:numId w:val="3"/>
        </w:numPr>
        <w:spacing w:before="40" w:after="40"/>
      </w:pPr>
      <w:r>
        <w:rPr>
          <w:rFonts w:ascii="Inter" w:cs="Inter" w:eastAsia="Inter" w:hAnsi="Inter"/>
          <w:sz w:val="20"/>
          <w:szCs w:val="20"/>
        </w:rPr>
        <w:t xml:space="preserve">handle_import() runs: validates, writes kit meta, clears cache, calls wp_send_json_success() or wp_send_json_error()</w:t>
      </w:r>
    </w:p>
    <w:p>
      <w:pPr>
        <w:pStyle w:val="ListParagraph"/>
        <w:numPr>
          <w:ilvl w:val="0"/>
          <w:numId w:val="3"/>
        </w:numPr>
        <w:spacing w:before="40" w:after="40"/>
      </w:pPr>
      <w:r>
        <w:rPr>
          <w:rFonts w:ascii="Inter" w:cs="Inter" w:eastAsia="Inter" w:hAnsi="Inter"/>
          <w:sz w:val="20"/>
          <w:szCs w:val="20"/>
        </w:rPr>
        <w:t xml:space="preserve">eff-sync.js receives JSON response and renders inline success or error message in the modal — no page reload</w:t>
      </w:r>
    </w:p>
    <w:p>
      <w:pPr>
        <w:pStyle w:val="ListParagraph"/>
        <w:numPr>
          <w:ilvl w:val="0"/>
          <w:numId w:val="3"/>
        </w:numPr>
        <w:spacing w:before="40" w:after="40"/>
      </w:pPr>
      <w:r>
        <w:rPr>
          <w:rFonts w:ascii="Inter" w:cs="Inter" w:eastAsia="Inter" w:hAnsi="Inter"/>
          <w:sz w:val="20"/>
          <w:szCs w:val="20"/>
        </w:rPr>
        <w:t xml:space="preserve">Modal remains open; user sees "Imported successfully. Remember to regenerate CSS &amp; Data in Elementor."</w:t>
      </w:r>
    </w:p>
    <w:p>
      <w:pPr>
        <w:spacing w:before="40" w:after="40"/>
      </w:pPr>
      <w:r>
        <w:t xml:space="preserve"/>
      </w:r>
    </w:p>
    <w:p>
      <w:pPr>
        <w:spacing w:before="60" w:after="120"/>
      </w:pPr>
      <w:r>
        <w:rPr>
          <w:rFonts w:ascii="Inter" w:cs="Inter" w:eastAsia="Inter" w:hAnsi="Inter"/>
          <w:sz w:val="20"/>
          <w:szCs w:val="20"/>
        </w:rPr>
        <w:t xml:space="preserve">The handle_import() method must be modified to replace the two wp_safe_redirect() calls:</w:t>
      </w:r>
    </w:p>
    <w:p>
      <w:pPr>
        <w:pStyle w:val="ListParagraph"/>
        <w:numPr>
          <w:ilvl w:val="0"/>
          <w:numId w:val="2"/>
        </w:numPr>
        <w:spacing w:before="40" w:after="40"/>
      </w:pPr>
      <w:r>
        <w:rPr>
          <w:rFonts w:ascii="Inter" w:cs="Inter" w:eastAsia="Inter" w:hAnsi="Inter"/>
          <w:sz w:val="20"/>
          <w:szCs w:val="20"/>
        </w:rPr>
        <w:t xml:space="preserve">redirect_fail() replaced by: wp_send_json_error([ "message" =&gt; "Import failed. Check file and try again." ]);</w:t>
      </w:r>
    </w:p>
    <w:p>
      <w:pPr>
        <w:pStyle w:val="ListParagraph"/>
        <w:numPr>
          <w:ilvl w:val="0"/>
          <w:numId w:val="2"/>
        </w:numPr>
        <w:spacing w:before="40" w:after="40"/>
      </w:pPr>
      <w:r>
        <w:rPr>
          <w:rFonts w:ascii="Inter" w:cs="Inter" w:eastAsia="Inter" w:hAnsi="Inter"/>
          <w:sz w:val="20"/>
          <w:szCs w:val="20"/>
        </w:rPr>
        <w:t xml:space="preserve">redirect success replaced by: wp_send_json_success([ "message" =&gt; "Imported successfully." ]);</w:t>
      </w:r>
    </w:p>
    <w:p>
      <w:pPr>
        <w:pBdr>
          <w:top w:val="none"/>
          <w:left w:val="single" w:color="F4C542" w:sz="12" w:space="8"/>
        </w:pBdr>
        <w:spacing w:before="80" w:after="80"/>
        <w:ind w:left="720" w:right="720"/>
      </w:pPr>
      <w:r>
        <w:rPr>
          <w:rFonts w:ascii="Inter" w:cs="Inter" w:eastAsia="Inter" w:hAnsi="Inter"/>
          <w:i/>
          <w:iCs/>
          <w:color w:val="5C4A30"/>
          <w:sz w:val="18"/>
          <w:szCs w:val="18"/>
        </w:rPr>
        <w:t xml:space="preserve">admin_post_ actions normally expect a redirect. Using wp_send_json_* breaks the normal admin-post flow — but works correctly when called via fetch() from JavaScript. The output buffer must be clean (no extra PHP output before the JSON response). Ensure the PHP template does not emit any HTML before these calls.</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8. Export and Backup Flow</w:t>
      </w:r>
    </w:p>
    <w:p>
      <w:pPr>
        <w:spacing w:before="60" w:after="120"/>
      </w:pPr>
      <w:r>
        <w:rPr>
          <w:rFonts w:ascii="Inter" w:cs="Inter" w:eastAsia="Inter" w:hAnsi="Inter"/>
          <w:sz w:val="20"/>
          <w:szCs w:val="20"/>
        </w:rPr>
        <w:t xml:space="preserve">Export and Backup are file downloads. WSQ handles these via a standard form POST to admin-post.php, which responds with file headers and raw JSON. This mechanism can stay — or be converted to AJAX with a Blob download. Both approaches are valid.</w:t>
      </w:r>
    </w:p>
    <w:p>
      <w:pPr>
        <w:pStyle w:val="Heading2"/>
        <w:spacing w:before="280" w:after="80"/>
      </w:pPr>
      <w:r>
        <w:rPr>
          <w:rFonts w:ascii="Inter" w:cs="Inter" w:eastAsia="Inter" w:hAnsi="Inter"/>
          <w:b/>
          <w:bCs/>
          <w:color w:val="5C4A30"/>
          <w:sz w:val="26"/>
          <w:szCs w:val="26"/>
        </w:rPr>
        <w:t xml:space="preserve">Option A — Keep Standard Form POST (Simpler)</w:t>
      </w:r>
    </w:p>
    <w:p>
      <w:pPr>
        <w:spacing w:before="60" w:after="120"/>
      </w:pPr>
      <w:r>
        <w:rPr>
          <w:rFonts w:ascii="Inter" w:cs="Inter" w:eastAsia="Inter" w:hAnsi="Inter"/>
          <w:sz w:val="20"/>
          <w:szCs w:val="20"/>
        </w:rPr>
        <w:t xml:space="preserve">The form in modal-eff-sync.php POSTs directly to admin-post.php. PHP responds with Content-Disposition: attachment and raw JSON. The browser triggers a file download. The modal remains open (the form target can be a hidden iframe to prevent page navigation).</w:t>
      </w:r>
    </w:p>
    <w:p>
      <w:pPr>
        <w:spacing w:before="60" w:after="120"/>
      </w:pPr>
      <w:r>
        <w:rPr>
          <w:rFonts w:ascii="Inter" w:cs="Inter" w:eastAsia="Inter" w:hAnsi="Inter"/>
          <w:sz w:val="20"/>
          <w:szCs w:val="20"/>
        </w:rPr>
        <w:t xml:space="preserve">Recommended for Phase 1 — lowest complexity, exactly how WSQ works today.</w:t>
      </w:r>
    </w:p>
    <w:p>
      <w:pPr>
        <w:pStyle w:val="Heading2"/>
        <w:spacing w:before="280" w:after="80"/>
      </w:pPr>
      <w:r>
        <w:rPr>
          <w:rFonts w:ascii="Inter" w:cs="Inter" w:eastAsia="Inter" w:hAnsi="Inter"/>
          <w:b/>
          <w:bCs/>
          <w:color w:val="5C4A30"/>
          <w:sz w:val="26"/>
          <w:szCs w:val="26"/>
        </w:rPr>
        <w:t xml:space="preserve">Option B — AJAX with Blob Download (More Integrated)</w:t>
      </w:r>
    </w:p>
    <w:p>
      <w:pPr>
        <w:spacing w:before="60" w:after="120"/>
      </w:pPr>
      <w:r>
        <w:rPr>
          <w:rFonts w:ascii="Inter" w:cs="Inter" w:eastAsia="Inter" w:hAnsi="Inter"/>
          <w:sz w:val="20"/>
          <w:szCs w:val="20"/>
        </w:rPr>
        <w:t xml:space="preserve">eff-sync.js uses fetch() to POST, receives the JSON string in the response body, creates a Blob URL, and triggers download via a temporary anchor element. This keeps everything inside the modal JS flow but adds client-side complexity.</w:t>
      </w:r>
    </w:p>
    <w:p>
      <w:pPr>
        <w:spacing w:before="60" w:after="120"/>
      </w:pPr>
      <w:r>
        <w:rPr>
          <w:rFonts w:ascii="Inter" w:cs="Inter" w:eastAsia="Inter" w:hAnsi="Inter"/>
          <w:sz w:val="20"/>
          <w:szCs w:val="20"/>
        </w:rPr>
        <w:t xml:space="preserve">Recommended for Phase 2+ if you want tighter modal UX control.</w:t>
      </w:r>
    </w:p>
    <w:p>
      <w:pPr>
        <w:pBdr>
          <w:top w:val="none"/>
          <w:left w:val="single" w:color="F4C542" w:sz="12" w:space="8"/>
        </w:pBdr>
        <w:spacing w:before="80" w:after="80"/>
        <w:ind w:left="720" w:right="720"/>
      </w:pPr>
      <w:r>
        <w:rPr>
          <w:rFonts w:ascii="Inter" w:cs="Inter" w:eastAsia="Inter" w:hAnsi="Inter"/>
          <w:i/>
          <w:iCs/>
          <w:color w:val="5C4A30"/>
          <w:sz w:val="18"/>
          <w:szCs w:val="18"/>
        </w:rPr>
        <w:t xml:space="preserve">Decide which option to use before building eff-sync.js. Record the decision in EFF-Spec-Changelog.docx.</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9. Merge Logic — Moving to EFF_Data_Store</w:t>
      </w:r>
    </w:p>
    <w:p>
      <w:pPr>
        <w:spacing w:before="60" w:after="120"/>
      </w:pPr>
      <w:r>
        <w:rPr>
          <w:rFonts w:ascii="Inter" w:cs="Inter" w:eastAsia="Inter" w:hAnsi="Inter"/>
          <w:sz w:val="20"/>
          <w:szCs w:val="20"/>
        </w:rPr>
        <w:t xml:space="preserve">The WSQ merge_variables() and merge_classes() methods are pure data operations. They take two arrays and return one merged array. They have zero WordPress dependencies and zero side effects.</w:t>
      </w:r>
    </w:p>
    <w:p>
      <w:pPr>
        <w:spacing w:before="60" w:after="120"/>
      </w:pPr>
      <w:r>
        <w:rPr>
          <w:rFonts w:ascii="Inter" w:cs="Inter" w:eastAsia="Inter" w:hAnsi="Inter"/>
          <w:sz w:val="20"/>
          <w:szCs w:val="20"/>
        </w:rPr>
        <w:t xml:space="preserve">Per EFF-Spec-Architecture.docx Section 6, EFF_Data_Store is responsible for all business logic — including merge operations — and must have zero WordPress dependencies.</w:t>
      </w:r>
    </w:p>
    <w:p>
      <w:pPr>
        <w:spacing w:before="60" w:after="120"/>
      </w:pPr>
      <w:r>
        <w:rPr>
          <w:rFonts w:ascii="Inter" w:cs="Inter" w:eastAsia="Inter" w:hAnsi="Inter"/>
          <w:sz w:val="20"/>
          <w:szCs w:val="20"/>
        </w:rPr>
        <w:t xml:space="preserve">Steps to move the merge logic:</w:t>
      </w:r>
    </w:p>
    <w:p>
      <w:pPr>
        <w:pStyle w:val="ListParagraph"/>
        <w:numPr>
          <w:ilvl w:val="0"/>
          <w:numId w:val="3"/>
        </w:numPr>
        <w:spacing w:before="40" w:after="40"/>
      </w:pPr>
      <w:r>
        <w:rPr>
          <w:rFonts w:ascii="Inter" w:cs="Inter" w:eastAsia="Inter" w:hAnsi="Inter"/>
          <w:sz w:val="20"/>
          <w:szCs w:val="20"/>
        </w:rPr>
        <w:t xml:space="preserve">Copy merge_variables() and merge_classes() verbatim from WSQ into class-eff-data-store.php as public methods</w:t>
      </w:r>
    </w:p>
    <w:p>
      <w:pPr>
        <w:pStyle w:val="ListParagraph"/>
        <w:numPr>
          <w:ilvl w:val="0"/>
          <w:numId w:val="3"/>
        </w:numPr>
        <w:spacing w:before="40" w:after="40"/>
      </w:pPr>
      <w:r>
        <w:rPr>
          <w:rFonts w:ascii="Inter" w:cs="Inter" w:eastAsia="Inter" w:hAnsi="Inter"/>
          <w:sz w:val="20"/>
          <w:szCs w:val="20"/>
        </w:rPr>
        <w:t xml:space="preserve">In EFF_Sync handle_import(), replace direct calls to merge_variables/merge_classes with calls through the EFF_Data_Store instance:</w:t>
      </w:r>
    </w:p>
    <w:p>
      <w:pPr>
        <w:spacing w:before="40" w:after="40"/>
        <w:ind w:left="720"/>
      </w:pPr>
      <w:r>
        <w:rPr>
          <w:rFonts w:ascii="Courier New" w:cs="Courier New" w:eastAsia="Courier New" w:hAnsi="Courier New"/>
          <w:color w:val="5C4A30"/>
          <w:sz w:val="18"/>
          <w:szCs w:val="18"/>
        </w:rPr>
        <w:t xml:space="preserve">\$merged_vars    = \$this-&gt;data_store-&gt;merge_variables(\$current_vars, \$incoming_vars);</w:t>
      </w:r>
    </w:p>
    <w:p>
      <w:pPr>
        <w:spacing w:before="40" w:after="40"/>
        <w:ind w:left="720"/>
      </w:pPr>
      <w:r>
        <w:rPr>
          <w:rFonts w:ascii="Courier New" w:cs="Courier New" w:eastAsia="Courier New" w:hAnsi="Courier New"/>
          <w:color w:val="5C4A30"/>
          <w:sz w:val="18"/>
          <w:szCs w:val="18"/>
        </w:rPr>
        <w:t xml:space="preserve">\$merged_classes = \$this-&gt;data_store-&gt;merge_classes(\$current_classes, \$incoming_classes);</w:t>
      </w:r>
    </w:p>
    <w:p>
      <w:pPr>
        <w:pStyle w:val="ListParagraph"/>
        <w:numPr>
          <w:ilvl w:val="0"/>
          <w:numId w:val="3"/>
        </w:numPr>
        <w:spacing w:before="40" w:after="40"/>
      </w:pPr>
      <w:r>
        <w:rPr>
          <w:rFonts w:ascii="Inter" w:cs="Inter" w:eastAsia="Inter" w:hAnsi="Inter"/>
          <w:sz w:val="20"/>
          <w:szCs w:val="20"/>
        </w:rPr>
        <w:t xml:space="preserve">EFF_Sync must receive the EFF_Data_Store instance via constructor injection or a setter — do not instantiate EFF_Data_Store inside EFF_Sync</w:t>
      </w:r>
    </w:p>
    <w:p>
      <w:pPr>
        <w:pBdr>
          <w:top w:val="none"/>
          <w:left w:val="single" w:color="F4C542" w:sz="12" w:space="8"/>
        </w:pBdr>
        <w:spacing w:before="80" w:after="80"/>
        <w:ind w:left="720" w:right="720"/>
      </w:pPr>
      <w:r>
        <w:rPr>
          <w:rFonts w:ascii="Inter" w:cs="Inter" w:eastAsia="Inter" w:hAnsi="Inter"/>
          <w:i/>
          <w:iCs/>
          <w:color w:val="5C4A30"/>
          <w:sz w:val="18"/>
          <w:szCs w:val="18"/>
        </w:rPr>
        <w:t xml:space="preserve">EFF_Loader is responsible for instantiating all classes and wiring dependencies. EFF_Sync should receive its EFF_Data_Store reference from EFF_Loader at instantiation time.</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10. Build Checklist</w:t>
      </w:r>
    </w:p>
    <w:p>
      <w:pPr>
        <w:spacing w:before="60" w:after="120"/>
      </w:pPr>
      <w:r>
        <w:rPr>
          <w:rFonts w:ascii="Inter" w:cs="Inter" w:eastAsia="Inter" w:hAnsi="Inter"/>
          <w:sz w:val="20"/>
          <w:szCs w:val="20"/>
        </w:rPr>
        <w:t xml:space="preserve">Use this checklist in the Claude Code session. Complete each item in order. Do not skip to the next item until the current one is verified.</w:t>
      </w:r>
    </w:p>
    <w:p>
      <w:pPr>
        <w:pStyle w:val="Heading2"/>
        <w:spacing w:before="280" w:after="80"/>
      </w:pPr>
      <w:r>
        <w:rPr>
          <w:rFonts w:ascii="Inter" w:cs="Inter" w:eastAsia="Inter" w:hAnsi="Inter"/>
          <w:b/>
          <w:bCs/>
          <w:color w:val="5C4A30"/>
          <w:sz w:val="26"/>
          <w:szCs w:val="26"/>
        </w:rPr>
        <w:t xml:space="preserve">Phase 1-A: PHP Refactor</w:t>
      </w:r>
    </w:p>
    <w:p>
      <w:pPr>
        <w:pStyle w:val="ListParagraph"/>
        <w:numPr>
          <w:ilvl w:val="0"/>
          <w:numId w:val="2"/>
        </w:numPr>
        <w:spacing w:before="40" w:after="40"/>
      </w:pPr>
      <w:r>
        <w:rPr>
          <w:rFonts w:ascii="Inter" w:cs="Inter" w:eastAsia="Inter" w:hAnsi="Inter"/>
          <w:sz w:val="20"/>
          <w:szCs w:val="20"/>
        </w:rPr>
        <w:t xml:space="preserve">Create includes/class-eff-sync.php from WSQ class — renamed, constants updated, hooks removed</w:t>
      </w:r>
    </w:p>
    <w:p>
      <w:pPr>
        <w:pStyle w:val="ListParagraph"/>
        <w:numPr>
          <w:ilvl w:val="0"/>
          <w:numId w:val="2"/>
        </w:numPr>
        <w:spacing w:before="40" w:after="40"/>
      </w:pPr>
      <w:r>
        <w:rPr>
          <w:rFonts w:ascii="Inter" w:cs="Inter" w:eastAsia="Inter" w:hAnsi="Inter"/>
          <w:sz w:val="20"/>
          <w:szCs w:val="20"/>
        </w:rPr>
        <w:t xml:space="preserve">Verify: no add_action or add_filter calls inside EFF_Sync constructor or methods</w:t>
      </w:r>
    </w:p>
    <w:p>
      <w:pPr>
        <w:pStyle w:val="ListParagraph"/>
        <w:numPr>
          <w:ilvl w:val="0"/>
          <w:numId w:val="2"/>
        </w:numPr>
        <w:spacing w:before="40" w:after="40"/>
      </w:pPr>
      <w:r>
        <w:rPr>
          <w:rFonts w:ascii="Inter" w:cs="Inter" w:eastAsia="Inter" w:hAnsi="Inter"/>
          <w:sz w:val="20"/>
          <w:szCs w:val="20"/>
        </w:rPr>
        <w:t xml:space="preserve">Update NONCE_ACTION, ACTION_EXPORT, ACTION_BACKUP, ACTION_IMPORT, FORMAT_ID constants</w:t>
      </w:r>
    </w:p>
    <w:p>
      <w:pPr>
        <w:pStyle w:val="ListParagraph"/>
        <w:numPr>
          <w:ilvl w:val="0"/>
          <w:numId w:val="2"/>
        </w:numPr>
        <w:spacing w:before="40" w:after="40"/>
      </w:pPr>
      <w:r>
        <w:rPr>
          <w:rFonts w:ascii="Inter" w:cs="Inter" w:eastAsia="Inter" w:hAnsi="Inter"/>
          <w:sz w:val="20"/>
          <w:szCs w:val="20"/>
        </w:rPr>
        <w:t xml:space="preserve">Replace redirect_fail() with wp_send_json_error()</w:t>
      </w:r>
    </w:p>
    <w:p>
      <w:pPr>
        <w:pStyle w:val="ListParagraph"/>
        <w:numPr>
          <w:ilvl w:val="0"/>
          <w:numId w:val="2"/>
        </w:numPr>
        <w:spacing w:before="40" w:after="40"/>
      </w:pPr>
      <w:r>
        <w:rPr>
          <w:rFonts w:ascii="Inter" w:cs="Inter" w:eastAsia="Inter" w:hAnsi="Inter"/>
          <w:sz w:val="20"/>
          <w:szCs w:val="20"/>
        </w:rPr>
        <w:t xml:space="preserve">Replace wp_safe_redirect() success call with wp_send_json_success()</w:t>
      </w:r>
    </w:p>
    <w:p>
      <w:pPr>
        <w:pStyle w:val="ListParagraph"/>
        <w:numPr>
          <w:ilvl w:val="0"/>
          <w:numId w:val="2"/>
        </w:numPr>
        <w:spacing w:before="40" w:after="40"/>
      </w:pPr>
      <w:r>
        <w:rPr>
          <w:rFonts w:ascii="Inter" w:cs="Inter" w:eastAsia="Inter" w:hAnsi="Inter"/>
          <w:sz w:val="20"/>
          <w:szCs w:val="20"/>
        </w:rPr>
        <w:t xml:space="preserve">Replace wsq_ds_file input name reference with eff_ds_file in handle_import()</w:t>
      </w:r>
    </w:p>
    <w:p>
      <w:pPr>
        <w:pStyle w:val="ListParagraph"/>
        <w:numPr>
          <w:ilvl w:val="0"/>
          <w:numId w:val="2"/>
        </w:numPr>
        <w:spacing w:before="40" w:after="40"/>
      </w:pPr>
      <w:r>
        <w:rPr>
          <w:rFonts w:ascii="Inter" w:cs="Inter" w:eastAsia="Inter" w:hAnsi="Inter"/>
          <w:sz w:val="20"/>
          <w:szCs w:val="20"/>
        </w:rPr>
        <w:t xml:space="preserve">Remove menu() method entirely</w:t>
      </w:r>
    </w:p>
    <w:p>
      <w:pPr>
        <w:pStyle w:val="ListParagraph"/>
        <w:numPr>
          <w:ilvl w:val="0"/>
          <w:numId w:val="2"/>
        </w:numPr>
        <w:spacing w:before="40" w:after="40"/>
      </w:pPr>
      <w:r>
        <w:rPr>
          <w:rFonts w:ascii="Inter" w:cs="Inter" w:eastAsia="Inter" w:hAnsi="Inter"/>
          <w:sz w:val="20"/>
          <w:szCs w:val="20"/>
        </w:rPr>
        <w:t xml:space="preserve">Remove page() method entirely</w:t>
      </w:r>
    </w:p>
    <w:p>
      <w:pPr>
        <w:pStyle w:val="ListParagraph"/>
        <w:numPr>
          <w:ilvl w:val="0"/>
          <w:numId w:val="2"/>
        </w:numPr>
        <w:spacing w:before="40" w:after="40"/>
      </w:pPr>
      <w:r>
        <w:rPr>
          <w:rFonts w:ascii="Inter" w:cs="Inter" w:eastAsia="Inter" w:hAnsi="Inter"/>
          <w:sz w:val="20"/>
          <w:szCs w:val="20"/>
        </w:rPr>
        <w:t xml:space="preserve">Remove merge_variables() and merge_classes() from EFF_Sync</w:t>
      </w:r>
    </w:p>
    <w:p>
      <w:pPr>
        <w:pStyle w:val="Heading2"/>
        <w:spacing w:before="280" w:after="80"/>
      </w:pPr>
      <w:r>
        <w:rPr>
          <w:rFonts w:ascii="Inter" w:cs="Inter" w:eastAsia="Inter" w:hAnsi="Inter"/>
          <w:b/>
          <w:bCs/>
          <w:color w:val="5C4A30"/>
          <w:sz w:val="26"/>
          <w:szCs w:val="26"/>
        </w:rPr>
        <w:t xml:space="preserve">Phase 1-B: EFF_Data_Store</w:t>
      </w:r>
    </w:p>
    <w:p>
      <w:pPr>
        <w:pStyle w:val="ListParagraph"/>
        <w:numPr>
          <w:ilvl w:val="0"/>
          <w:numId w:val="2"/>
        </w:numPr>
        <w:spacing w:before="40" w:after="40"/>
      </w:pPr>
      <w:r>
        <w:rPr>
          <w:rFonts w:ascii="Inter" w:cs="Inter" w:eastAsia="Inter" w:hAnsi="Inter"/>
          <w:sz w:val="20"/>
          <w:szCs w:val="20"/>
        </w:rPr>
        <w:t xml:space="preserve">Add merge_variables() to class-eff-data-store.php — copied verbatim from WSQ</w:t>
      </w:r>
    </w:p>
    <w:p>
      <w:pPr>
        <w:pStyle w:val="ListParagraph"/>
        <w:numPr>
          <w:ilvl w:val="0"/>
          <w:numId w:val="2"/>
        </w:numPr>
        <w:spacing w:before="40" w:after="40"/>
      </w:pPr>
      <w:r>
        <w:rPr>
          <w:rFonts w:ascii="Inter" w:cs="Inter" w:eastAsia="Inter" w:hAnsi="Inter"/>
          <w:sz w:val="20"/>
          <w:szCs w:val="20"/>
        </w:rPr>
        <w:t xml:space="preserve">Add merge_classes() to class-eff-data-store.php — copied verbatim from WSQ</w:t>
      </w:r>
    </w:p>
    <w:p>
      <w:pPr>
        <w:pStyle w:val="ListParagraph"/>
        <w:numPr>
          <w:ilvl w:val="0"/>
          <w:numId w:val="2"/>
        </w:numPr>
        <w:spacing w:before="40" w:after="40"/>
      </w:pPr>
      <w:r>
        <w:rPr>
          <w:rFonts w:ascii="Inter" w:cs="Inter" w:eastAsia="Inter" w:hAnsi="Inter"/>
          <w:sz w:val="20"/>
          <w:szCs w:val="20"/>
        </w:rPr>
        <w:t xml:space="preserve">Verify: both methods are pure functions — no WP calls, no $this state</w:t>
      </w:r>
    </w:p>
    <w:p>
      <w:pPr>
        <w:pStyle w:val="Heading2"/>
        <w:spacing w:before="280" w:after="80"/>
      </w:pPr>
      <w:r>
        <w:rPr>
          <w:rFonts w:ascii="Inter" w:cs="Inter" w:eastAsia="Inter" w:hAnsi="Inter"/>
          <w:b/>
          <w:bCs/>
          <w:color w:val="5C4A30"/>
          <w:sz w:val="26"/>
          <w:szCs w:val="26"/>
        </w:rPr>
        <w:t xml:space="preserve">Phase 1-C: EFF_Loader</w:t>
      </w:r>
    </w:p>
    <w:p>
      <w:pPr>
        <w:pStyle w:val="ListParagraph"/>
        <w:numPr>
          <w:ilvl w:val="0"/>
          <w:numId w:val="2"/>
        </w:numPr>
        <w:spacing w:before="40" w:after="40"/>
      </w:pPr>
      <w:r>
        <w:rPr>
          <w:rFonts w:ascii="Inter" w:cs="Inter" w:eastAsia="Inter" w:hAnsi="Inter"/>
          <w:sz w:val="20"/>
          <w:szCs w:val="20"/>
        </w:rPr>
        <w:t xml:space="preserve">Instantiate EFF_Sync inside is_admin(), passing EFF_Data_Store reference</w:t>
      </w:r>
    </w:p>
    <w:p>
      <w:pPr>
        <w:pStyle w:val="ListParagraph"/>
        <w:numPr>
          <w:ilvl w:val="0"/>
          <w:numId w:val="2"/>
        </w:numPr>
        <w:spacing w:before="40" w:after="40"/>
      </w:pPr>
      <w:r>
        <w:rPr>
          <w:rFonts w:ascii="Inter" w:cs="Inter" w:eastAsia="Inter" w:hAnsi="Inter"/>
          <w:sz w:val="20"/>
          <w:szCs w:val="20"/>
        </w:rPr>
        <w:t xml:space="preserve">Register admin_post_eff_sync_export hook pointing to EFF_Sync::handle_export</w:t>
      </w:r>
    </w:p>
    <w:p>
      <w:pPr>
        <w:pStyle w:val="ListParagraph"/>
        <w:numPr>
          <w:ilvl w:val="0"/>
          <w:numId w:val="2"/>
        </w:numPr>
        <w:spacing w:before="40" w:after="40"/>
      </w:pPr>
      <w:r>
        <w:rPr>
          <w:rFonts w:ascii="Inter" w:cs="Inter" w:eastAsia="Inter" w:hAnsi="Inter"/>
          <w:sz w:val="20"/>
          <w:szCs w:val="20"/>
        </w:rPr>
        <w:t xml:space="preserve">Register admin_post_eff_sync_backup hook pointing to EFF_Sync::handle_backup</w:t>
      </w:r>
    </w:p>
    <w:p>
      <w:pPr>
        <w:pStyle w:val="ListParagraph"/>
        <w:numPr>
          <w:ilvl w:val="0"/>
          <w:numId w:val="2"/>
        </w:numPr>
        <w:spacing w:before="40" w:after="40"/>
      </w:pPr>
      <w:r>
        <w:rPr>
          <w:rFonts w:ascii="Inter" w:cs="Inter" w:eastAsia="Inter" w:hAnsi="Inter"/>
          <w:sz w:val="20"/>
          <w:szCs w:val="20"/>
        </w:rPr>
        <w:t xml:space="preserve">Register admin_post_eff_sync_import hook pointing to EFF_Sync::handle_import</w:t>
      </w:r>
    </w:p>
    <w:p>
      <w:pPr>
        <w:pStyle w:val="Heading2"/>
        <w:spacing w:before="280" w:after="80"/>
      </w:pPr>
      <w:r>
        <w:rPr>
          <w:rFonts w:ascii="Inter" w:cs="Inter" w:eastAsia="Inter" w:hAnsi="Inter"/>
          <w:b/>
          <w:bCs/>
          <w:color w:val="5C4A30"/>
          <w:sz w:val="26"/>
          <w:szCs w:val="26"/>
        </w:rPr>
        <w:t xml:space="preserve">Phase 1-D: Modal PHP Template</w:t>
      </w:r>
    </w:p>
    <w:p>
      <w:pPr>
        <w:pStyle w:val="ListParagraph"/>
        <w:numPr>
          <w:ilvl w:val="0"/>
          <w:numId w:val="2"/>
        </w:numPr>
        <w:spacing w:before="40" w:after="40"/>
      </w:pPr>
      <w:r>
        <w:rPr>
          <w:rFonts w:ascii="Inter" w:cs="Inter" w:eastAsia="Inter" w:hAnsi="Inter"/>
          <w:sz w:val="20"/>
          <w:szCs w:val="20"/>
        </w:rPr>
        <w:t xml:space="preserve">Create admin/views/modal-eff-sync.php</w:t>
      </w:r>
    </w:p>
    <w:p>
      <w:pPr>
        <w:pStyle w:val="ListParagraph"/>
        <w:numPr>
          <w:ilvl w:val="0"/>
          <w:numId w:val="2"/>
        </w:numPr>
        <w:spacing w:before="40" w:after="40"/>
      </w:pPr>
      <w:r>
        <w:rPr>
          <w:rFonts w:ascii="Inter" w:cs="Inter" w:eastAsia="Inter" w:hAnsi="Inter"/>
          <w:sz w:val="20"/>
          <w:szCs w:val="20"/>
        </w:rPr>
        <w:t xml:space="preserve">Three sections: Export, Backup, Import</w:t>
      </w:r>
    </w:p>
    <w:p>
      <w:pPr>
        <w:pStyle w:val="ListParagraph"/>
        <w:numPr>
          <w:ilvl w:val="0"/>
          <w:numId w:val="2"/>
        </w:numPr>
        <w:spacing w:before="40" w:after="40"/>
      </w:pPr>
      <w:r>
        <w:rPr>
          <w:rFonts w:ascii="Inter" w:cs="Inter" w:eastAsia="Inter" w:hAnsi="Inter"/>
          <w:sz w:val="20"/>
          <w:szCs w:val="20"/>
        </w:rPr>
        <w:t xml:space="preserve">All form actions post to admin-post.php with correct EFF action names</w:t>
      </w:r>
    </w:p>
    <w:p>
      <w:pPr>
        <w:pStyle w:val="ListParagraph"/>
        <w:numPr>
          <w:ilvl w:val="0"/>
          <w:numId w:val="2"/>
        </w:numPr>
        <w:spacing w:before="40" w:after="40"/>
      </w:pPr>
      <w:r>
        <w:rPr>
          <w:rFonts w:ascii="Inter" w:cs="Inter" w:eastAsia="Inter" w:hAnsi="Inter"/>
          <w:sz w:val="20"/>
          <w:szCs w:val="20"/>
        </w:rPr>
        <w:t xml:space="preserve">Nonce field: wp_nonce_field(EFF_Sync::NONCE_ACTION)</w:t>
      </w:r>
    </w:p>
    <w:p>
      <w:pPr>
        <w:pStyle w:val="ListParagraph"/>
        <w:numPr>
          <w:ilvl w:val="0"/>
          <w:numId w:val="2"/>
        </w:numPr>
        <w:spacing w:before="40" w:after="40"/>
      </w:pPr>
      <w:r>
        <w:rPr>
          <w:rFonts w:ascii="Inter" w:cs="Inter" w:eastAsia="Inter" w:hAnsi="Inter"/>
          <w:sz w:val="20"/>
          <w:szCs w:val="20"/>
        </w:rPr>
        <w:t xml:space="preserve">File input name: eff_ds_file</w:t>
      </w:r>
    </w:p>
    <w:p>
      <w:pPr>
        <w:pStyle w:val="ListParagraph"/>
        <w:numPr>
          <w:ilvl w:val="0"/>
          <w:numId w:val="2"/>
        </w:numPr>
        <w:spacing w:before="40" w:after="40"/>
      </w:pPr>
      <w:r>
        <w:rPr>
          <w:rFonts w:ascii="Inter" w:cs="Inter" w:eastAsia="Inter" w:hAnsi="Inter"/>
          <w:sz w:val="20"/>
          <w:szCs w:val="20"/>
        </w:rPr>
        <w:t xml:space="preserve">Post-import regenerate-CSS note included in Import section</w:t>
      </w:r>
    </w:p>
    <w:p>
      <w:pPr>
        <w:pStyle w:val="Heading2"/>
        <w:spacing w:before="280" w:after="80"/>
      </w:pPr>
      <w:r>
        <w:rPr>
          <w:rFonts w:ascii="Inter" w:cs="Inter" w:eastAsia="Inter" w:hAnsi="Inter"/>
          <w:b/>
          <w:bCs/>
          <w:color w:val="5C4A30"/>
          <w:sz w:val="26"/>
          <w:szCs w:val="26"/>
        </w:rPr>
        <w:t xml:space="preserve">Phase 1-E: JavaScript</w:t>
      </w:r>
    </w:p>
    <w:p>
      <w:pPr>
        <w:pStyle w:val="ListParagraph"/>
        <w:numPr>
          <w:ilvl w:val="0"/>
          <w:numId w:val="2"/>
        </w:numPr>
        <w:spacing w:before="40" w:after="40"/>
      </w:pPr>
      <w:r>
        <w:rPr>
          <w:rFonts w:ascii="Inter" w:cs="Inter" w:eastAsia="Inter" w:hAnsi="Inter"/>
          <w:sz w:val="20"/>
          <w:szCs w:val="20"/>
        </w:rPr>
        <w:t xml:space="preserve">Create admin/js/eff-sync.js</w:t>
      </w:r>
    </w:p>
    <w:p>
      <w:pPr>
        <w:pStyle w:val="ListParagraph"/>
        <w:numPr>
          <w:ilvl w:val="0"/>
          <w:numId w:val="2"/>
        </w:numPr>
        <w:spacing w:before="40" w:after="40"/>
      </w:pPr>
      <w:r>
        <w:rPr>
          <w:rFonts w:ascii="Inter" w:cs="Inter" w:eastAsia="Inter" w:hAnsi="Inter"/>
          <w:sz w:val="20"/>
          <w:szCs w:val="20"/>
        </w:rPr>
        <w:t xml:space="preserve">Bind open-modal to top bar Sync button click</w:t>
      </w:r>
    </w:p>
    <w:p>
      <w:pPr>
        <w:pStyle w:val="ListParagraph"/>
        <w:numPr>
          <w:ilvl w:val="0"/>
          <w:numId w:val="2"/>
        </w:numPr>
        <w:spacing w:before="40" w:after="40"/>
      </w:pPr>
      <w:r>
        <w:rPr>
          <w:rFonts w:ascii="Inter" w:cs="Inter" w:eastAsia="Inter" w:hAnsi="Inter"/>
          <w:sz w:val="20"/>
          <w:szCs w:val="20"/>
        </w:rPr>
        <w:t xml:space="preserve">Implement tab switching: Export / Backup / Import</w:t>
      </w:r>
    </w:p>
    <w:p>
      <w:pPr>
        <w:pStyle w:val="ListParagraph"/>
        <w:numPr>
          <w:ilvl w:val="0"/>
          <w:numId w:val="2"/>
        </w:numPr>
        <w:spacing w:before="40" w:after="40"/>
      </w:pPr>
      <w:r>
        <w:rPr>
          <w:rFonts w:ascii="Inter" w:cs="Inter" w:eastAsia="Inter" w:hAnsi="Inter"/>
          <w:sz w:val="20"/>
          <w:szCs w:val="20"/>
        </w:rPr>
        <w:t xml:space="preserve">Wire Import form to fetch() with FormData — parse JSON response, show inline message</w:t>
      </w:r>
    </w:p>
    <w:p>
      <w:pPr>
        <w:pStyle w:val="ListParagraph"/>
        <w:numPr>
          <w:ilvl w:val="0"/>
          <w:numId w:val="2"/>
        </w:numPr>
        <w:spacing w:before="40" w:after="40"/>
      </w:pPr>
      <w:r>
        <w:rPr>
          <w:rFonts w:ascii="Inter" w:cs="Inter" w:eastAsia="Inter" w:hAnsi="Inter"/>
          <w:sz w:val="20"/>
          <w:szCs w:val="20"/>
        </w:rPr>
        <w:t xml:space="preserve">Wire Export and Backup forms per chosen option (standard POST or fetch+Blob)</w:t>
      </w:r>
    </w:p>
    <w:p>
      <w:pPr>
        <w:pStyle w:val="ListParagraph"/>
        <w:numPr>
          <w:ilvl w:val="0"/>
          <w:numId w:val="2"/>
        </w:numPr>
        <w:spacing w:before="40" w:after="40"/>
      </w:pPr>
      <w:r>
        <w:rPr>
          <w:rFonts w:ascii="Inter" w:cs="Inter" w:eastAsia="Inter" w:hAnsi="Inter"/>
          <w:sz w:val="20"/>
          <w:szCs w:val="20"/>
        </w:rPr>
        <w:t xml:space="preserve">All nonce values sourced from wp_localize_script data — never hardcoded</w:t>
      </w:r>
    </w:p>
    <w:p>
      <w:pPr>
        <w:pStyle w:val="Heading2"/>
        <w:spacing w:before="280" w:after="80"/>
      </w:pPr>
      <w:r>
        <w:rPr>
          <w:rFonts w:ascii="Inter" w:cs="Inter" w:eastAsia="Inter" w:hAnsi="Inter"/>
          <w:b/>
          <w:bCs/>
          <w:color w:val="5C4A30"/>
          <w:sz w:val="26"/>
          <w:szCs w:val="26"/>
        </w:rPr>
        <w:t xml:space="preserve">Phase 1-F: Integration Wiring</w:t>
      </w:r>
    </w:p>
    <w:p>
      <w:pPr>
        <w:pStyle w:val="ListParagraph"/>
        <w:numPr>
          <w:ilvl w:val="0"/>
          <w:numId w:val="2"/>
        </w:numPr>
        <w:spacing w:before="40" w:after="40"/>
      </w:pPr>
      <w:r>
        <w:rPr>
          <w:rFonts w:ascii="Inter" w:cs="Inter" w:eastAsia="Inter" w:hAnsi="Inter"/>
          <w:sz w:val="20"/>
          <w:szCs w:val="20"/>
        </w:rPr>
        <w:t xml:space="preserve">Include modal-eff-sync.php in page-eff-main.php</w:t>
      </w:r>
    </w:p>
    <w:p>
      <w:pPr>
        <w:pStyle w:val="ListParagraph"/>
        <w:numPr>
          <w:ilvl w:val="0"/>
          <w:numId w:val="2"/>
        </w:numPr>
        <w:spacing w:before="40" w:after="40"/>
      </w:pPr>
      <w:r>
        <w:rPr>
          <w:rFonts w:ascii="Inter" w:cs="Inter" w:eastAsia="Inter" w:hAnsi="Inter"/>
          <w:sz w:val="20"/>
          <w:szCs w:val="20"/>
        </w:rPr>
        <w:t xml:space="preserve">Wire eff-panel-top.js Sync button to open eff-sync-modal via effModal.open()</w:t>
      </w:r>
    </w:p>
    <w:p>
      <w:pPr>
        <w:pStyle w:val="ListParagraph"/>
        <w:numPr>
          <w:ilvl w:val="0"/>
          <w:numId w:val="2"/>
        </w:numPr>
        <w:spacing w:before="40" w:after="40"/>
      </w:pPr>
      <w:r>
        <w:rPr>
          <w:rFonts w:ascii="Inter" w:cs="Inter" w:eastAsia="Inter" w:hAnsi="Inter"/>
          <w:sz w:val="20"/>
          <w:szCs w:val="20"/>
        </w:rPr>
        <w:t xml:space="preserve">Enqueue eff-sync.js in EFF_Admin — only on EFF admin page</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11. What Is Not Changing</w:t>
      </w:r>
    </w:p>
    <w:p>
      <w:pPr>
        <w:spacing w:before="60" w:after="120"/>
      </w:pPr>
      <w:r>
        <w:rPr>
          <w:rFonts w:ascii="Inter" w:cs="Inter" w:eastAsia="Inter" w:hAnsi="Inter"/>
          <w:sz w:val="20"/>
          <w:szCs w:val="20"/>
        </w:rPr>
        <w:t xml:space="preserve">Several WSQ behaviors survive the integration unchanged. These items require no refactoring — only renaming of constants where noted.</w:t>
      </w:r>
    </w:p>
    <w:p>
      <w:pPr>
        <w:pStyle w:val="ListParagraph"/>
        <w:numPr>
          <w:ilvl w:val="0"/>
          <w:numId w:val="2"/>
        </w:numPr>
        <w:spacing w:before="40" w:after="40"/>
      </w:pPr>
      <w:r>
        <w:rPr>
          <w:rFonts w:ascii="Inter" w:cs="Inter" w:eastAsia="Inter" w:hAnsi="Inter"/>
          <w:sz w:val="20"/>
          <w:szCs w:val="20"/>
        </w:rPr>
        <w:t xml:space="preserve">get_active_kit_id() logic — WP_Query fallback for kit lookup — copy verbatim</w:t>
      </w:r>
    </w:p>
    <w:p>
      <w:pPr>
        <w:pStyle w:val="ListParagraph"/>
        <w:numPr>
          <w:ilvl w:val="0"/>
          <w:numId w:val="2"/>
        </w:numPr>
        <w:spacing w:before="40" w:after="40"/>
      </w:pPr>
      <w:r>
        <w:rPr>
          <w:rFonts w:ascii="Inter" w:cs="Inter" w:eastAsia="Inter" w:hAnsi="Inter"/>
          <w:sz w:val="20"/>
          <w:szCs w:val="20"/>
        </w:rPr>
        <w:t xml:space="preserve">sanitize_export_name() — copy verbatim</w:t>
      </w:r>
    </w:p>
    <w:p>
      <w:pPr>
        <w:pStyle w:val="ListParagraph"/>
        <w:numPr>
          <w:ilvl w:val="0"/>
          <w:numId w:val="2"/>
        </w:numPr>
        <w:spacing w:before="40" w:after="40"/>
      </w:pPr>
      <w:r>
        <w:rPr>
          <w:rFonts w:ascii="Inter" w:cs="Inter" w:eastAsia="Inter" w:hAnsi="Inter"/>
          <w:sz w:val="20"/>
          <w:szCs w:val="20"/>
        </w:rPr>
        <w:t xml:space="preserve">filename_slug() — copy verbatim</w:t>
      </w:r>
    </w:p>
    <w:p>
      <w:pPr>
        <w:pStyle w:val="ListParagraph"/>
        <w:numPr>
          <w:ilvl w:val="0"/>
          <w:numId w:val="2"/>
        </w:numPr>
        <w:spacing w:before="40" w:after="40"/>
      </w:pPr>
      <w:r>
        <w:rPr>
          <w:rFonts w:ascii="Inter" w:cs="Inter" w:eastAsia="Inter" w:hAnsi="Inter"/>
          <w:sz w:val="20"/>
          <w:szCs w:val="20"/>
        </w:rPr>
        <w:t xml:space="preserve">download_json() — copy verbatim</w:t>
      </w:r>
    </w:p>
    <w:p>
      <w:pPr>
        <w:pStyle w:val="ListParagraph"/>
        <w:numPr>
          <w:ilvl w:val="0"/>
          <w:numId w:val="2"/>
        </w:numPr>
        <w:spacing w:before="40" w:after="40"/>
      </w:pPr>
      <w:r>
        <w:rPr>
          <w:rFonts w:ascii="Inter" w:cs="Inter" w:eastAsia="Inter" w:hAnsi="Inter"/>
          <w:sz w:val="20"/>
          <w:szCs w:val="20"/>
        </w:rPr>
        <w:t xml:space="preserve">maybe_decode_json() — copy verbatim</w:t>
      </w:r>
    </w:p>
    <w:p>
      <w:pPr>
        <w:pStyle w:val="ListParagraph"/>
        <w:numPr>
          <w:ilvl w:val="0"/>
          <w:numId w:val="2"/>
        </w:numPr>
        <w:spacing w:before="40" w:after="40"/>
      </w:pPr>
      <w:r>
        <w:rPr>
          <w:rFonts w:ascii="Inter" w:cs="Inter" w:eastAsia="Inter" w:hAnsi="Inter"/>
          <w:sz w:val="20"/>
          <w:szCs w:val="20"/>
        </w:rPr>
        <w:t xml:space="preserve">strip_deleted_variables() — copy verbatim</w:t>
      </w:r>
    </w:p>
    <w:p>
      <w:pPr>
        <w:pStyle w:val="ListParagraph"/>
        <w:numPr>
          <w:ilvl w:val="0"/>
          <w:numId w:val="2"/>
        </w:numPr>
        <w:spacing w:before="40" w:after="40"/>
      </w:pPr>
      <w:r>
        <w:rPr>
          <w:rFonts w:ascii="Inter" w:cs="Inter" w:eastAsia="Inter" w:hAnsi="Inter"/>
          <w:sz w:val="20"/>
          <w:szCs w:val="20"/>
        </w:rPr>
        <w:t xml:space="preserve">clear_elementor_cache_best_effort() — copy verbatim</w:t>
      </w:r>
    </w:p>
    <w:p>
      <w:pPr>
        <w:pStyle w:val="ListParagraph"/>
        <w:numPr>
          <w:ilvl w:val="0"/>
          <w:numId w:val="2"/>
        </w:numPr>
        <w:spacing w:before="40" w:after="40"/>
      </w:pPr>
      <w:r>
        <w:rPr>
          <w:rFonts w:ascii="Inter" w:cs="Inter" w:eastAsia="Inter" w:hAnsi="Inter"/>
          <w:sz w:val="20"/>
          <w:szCs w:val="20"/>
        </w:rPr>
        <w:t xml:space="preserve">build_payload() — copy verbatim, update FORMAT_ID reference to EFF constant</w:t>
      </w:r>
    </w:p>
    <w:p>
      <w:pPr>
        <w:pStyle w:val="ListParagraph"/>
        <w:numPr>
          <w:ilvl w:val="0"/>
          <w:numId w:val="2"/>
        </w:numPr>
        <w:spacing w:before="40" w:after="40"/>
      </w:pPr>
      <w:r>
        <w:rPr>
          <w:rFonts w:ascii="Inter" w:cs="Inter" w:eastAsia="Inter" w:hAnsi="Inter"/>
          <w:sz w:val="20"/>
          <w:szCs w:val="20"/>
        </w:rPr>
        <w:t xml:space="preserve">MAX_UPLOAD_BYTES constant — keep at 5MB</w:t>
      </w:r>
    </w:p>
    <w:p>
      <w:pPr>
        <w:pStyle w:val="ListParagraph"/>
        <w:numPr>
          <w:ilvl w:val="0"/>
          <w:numId w:val="2"/>
        </w:numPr>
        <w:spacing w:before="40" w:after="40"/>
      </w:pPr>
      <w:r>
        <w:rPr>
          <w:rFonts w:ascii="Inter" w:cs="Inter" w:eastAsia="Inter" w:hAnsi="Inter"/>
          <w:sz w:val="20"/>
          <w:szCs w:val="20"/>
        </w:rPr>
        <w:t xml:space="preserve">CAP constant — keep as manage_options</w:t>
      </w:r>
    </w:p>
    <w:p>
      <w:pPr>
        <w:pStyle w:val="ListParagraph"/>
        <w:numPr>
          <w:ilvl w:val="0"/>
          <w:numId w:val="2"/>
        </w:numPr>
        <w:spacing w:before="40" w:after="40"/>
      </w:pPr>
      <w:r>
        <w:rPr>
          <w:rFonts w:ascii="Inter" w:cs="Inter" w:eastAsia="Inter" w:hAnsi="Inter"/>
          <w:sz w:val="20"/>
          <w:szCs w:val="20"/>
        </w:rPr>
        <w:t xml:space="preserve">merge_variables() and merge_classes() data logic — copy verbatim, destination is EFF_Data_Store</w:t>
      </w:r>
    </w:p>
    <w:p>
      <w:pPr>
        <w:spacing w:before="40" w:after="40"/>
      </w:pPr>
      <w:r>
        <w:t xml:space="preserve"/>
      </w:r>
    </w:p>
    <w:p>
      <w:pPr>
        <w:pStyle w:val="Heading1"/>
        <w:spacing w:before="360" w:after="120"/>
      </w:pPr>
      <w:r>
        <w:rPr>
          <w:rFonts w:ascii="Inter" w:cs="Inter" w:eastAsia="Inter" w:hAnsi="Inter"/>
          <w:b/>
          <w:bCs/>
          <w:color w:val="3D2F1F"/>
          <w:sz w:val="32"/>
          <w:szCs w:val="32"/>
        </w:rPr>
        <w:t xml:space="preserve">12. Changelog Entry to Add</w:t>
      </w:r>
    </w:p>
    <w:p>
      <w:pPr>
        <w:spacing w:before="60" w:after="120"/>
      </w:pPr>
      <w:r>
        <w:rPr>
          <w:rFonts w:ascii="Inter" w:cs="Inter" w:eastAsia="Inter" w:hAnsi="Inter"/>
          <w:sz w:val="20"/>
          <w:szCs w:val="20"/>
        </w:rPr>
        <w:t xml:space="preserve">Per EFF-Spec-Changelog.docx Section 2, add the following row to the changelog table when this integration is built. (A skeleton entry was already recorded on 2026-03-09 — update it with final details after the build.)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3000"/>
        <w:gridCol w:w="2720"/>
      </w:tblGrid>
      <w:tr>
        <w:trPr>
          <w:tblHeader/>
        </w:trPr>
        <w:tc>
          <w:tcPr>
            <w:tcW w:type="dxa" w:w="144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Date</w:t>
            </w:r>
          </w:p>
        </w:tc>
        <w:tc>
          <w:tcPr>
            <w:tcW w:type="dxa" w:w="22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Spec File / Section</w:t>
            </w:r>
          </w:p>
        </w:tc>
        <w:tc>
          <w:tcPr>
            <w:tcW w:type="dxa" w:w="300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Change</w:t>
            </w:r>
          </w:p>
        </w:tc>
        <w:tc>
          <w:tcPr>
            <w:tcW w:type="dxa" w:w="2720"/>
            <w:tcBorders>
              <w:top w:val="single" w:color="D5C9B0" w:sz="1"/>
              <w:left w:val="single" w:color="D5C9B0" w:sz="1"/>
              <w:bottom w:val="single" w:color="D5C9B0" w:sz="1"/>
              <w:right w:val="single" w:color="D5C9B0" w:sz="1"/>
            </w:tcBorders>
            <w:shd w:fill="3D2F1F" w:val="clear"/>
            <w:tcMar>
              <w:top w:type="dxa" w:w="80"/>
              <w:left w:type="dxa" w:w="120"/>
              <w:bottom w:type="dxa" w:w="80"/>
              <w:right w:type="dxa" w:w="120"/>
            </w:tcMar>
          </w:tcPr>
          <w:p>
            <w:r>
              <w:rPr>
                <w:rFonts w:ascii="Inter" w:cs="Inter" w:eastAsia="Inter" w:hAnsi="Inter"/>
                <w:b/>
                <w:bCs/>
                <w:color w:val="FFFFFF"/>
                <w:sz w:val="18"/>
                <w:szCs w:val="18"/>
              </w:rPr>
              <w:t xml:space="preserve">Reason</w:t>
            </w:r>
          </w:p>
        </w:tc>
      </w:tr>
      <w:tr>
        <w:tc>
          <w:tcPr>
            <w:tcW w:type="dxa" w:w="144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2026-03-09</w:t>
            </w:r>
          </w:p>
        </w:tc>
        <w:tc>
          <w:tcPr>
            <w:tcW w:type="dxa" w:w="22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EFF-Spec-Sync.docx — New file. Architecture Section 6.</w:t>
            </w:r>
          </w:p>
        </w:tc>
        <w:tc>
          <w:tcPr>
            <w:tcW w:type="dxa" w:w="300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 class refactored into EFF_Sync. Merge logic moved to EFF_Data_Store. Import flow converted from redirect to AJAX. Format ID updated to eff_design_system_v1.</w:t>
            </w:r>
          </w:p>
        </w:tc>
        <w:tc>
          <w:tcPr>
            <w:tcW w:type="dxa" w:w="2720"/>
            <w:tcBorders>
              <w:top w:val="single" w:color="D5C9B0" w:sz="1"/>
              <w:left w:val="single" w:color="D5C9B0" w:sz="1"/>
              <w:bottom w:val="single" w:color="D5C9B0" w:sz="1"/>
              <w:right w:val="single" w:color="D5C9B0" w:sz="1"/>
            </w:tcBorders>
            <w:shd w:fill="FFFFFF" w:val="clear"/>
            <w:tcMar>
              <w:top w:type="dxa" w:w="80"/>
              <w:left w:type="dxa" w:w="120"/>
              <w:bottom w:type="dxa" w:w="80"/>
              <w:right w:type="dxa" w:w="120"/>
            </w:tcMar>
          </w:tcPr>
          <w:p>
            <w:r>
              <w:rPr>
                <w:rFonts w:ascii="Inter" w:cs="Inter" w:eastAsia="Inter" w:hAnsi="Inter"/>
                <w:color w:val="3D2F1F"/>
                <w:sz w:val="18"/>
                <w:szCs w:val="18"/>
              </w:rPr>
              <w:t xml:space="preserve">WSQ standalone snippet integrated into EFF plugin architecture following EFF naming, class-responsibility, and hook-registration rules.</w:t>
            </w:r>
          </w:p>
        </w:tc>
      </w:tr>
    </w:tbl>
    <w:p>
      <w:pPr>
        <w:spacing w:before="40" w:after="40"/>
      </w:pPr>
      <w:r>
        <w:t xml:space="preserve"/>
      </w:r>
    </w:p>
    <w:p>
      <w:pPr>
        <w:pBdr>
          <w:bottom w:val="single" w:color="EDE0C8" w:sz="4" w:space="1"/>
        </w:pBdr>
        <w:spacing w:before="160" w:after="160"/>
      </w:pPr>
      <w:r>
        <w:t xml:space="preserve"/>
      </w:r>
    </w:p>
    <w:p>
      <w:pPr>
        <w:spacing w:before="80" w:after="40"/>
      </w:pPr>
      <w:r>
        <w:rPr>
          <w:rFonts w:ascii="Inter" w:cs="Inter" w:eastAsia="Inter" w:hAnsi="Inter"/>
          <w:i/>
          <w:iCs/>
          <w:color w:val="5C4A30"/>
          <w:sz w:val="16"/>
          <w:szCs w:val="16"/>
        </w:rPr>
        <w:t xml:space="preserve">© Jim Roberts / Jim R Forge — jimrforge.com</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C4A30"/>
        <w:sz w:val="16"/>
        <w:szCs w:val="16"/>
      </w:rPr>
      <w:t xml:space="preserve">EFF WSQ Integration Guide | Jim R Forge | Page </w:t>
    </w:r>
    <w:r>
      <w:rPr>
        <w:rFonts w:ascii="Inter" w:cs="Inter" w:eastAsia="Inter" w:hAnsi="Inter"/>
        <w:color w:val="5C4A30"/>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Inter" w:cs="Inter" w:eastAsia="Inter" w:hAnsi="Inter"/>
      <w:b/>
      <w:bCs/>
      <w:color w:val="3D2F1F"/>
      <w:sz w:val="32"/>
      <w:szCs w:val="32"/>
    </w:rPr>
  </w:style>
  <w:style w:type="paragraph" w:styleId="Heading2">
    <w:name w:val="Heading 2"/>
    <w:basedOn w:val="Normal"/>
    <w:next w:val="Normal"/>
    <w:qFormat/>
    <w:pPr>
      <w:spacing w:before="280" w:after="80"/>
      <w:outlineLvl w:val="1"/>
    </w:pPr>
    <w:rPr>
      <w:rFonts w:ascii="Inter" w:cs="Inter" w:eastAsia="Inter" w:hAnsi="Inter"/>
      <w:b/>
      <w:bCs/>
      <w:color w:val="5C4A30"/>
      <w:sz w:val="26"/>
      <w:szCs w:val="26"/>
    </w:rPr>
  </w:style>
  <w:style w:type="paragraph" w:styleId="Heading3">
    <w:name w:val="Heading 3"/>
    <w:basedOn w:val="Normal"/>
    <w:next w:val="Normal"/>
    <w:qFormat/>
    <w:pPr>
      <w:spacing w:before="200" w:after="60"/>
      <w:outlineLvl w:val="2"/>
    </w:pPr>
    <w:rPr>
      <w:rFonts w:ascii="Inter" w:cs="Inter" w:eastAsia="Inter" w:hAnsi="Inter"/>
      <w:b/>
      <w:bCs/>
      <w:color w:val="5C4A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2026-03-09T18:39:30.468Z</dcterms:created>
  <dcterms:modified xsi:type="dcterms:W3CDTF">2026-03-09T18:39:30.468Z</dcterms:modified>
</cp:coreProperties>
</file>

<file path=docProps/custom.xml><?xml version="1.0" encoding="utf-8"?>
<Properties xmlns="http://schemas.openxmlformats.org/officeDocument/2006/custom-properties" xmlns:vt="http://schemas.openxmlformats.org/officeDocument/2006/docPropsVTypes"/>
</file>