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989" w:rsidRPr="00A24989" w:rsidRDefault="00A24989">
      <w:pPr>
        <w:rPr>
          <w:b/>
        </w:rPr>
      </w:pPr>
      <w:bookmarkStart w:id="0" w:name="_GoBack"/>
      <w:proofErr w:type="gramStart"/>
      <w:r w:rsidRPr="00A24989">
        <w:rPr>
          <w:b/>
        </w:rPr>
        <w:t>Comunicación</w:t>
      </w:r>
      <w:r>
        <w:rPr>
          <w:b/>
        </w:rPr>
        <w:t xml:space="preserve"> ,</w:t>
      </w:r>
      <w:proofErr w:type="gramEnd"/>
      <w:r>
        <w:rPr>
          <w:b/>
        </w:rPr>
        <w:t xml:space="preserve"> no computaci</w:t>
      </w:r>
      <w:r w:rsidR="00C74A81">
        <w:rPr>
          <w:b/>
        </w:rPr>
        <w:t>ón</w:t>
      </w:r>
    </w:p>
    <w:p w:rsidR="00C74A81" w:rsidRPr="00C74A81" w:rsidRDefault="00A24989" w:rsidP="00C74A81">
      <w:r>
        <w:t xml:space="preserve">A medida que avanza la cantidad de productos se incrementa también las conexiones. La paradoja que las cosas que se conectan no son muy inteligentes. Ahora es que enfrentamos una revolución de las comunicaciones. </w:t>
      </w:r>
      <w:r w:rsidR="00EB2826">
        <w:t xml:space="preserve">El mundo nada en información y el dinero es una forma de </w:t>
      </w:r>
      <w:proofErr w:type="gramStart"/>
      <w:r w:rsidR="00EB2826">
        <w:t>comunicación(</w:t>
      </w:r>
      <w:proofErr w:type="gramEnd"/>
      <w:r w:rsidR="00EB2826">
        <w:t xml:space="preserve"> todo procederá al e-dinero)</w:t>
      </w:r>
      <w:r>
        <w:t>.</w:t>
      </w:r>
      <w:r w:rsidR="00C74A81">
        <w:t xml:space="preserve"> Esta revolución viene en </w:t>
      </w:r>
      <w:r w:rsidR="00C74A81" w:rsidRPr="00A24989">
        <w:rPr>
          <w:b/>
        </w:rPr>
        <w:t>Crecimiento Exponencial</w:t>
      </w:r>
      <w:r w:rsidR="00C74A81">
        <w:rPr>
          <w:b/>
        </w:rPr>
        <w:t xml:space="preserve">, </w:t>
      </w:r>
      <w:r w:rsidR="00C74A81">
        <w:t xml:space="preserve"> en </w:t>
      </w:r>
      <w:proofErr w:type="spellStart"/>
      <w:r w:rsidR="00C74A81">
        <w:t>sillicon</w:t>
      </w:r>
      <w:proofErr w:type="spellEnd"/>
      <w:r w:rsidR="00C74A81">
        <w:t xml:space="preserve"> </w:t>
      </w:r>
      <w:proofErr w:type="spellStart"/>
      <w:r w:rsidR="00C74A81">
        <w:t>valley</w:t>
      </w:r>
      <w:proofErr w:type="spellEnd"/>
      <w:r w:rsidR="00C74A81">
        <w:t xml:space="preserve"> las empresas piden más servicios.</w:t>
      </w:r>
    </w:p>
    <w:p w:rsidR="00322EAB" w:rsidRDefault="00322EAB">
      <w:r w:rsidRPr="00C74A81">
        <w:rPr>
          <w:b/>
        </w:rPr>
        <w:t>La eficiencia</w:t>
      </w:r>
      <w:r>
        <w:t xml:space="preserve"> no debe ser un criterio para juzgar el valor de las actividades de una </w:t>
      </w:r>
      <w:proofErr w:type="gramStart"/>
      <w:r>
        <w:t>empresa(</w:t>
      </w:r>
      <w:proofErr w:type="gramEnd"/>
      <w:r>
        <w:t>la personas necesitan de tiempo para volverse en experto de algo).</w:t>
      </w:r>
    </w:p>
    <w:p w:rsidR="00322EAB" w:rsidRDefault="00322EAB">
      <w:r>
        <w:t xml:space="preserve">Una organización se abre camino hacia </w:t>
      </w:r>
      <w:proofErr w:type="gramStart"/>
      <w:r>
        <w:t>arriba(</w:t>
      </w:r>
      <w:proofErr w:type="gramEnd"/>
      <w:r>
        <w:t xml:space="preserve">como escalar un montaña o </w:t>
      </w:r>
      <w:r w:rsidRPr="00322EAB">
        <w:rPr>
          <w:i/>
          <w:u w:val="single"/>
        </w:rPr>
        <w:t>paisaje adaptativo</w:t>
      </w:r>
      <w:r>
        <w:t>) .</w:t>
      </w:r>
    </w:p>
    <w:p w:rsidR="00322EAB" w:rsidRDefault="00322EAB">
      <w:r>
        <w:t xml:space="preserve">La aptitud </w:t>
      </w:r>
      <w:r w:rsidR="00D81A31">
        <w:t>de</w:t>
      </w:r>
      <w:r>
        <w:t xml:space="preserve"> </w:t>
      </w:r>
      <w:proofErr w:type="gramStart"/>
      <w:r>
        <w:t>un</w:t>
      </w:r>
      <w:proofErr w:type="gramEnd"/>
      <w:r>
        <w:t xml:space="preserve"> economía conectada en red exige ser desordenado, “</w:t>
      </w:r>
      <w:proofErr w:type="spellStart"/>
      <w:r>
        <w:t>aficiente</w:t>
      </w:r>
      <w:proofErr w:type="spellEnd"/>
      <w:r>
        <w:t>”, dinámico</w:t>
      </w:r>
      <w:r w:rsidR="00D81A31">
        <w:t>.</w:t>
      </w:r>
    </w:p>
    <w:p w:rsidR="00D81A31" w:rsidRDefault="00D81A31">
      <w:r>
        <w:t xml:space="preserve">Esta aptitud </w:t>
      </w:r>
      <w:r w:rsidR="00900568">
        <w:t>hace falta a las organizaciones con fines de lucro ya que a menudo son estáticas y rígidas.</w:t>
      </w:r>
    </w:p>
    <w:p w:rsidR="00900568" w:rsidRDefault="00900568">
      <w:r>
        <w:t>Las empresas sin fines de lucro se pueden dar el lujo de experimentar descendiendo de la montaña para ser “</w:t>
      </w:r>
      <w:proofErr w:type="spellStart"/>
      <w:r>
        <w:t>aficiente</w:t>
      </w:r>
      <w:proofErr w:type="spellEnd"/>
      <w:r>
        <w:t>”.</w:t>
      </w:r>
    </w:p>
    <w:p w:rsidR="00900568" w:rsidRDefault="00900568">
      <w:r>
        <w:t xml:space="preserve">Las empresas que se vuelven más </w:t>
      </w:r>
      <w:proofErr w:type="gramStart"/>
      <w:r>
        <w:t>difusas ,</w:t>
      </w:r>
      <w:proofErr w:type="gramEnd"/>
      <w:r>
        <w:t xml:space="preserve"> hace que sus intercomunicaciones sean más complicadas. Entender la dinámica de la econ</w:t>
      </w:r>
      <w:r w:rsidR="00A102EC">
        <w:t>omía en red puede ayudar a los líderes crear nuevas reglas para las nuevas exigencias. Así mismo, se debe contratar gente que esté dispuesta al aprendizaje, exploración e innovación.</w:t>
      </w:r>
    </w:p>
    <w:p w:rsidR="00A102EC" w:rsidRPr="00322EAB" w:rsidRDefault="00A102EC">
      <w:r>
        <w:t>Haciendo un flashback: “La casa de Bill Gates reconoce a sus invitados y enciende música a su gusto de modo automático”.</w:t>
      </w:r>
      <w:bookmarkEnd w:id="0"/>
    </w:p>
    <w:sectPr w:rsidR="00A102EC" w:rsidRPr="00322E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826"/>
    <w:rsid w:val="00025160"/>
    <w:rsid w:val="00322EAB"/>
    <w:rsid w:val="008855EB"/>
    <w:rsid w:val="00900568"/>
    <w:rsid w:val="00A102EC"/>
    <w:rsid w:val="00A24989"/>
    <w:rsid w:val="00C74A81"/>
    <w:rsid w:val="00D81A31"/>
    <w:rsid w:val="00EB282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Pages>
  <Words>222</Words>
  <Characters>1223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Mijail Aymara Huallpa</dc:creator>
  <cp:lastModifiedBy>Mijail Aymara Huallpa</cp:lastModifiedBy>
  <cp:revision>1</cp:revision>
  <dcterms:created xsi:type="dcterms:W3CDTF">2017-05-09T16:12:00Z</dcterms:created>
  <dcterms:modified xsi:type="dcterms:W3CDTF">2017-05-09T19:52:00Z</dcterms:modified>
</cp:coreProperties>
</file>