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A9E54" w14:textId="77777777" w:rsidR="00C4147C" w:rsidRDefault="00C4147C">
      <w:pPr>
        <w:pStyle w:val="titulo"/>
      </w:pPr>
      <w:r>
        <w:t>Documento de Requerimientos de Software</w:t>
      </w:r>
    </w:p>
    <w:p w14:paraId="0C68B517" w14:textId="77777777" w:rsidR="00C4147C" w:rsidRDefault="00C4147C">
      <w:pPr>
        <w:pStyle w:val="subtitulo"/>
      </w:pPr>
      <w:r>
        <w:t>SISTEMA PARA POLLERÍAS</w:t>
      </w:r>
    </w:p>
    <w:p w14:paraId="27F7EC27" w14:textId="77777777" w:rsidR="00C4147C" w:rsidRDefault="00C4147C">
      <w:pPr>
        <w:numPr>
          <w:ilvl w:val="0"/>
          <w:numId w:val="1"/>
        </w:numPr>
        <w:spacing w:after="60" w:line="276" w:lineRule="auto"/>
        <w:rPr>
          <w:rFonts w:eastAsia="Times New Roman"/>
          <w:color w:val="1F2937"/>
          <w:sz w:val="22"/>
          <w:szCs w:val="22"/>
        </w:rPr>
      </w:pPr>
      <w:r>
        <w:rPr>
          <w:rFonts w:eastAsia="Times New Roman"/>
          <w:b/>
          <w:bCs/>
          <w:color w:val="1F2937"/>
          <w:sz w:val="22"/>
          <w:szCs w:val="22"/>
        </w:rPr>
        <w:t>Escuela Profesional:</w:t>
      </w:r>
      <w:r>
        <w:rPr>
          <w:rFonts w:eastAsia="Times New Roman"/>
          <w:color w:val="1F2937"/>
          <w:sz w:val="22"/>
          <w:szCs w:val="22"/>
        </w:rPr>
        <w:t xml:space="preserve"> Ingeniería de Sistemas e Informática </w:t>
      </w:r>
    </w:p>
    <w:p w14:paraId="6D2B61DE" w14:textId="77777777" w:rsidR="00C4147C" w:rsidRDefault="00C4147C">
      <w:pPr>
        <w:numPr>
          <w:ilvl w:val="0"/>
          <w:numId w:val="1"/>
        </w:numPr>
        <w:spacing w:after="60" w:line="276" w:lineRule="auto"/>
        <w:rPr>
          <w:rFonts w:eastAsia="Times New Roman"/>
          <w:color w:val="1F2937"/>
          <w:sz w:val="22"/>
          <w:szCs w:val="22"/>
        </w:rPr>
      </w:pPr>
      <w:r>
        <w:rPr>
          <w:rFonts w:eastAsia="Times New Roman"/>
          <w:b/>
          <w:bCs/>
          <w:color w:val="1F2937"/>
          <w:sz w:val="22"/>
          <w:szCs w:val="22"/>
        </w:rPr>
        <w:t>Curso:</w:t>
      </w:r>
      <w:r>
        <w:rPr>
          <w:rFonts w:eastAsia="Times New Roman"/>
          <w:color w:val="1F2937"/>
          <w:sz w:val="22"/>
          <w:szCs w:val="22"/>
        </w:rPr>
        <w:t xml:space="preserve"> Análisis y Diseño de Sistemas II </w:t>
      </w:r>
    </w:p>
    <w:p w14:paraId="3456695A" w14:textId="77777777" w:rsidR="00C4147C" w:rsidRDefault="00C4147C">
      <w:pPr>
        <w:numPr>
          <w:ilvl w:val="0"/>
          <w:numId w:val="1"/>
        </w:numPr>
        <w:spacing w:after="60" w:line="276" w:lineRule="auto"/>
        <w:rPr>
          <w:rFonts w:eastAsia="Times New Roman"/>
          <w:color w:val="1F2937"/>
          <w:sz w:val="22"/>
          <w:szCs w:val="22"/>
        </w:rPr>
      </w:pPr>
      <w:r>
        <w:rPr>
          <w:rFonts w:eastAsia="Times New Roman"/>
          <w:b/>
          <w:bCs/>
          <w:color w:val="1F2937"/>
          <w:sz w:val="22"/>
          <w:szCs w:val="22"/>
        </w:rPr>
        <w:t>Docente:</w:t>
      </w:r>
      <w:r>
        <w:rPr>
          <w:rFonts w:eastAsia="Times New Roman"/>
          <w:color w:val="1F2937"/>
          <w:sz w:val="22"/>
          <w:szCs w:val="22"/>
        </w:rPr>
        <w:t xml:space="preserve"> Dr. Dany Dorian Isuiza Pérez </w:t>
      </w:r>
    </w:p>
    <w:p w14:paraId="72146427" w14:textId="77777777" w:rsidR="00C4147C" w:rsidRDefault="00C4147C">
      <w:pPr>
        <w:numPr>
          <w:ilvl w:val="0"/>
          <w:numId w:val="1"/>
        </w:numPr>
        <w:spacing w:after="60" w:line="276" w:lineRule="auto"/>
        <w:rPr>
          <w:rFonts w:eastAsia="Times New Roman"/>
          <w:color w:val="1F2937"/>
          <w:sz w:val="22"/>
          <w:szCs w:val="22"/>
        </w:rPr>
      </w:pPr>
      <w:r>
        <w:rPr>
          <w:rFonts w:eastAsia="Times New Roman"/>
          <w:b/>
          <w:bCs/>
          <w:color w:val="1F2937"/>
          <w:sz w:val="22"/>
          <w:szCs w:val="22"/>
        </w:rPr>
        <w:t>Integrantes:</w:t>
      </w:r>
      <w:r>
        <w:rPr>
          <w:rFonts w:eastAsia="Times New Roman"/>
          <w:color w:val="1F2937"/>
          <w:sz w:val="22"/>
          <w:szCs w:val="22"/>
        </w:rPr>
        <w:t xml:space="preserve"> </w:t>
      </w:r>
    </w:p>
    <w:p w14:paraId="135330CB" w14:textId="77777777" w:rsidR="00C4147C" w:rsidRDefault="00C4147C">
      <w:pPr>
        <w:numPr>
          <w:ilvl w:val="1"/>
          <w:numId w:val="1"/>
        </w:numPr>
        <w:spacing w:after="60" w:line="276" w:lineRule="auto"/>
        <w:rPr>
          <w:rFonts w:eastAsia="Times New Roman"/>
          <w:color w:val="1F2937"/>
          <w:sz w:val="22"/>
          <w:szCs w:val="22"/>
        </w:rPr>
      </w:pPr>
      <w:r>
        <w:rPr>
          <w:rFonts w:eastAsia="Times New Roman"/>
          <w:color w:val="1F2937"/>
          <w:sz w:val="22"/>
          <w:szCs w:val="22"/>
        </w:rPr>
        <w:t xml:space="preserve">ENRIQUEZ HUARHUA NILTON </w:t>
      </w:r>
    </w:p>
    <w:p w14:paraId="7983A2B3" w14:textId="77777777" w:rsidR="00C4147C" w:rsidRDefault="00C4147C">
      <w:pPr>
        <w:numPr>
          <w:ilvl w:val="1"/>
          <w:numId w:val="1"/>
        </w:numPr>
        <w:spacing w:after="60" w:line="276" w:lineRule="auto"/>
        <w:rPr>
          <w:rFonts w:eastAsia="Times New Roman"/>
          <w:color w:val="1F2937"/>
          <w:sz w:val="22"/>
          <w:szCs w:val="22"/>
        </w:rPr>
      </w:pPr>
      <w:r>
        <w:rPr>
          <w:rFonts w:eastAsia="Times New Roman"/>
          <w:color w:val="1F2937"/>
          <w:sz w:val="22"/>
          <w:szCs w:val="22"/>
        </w:rPr>
        <w:t xml:space="preserve">QUISPE QUISPE MIJAIL </w:t>
      </w:r>
    </w:p>
    <w:p w14:paraId="4A05ADC1" w14:textId="77777777" w:rsidR="00C4147C" w:rsidRDefault="00C4147C">
      <w:pPr>
        <w:numPr>
          <w:ilvl w:val="0"/>
          <w:numId w:val="1"/>
        </w:numPr>
        <w:spacing w:after="60" w:line="276" w:lineRule="auto"/>
        <w:rPr>
          <w:rFonts w:eastAsia="Times New Roman"/>
          <w:color w:val="1F2937"/>
          <w:sz w:val="22"/>
          <w:szCs w:val="22"/>
        </w:rPr>
      </w:pPr>
      <w:r>
        <w:rPr>
          <w:rFonts w:eastAsia="Times New Roman"/>
          <w:b/>
          <w:bCs/>
          <w:color w:val="1F2937"/>
          <w:sz w:val="22"/>
          <w:szCs w:val="22"/>
        </w:rPr>
        <w:t>Fecha:</w:t>
      </w:r>
      <w:r>
        <w:rPr>
          <w:rFonts w:eastAsia="Times New Roman"/>
          <w:color w:val="1F2937"/>
          <w:sz w:val="22"/>
          <w:szCs w:val="22"/>
        </w:rPr>
        <w:t xml:space="preserve"> 13 de Octubre de 2026 </w:t>
      </w:r>
    </w:p>
    <w:p w14:paraId="56E7A159" w14:textId="77777777" w:rsidR="00C4147C" w:rsidRDefault="00C4147C">
      <w:pPr>
        <w:pStyle w:val="img"/>
        <w:rPr>
          <w:color w:val="1F2937"/>
          <w:sz w:val="22"/>
          <w:szCs w:val="22"/>
        </w:rPr>
      </w:pPr>
      <w:r>
        <w:rPr>
          <w:noProof/>
          <w:color w:val="1F2937"/>
          <w:sz w:val="22"/>
          <w:szCs w:val="22"/>
        </w:rPr>
        <w:drawing>
          <wp:inline distT="0" distB="0" distL="0" distR="0" wp14:anchorId="0DFCFBF7" wp14:editId="3432AC89">
            <wp:extent cx="5143500" cy="3429000"/>
            <wp:effectExtent l="0" t="0" r="0" b="0"/>
            <wp:docPr id="1" name="Imagen 1" descr="Mozo mostrando una tablet en el salón de un restaur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zo mostrando una tablet en el salón de un restaurant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43500" cy="3429000"/>
                    </a:xfrm>
                    <a:prstGeom prst="rect">
                      <a:avLst/>
                    </a:prstGeom>
                    <a:noFill/>
                    <a:ln>
                      <a:noFill/>
                    </a:ln>
                  </pic:spPr>
                </pic:pic>
              </a:graphicData>
            </a:graphic>
          </wp:inline>
        </w:drawing>
      </w:r>
    </w:p>
    <w:p w14:paraId="0F25C42D" w14:textId="77777777" w:rsidR="00C4147C" w:rsidRDefault="00C4147C">
      <w:pPr>
        <w:pStyle w:val="tituloindice"/>
      </w:pPr>
      <w:r>
        <w:rPr>
          <w:rFonts w:eastAsia="Times New Roman"/>
          <w:color w:val="1F2937"/>
          <w:sz w:val="22"/>
          <w:szCs w:val="22"/>
        </w:rPr>
        <w:br w:type="page"/>
      </w:r>
      <w:r>
        <w:lastRenderedPageBreak/>
        <w:t>Contenido</w:t>
      </w:r>
    </w:p>
    <w:p w14:paraId="01F7D45B" w14:textId="7106AB99" w:rsidR="00097876" w:rsidRDefault="00097876" w:rsidP="00097876">
      <w:pPr>
        <w:pStyle w:val="TDC1"/>
        <w:tabs>
          <w:tab w:val="right" w:leader="dot" w:pos="9061"/>
        </w:tabs>
        <w:rPr>
          <w:rFonts w:asciiTheme="minorHAnsi" w:hAnsiTheme="minorHAnsi" w:cstheme="minorBidi"/>
          <w:noProof/>
          <w:kern w:val="2"/>
          <w:sz w:val="24"/>
          <w14:ligatures w14:val="standardContextual"/>
        </w:rPr>
      </w:pPr>
      <w:r>
        <w:rPr>
          <w:color w:val="1F2937"/>
          <w:szCs w:val="22"/>
        </w:rPr>
        <w:fldChar w:fldCharType="begin"/>
      </w:r>
      <w:r>
        <w:rPr>
          <w:color w:val="1F2937"/>
          <w:szCs w:val="22"/>
        </w:rPr>
        <w:instrText xml:space="preserve"> TOC \o "1-2" </w:instrText>
      </w:r>
      <w:r>
        <w:rPr>
          <w:color w:val="1F2937"/>
          <w:szCs w:val="22"/>
        </w:rPr>
        <w:fldChar w:fldCharType="separate"/>
      </w:r>
      <w:r w:rsidRPr="00E8311B">
        <w:rPr>
          <w:rFonts w:eastAsia="Times New Roman"/>
          <w:noProof/>
        </w:rPr>
        <w:t>1. Propósito</w:t>
      </w:r>
      <w:r>
        <w:rPr>
          <w:noProof/>
        </w:rPr>
        <w:tab/>
      </w:r>
      <w:r>
        <w:rPr>
          <w:noProof/>
        </w:rPr>
        <w:fldChar w:fldCharType="begin"/>
      </w:r>
      <w:r>
        <w:rPr>
          <w:noProof/>
        </w:rPr>
        <w:instrText xml:space="preserve"> PAGEREF _Toc242828046 \h </w:instrText>
      </w:r>
      <w:r>
        <w:rPr>
          <w:noProof/>
        </w:rPr>
      </w:r>
      <w:r>
        <w:rPr>
          <w:noProof/>
        </w:rPr>
        <w:fldChar w:fldCharType="separate"/>
      </w:r>
      <w:r>
        <w:rPr>
          <w:noProof/>
        </w:rPr>
        <w:t>4</w:t>
      </w:r>
      <w:r>
        <w:rPr>
          <w:noProof/>
        </w:rPr>
        <w:fldChar w:fldCharType="end"/>
      </w:r>
    </w:p>
    <w:p w14:paraId="1B9A549E" w14:textId="0A407F99" w:rsidR="00097876" w:rsidRDefault="00097876" w:rsidP="00097876">
      <w:pPr>
        <w:pStyle w:val="TDC1"/>
        <w:tabs>
          <w:tab w:val="right" w:leader="dot" w:pos="9061"/>
        </w:tabs>
        <w:rPr>
          <w:rFonts w:asciiTheme="minorHAnsi" w:hAnsiTheme="minorHAnsi" w:cstheme="minorBidi"/>
          <w:noProof/>
          <w:kern w:val="2"/>
          <w:sz w:val="24"/>
          <w14:ligatures w14:val="standardContextual"/>
        </w:rPr>
      </w:pPr>
      <w:r w:rsidRPr="00E8311B">
        <w:rPr>
          <w:rFonts w:eastAsia="Times New Roman"/>
          <w:noProof/>
        </w:rPr>
        <w:t>2. Alcance del producto / Software</w:t>
      </w:r>
      <w:r>
        <w:rPr>
          <w:noProof/>
        </w:rPr>
        <w:tab/>
      </w:r>
      <w:r>
        <w:rPr>
          <w:noProof/>
        </w:rPr>
        <w:fldChar w:fldCharType="begin"/>
      </w:r>
      <w:r>
        <w:rPr>
          <w:noProof/>
        </w:rPr>
        <w:instrText xml:space="preserve"> PAGEREF _Toc242828047 \h </w:instrText>
      </w:r>
      <w:r>
        <w:rPr>
          <w:noProof/>
        </w:rPr>
      </w:r>
      <w:r>
        <w:rPr>
          <w:noProof/>
        </w:rPr>
        <w:fldChar w:fldCharType="separate"/>
      </w:r>
      <w:r>
        <w:rPr>
          <w:noProof/>
        </w:rPr>
        <w:t>5</w:t>
      </w:r>
      <w:r>
        <w:rPr>
          <w:noProof/>
        </w:rPr>
        <w:fldChar w:fldCharType="end"/>
      </w:r>
    </w:p>
    <w:p w14:paraId="0AACF5AA" w14:textId="2BE2E9E8"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2.1. Propósito u objetivo general</w:t>
      </w:r>
      <w:r>
        <w:rPr>
          <w:noProof/>
        </w:rPr>
        <w:tab/>
      </w:r>
      <w:r>
        <w:rPr>
          <w:noProof/>
        </w:rPr>
        <w:fldChar w:fldCharType="begin"/>
      </w:r>
      <w:r>
        <w:rPr>
          <w:noProof/>
        </w:rPr>
        <w:instrText xml:space="preserve"> PAGEREF _Toc242828048 \h </w:instrText>
      </w:r>
      <w:r>
        <w:rPr>
          <w:noProof/>
        </w:rPr>
      </w:r>
      <w:r>
        <w:rPr>
          <w:noProof/>
        </w:rPr>
        <w:fldChar w:fldCharType="separate"/>
      </w:r>
      <w:r>
        <w:rPr>
          <w:noProof/>
        </w:rPr>
        <w:t>5</w:t>
      </w:r>
      <w:r>
        <w:rPr>
          <w:noProof/>
        </w:rPr>
        <w:fldChar w:fldCharType="end"/>
      </w:r>
    </w:p>
    <w:p w14:paraId="28593115" w14:textId="5EC93064"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2.2. Beneficios para el negocio</w:t>
      </w:r>
      <w:r>
        <w:rPr>
          <w:noProof/>
        </w:rPr>
        <w:tab/>
      </w:r>
      <w:r>
        <w:rPr>
          <w:noProof/>
        </w:rPr>
        <w:fldChar w:fldCharType="begin"/>
      </w:r>
      <w:r>
        <w:rPr>
          <w:noProof/>
        </w:rPr>
        <w:instrText xml:space="preserve"> PAGEREF _Toc242828049 \h </w:instrText>
      </w:r>
      <w:r>
        <w:rPr>
          <w:noProof/>
        </w:rPr>
      </w:r>
      <w:r>
        <w:rPr>
          <w:noProof/>
        </w:rPr>
        <w:fldChar w:fldCharType="separate"/>
      </w:r>
      <w:r>
        <w:rPr>
          <w:noProof/>
        </w:rPr>
        <w:t>5</w:t>
      </w:r>
      <w:r>
        <w:rPr>
          <w:noProof/>
        </w:rPr>
        <w:fldChar w:fldCharType="end"/>
      </w:r>
    </w:p>
    <w:p w14:paraId="00BCC08F" w14:textId="5A85CF5A"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2.3. Objetivos y metas</w:t>
      </w:r>
      <w:r>
        <w:rPr>
          <w:noProof/>
        </w:rPr>
        <w:tab/>
      </w:r>
      <w:r>
        <w:rPr>
          <w:noProof/>
        </w:rPr>
        <w:fldChar w:fldCharType="begin"/>
      </w:r>
      <w:r>
        <w:rPr>
          <w:noProof/>
        </w:rPr>
        <w:instrText xml:space="preserve"> PAGEREF _Toc242828050 \h </w:instrText>
      </w:r>
      <w:r>
        <w:rPr>
          <w:noProof/>
        </w:rPr>
      </w:r>
      <w:r>
        <w:rPr>
          <w:noProof/>
        </w:rPr>
        <w:fldChar w:fldCharType="separate"/>
      </w:r>
      <w:r>
        <w:rPr>
          <w:noProof/>
        </w:rPr>
        <w:t>5</w:t>
      </w:r>
      <w:r>
        <w:rPr>
          <w:noProof/>
        </w:rPr>
        <w:fldChar w:fldCharType="end"/>
      </w:r>
    </w:p>
    <w:p w14:paraId="6433DDD4" w14:textId="2C83E57C" w:rsidR="00097876" w:rsidRDefault="00097876" w:rsidP="00097876">
      <w:pPr>
        <w:pStyle w:val="TDC1"/>
        <w:tabs>
          <w:tab w:val="right" w:leader="dot" w:pos="9061"/>
        </w:tabs>
        <w:rPr>
          <w:rFonts w:asciiTheme="minorHAnsi" w:hAnsiTheme="minorHAnsi" w:cstheme="minorBidi"/>
          <w:noProof/>
          <w:kern w:val="2"/>
          <w:sz w:val="24"/>
          <w14:ligatures w14:val="standardContextual"/>
        </w:rPr>
      </w:pPr>
      <w:r w:rsidRPr="00E8311B">
        <w:rPr>
          <w:rFonts w:eastAsia="Times New Roman"/>
          <w:noProof/>
        </w:rPr>
        <w:t>3. Funcionalidades del producto</w:t>
      </w:r>
      <w:r>
        <w:rPr>
          <w:noProof/>
        </w:rPr>
        <w:tab/>
      </w:r>
      <w:r>
        <w:rPr>
          <w:noProof/>
        </w:rPr>
        <w:fldChar w:fldCharType="begin"/>
      </w:r>
      <w:r>
        <w:rPr>
          <w:noProof/>
        </w:rPr>
        <w:instrText xml:space="preserve"> PAGEREF _Toc242828051 \h </w:instrText>
      </w:r>
      <w:r>
        <w:rPr>
          <w:noProof/>
        </w:rPr>
      </w:r>
      <w:r>
        <w:rPr>
          <w:noProof/>
        </w:rPr>
        <w:fldChar w:fldCharType="separate"/>
      </w:r>
      <w:r>
        <w:rPr>
          <w:noProof/>
        </w:rPr>
        <w:t>6</w:t>
      </w:r>
      <w:r>
        <w:rPr>
          <w:noProof/>
        </w:rPr>
        <w:fldChar w:fldCharType="end"/>
      </w:r>
    </w:p>
    <w:p w14:paraId="34D1EA7B" w14:textId="4A466A69" w:rsidR="00097876" w:rsidRDefault="00097876" w:rsidP="00097876">
      <w:pPr>
        <w:pStyle w:val="TDC1"/>
        <w:tabs>
          <w:tab w:val="right" w:leader="dot" w:pos="9061"/>
        </w:tabs>
        <w:rPr>
          <w:rFonts w:asciiTheme="minorHAnsi" w:hAnsiTheme="minorHAnsi" w:cstheme="minorBidi"/>
          <w:noProof/>
          <w:kern w:val="2"/>
          <w:sz w:val="24"/>
          <w14:ligatures w14:val="standardContextual"/>
        </w:rPr>
      </w:pPr>
      <w:r w:rsidRPr="00E8311B">
        <w:rPr>
          <w:rFonts w:eastAsia="Times New Roman"/>
          <w:noProof/>
        </w:rPr>
        <w:t>4. Clases y características de usuarios</w:t>
      </w:r>
      <w:r>
        <w:rPr>
          <w:noProof/>
        </w:rPr>
        <w:tab/>
      </w:r>
      <w:r>
        <w:rPr>
          <w:noProof/>
        </w:rPr>
        <w:fldChar w:fldCharType="begin"/>
      </w:r>
      <w:r>
        <w:rPr>
          <w:noProof/>
        </w:rPr>
        <w:instrText xml:space="preserve"> PAGEREF _Toc242828052 \h </w:instrText>
      </w:r>
      <w:r>
        <w:rPr>
          <w:noProof/>
        </w:rPr>
      </w:r>
      <w:r>
        <w:rPr>
          <w:noProof/>
        </w:rPr>
        <w:fldChar w:fldCharType="separate"/>
      </w:r>
      <w:r>
        <w:rPr>
          <w:noProof/>
        </w:rPr>
        <w:t>7</w:t>
      </w:r>
      <w:r>
        <w:rPr>
          <w:noProof/>
        </w:rPr>
        <w:fldChar w:fldCharType="end"/>
      </w:r>
    </w:p>
    <w:p w14:paraId="741D352A" w14:textId="15C255C8" w:rsidR="00097876" w:rsidRDefault="00097876" w:rsidP="00097876">
      <w:pPr>
        <w:pStyle w:val="TDC1"/>
        <w:tabs>
          <w:tab w:val="right" w:leader="dot" w:pos="9061"/>
        </w:tabs>
        <w:rPr>
          <w:rFonts w:asciiTheme="minorHAnsi" w:hAnsiTheme="minorHAnsi" w:cstheme="minorBidi"/>
          <w:noProof/>
          <w:kern w:val="2"/>
          <w:sz w:val="24"/>
          <w14:ligatures w14:val="standardContextual"/>
        </w:rPr>
      </w:pPr>
      <w:r w:rsidRPr="00E8311B">
        <w:rPr>
          <w:rFonts w:eastAsia="Times New Roman"/>
          <w:noProof/>
        </w:rPr>
        <w:t>5. Entorno operativo</w:t>
      </w:r>
      <w:r>
        <w:rPr>
          <w:noProof/>
        </w:rPr>
        <w:tab/>
      </w:r>
      <w:r>
        <w:rPr>
          <w:noProof/>
        </w:rPr>
        <w:fldChar w:fldCharType="begin"/>
      </w:r>
      <w:r>
        <w:rPr>
          <w:noProof/>
        </w:rPr>
        <w:instrText xml:space="preserve"> PAGEREF _Toc242828053 \h </w:instrText>
      </w:r>
      <w:r>
        <w:rPr>
          <w:noProof/>
        </w:rPr>
      </w:r>
      <w:r>
        <w:rPr>
          <w:noProof/>
        </w:rPr>
        <w:fldChar w:fldCharType="separate"/>
      </w:r>
      <w:r>
        <w:rPr>
          <w:noProof/>
        </w:rPr>
        <w:t>8</w:t>
      </w:r>
      <w:r>
        <w:rPr>
          <w:noProof/>
        </w:rPr>
        <w:fldChar w:fldCharType="end"/>
      </w:r>
    </w:p>
    <w:p w14:paraId="1F8D8D36" w14:textId="4BEE1ACD"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5.1. Entorno físico</w:t>
      </w:r>
      <w:r>
        <w:rPr>
          <w:noProof/>
        </w:rPr>
        <w:tab/>
      </w:r>
      <w:r>
        <w:rPr>
          <w:noProof/>
        </w:rPr>
        <w:fldChar w:fldCharType="begin"/>
      </w:r>
      <w:r>
        <w:rPr>
          <w:noProof/>
        </w:rPr>
        <w:instrText xml:space="preserve"> PAGEREF _Toc242828054 \h </w:instrText>
      </w:r>
      <w:r>
        <w:rPr>
          <w:noProof/>
        </w:rPr>
      </w:r>
      <w:r>
        <w:rPr>
          <w:noProof/>
        </w:rPr>
        <w:fldChar w:fldCharType="separate"/>
      </w:r>
      <w:r>
        <w:rPr>
          <w:noProof/>
        </w:rPr>
        <w:t>8</w:t>
      </w:r>
      <w:r>
        <w:rPr>
          <w:noProof/>
        </w:rPr>
        <w:fldChar w:fldCharType="end"/>
      </w:r>
    </w:p>
    <w:p w14:paraId="146F1B53" w14:textId="4212FC53"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5.2. Plataforma de hardware</w:t>
      </w:r>
      <w:r>
        <w:rPr>
          <w:noProof/>
        </w:rPr>
        <w:tab/>
      </w:r>
      <w:r>
        <w:rPr>
          <w:noProof/>
        </w:rPr>
        <w:fldChar w:fldCharType="begin"/>
      </w:r>
      <w:r>
        <w:rPr>
          <w:noProof/>
        </w:rPr>
        <w:instrText xml:space="preserve"> PAGEREF _Toc242828055 \h </w:instrText>
      </w:r>
      <w:r>
        <w:rPr>
          <w:noProof/>
        </w:rPr>
      </w:r>
      <w:r>
        <w:rPr>
          <w:noProof/>
        </w:rPr>
        <w:fldChar w:fldCharType="separate"/>
      </w:r>
      <w:r>
        <w:rPr>
          <w:noProof/>
        </w:rPr>
        <w:t>8</w:t>
      </w:r>
      <w:r>
        <w:rPr>
          <w:noProof/>
        </w:rPr>
        <w:fldChar w:fldCharType="end"/>
      </w:r>
    </w:p>
    <w:p w14:paraId="0577F64E" w14:textId="1DA7DD63"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5.3. Plataforma de software</w:t>
      </w:r>
      <w:r>
        <w:rPr>
          <w:noProof/>
        </w:rPr>
        <w:tab/>
      </w:r>
      <w:r>
        <w:rPr>
          <w:noProof/>
        </w:rPr>
        <w:fldChar w:fldCharType="begin"/>
      </w:r>
      <w:r>
        <w:rPr>
          <w:noProof/>
        </w:rPr>
        <w:instrText xml:space="preserve"> PAGEREF _Toc242828056 \h </w:instrText>
      </w:r>
      <w:r>
        <w:rPr>
          <w:noProof/>
        </w:rPr>
      </w:r>
      <w:r>
        <w:rPr>
          <w:noProof/>
        </w:rPr>
        <w:fldChar w:fldCharType="separate"/>
      </w:r>
      <w:r>
        <w:rPr>
          <w:noProof/>
        </w:rPr>
        <w:t>9</w:t>
      </w:r>
      <w:r>
        <w:rPr>
          <w:noProof/>
        </w:rPr>
        <w:fldChar w:fldCharType="end"/>
      </w:r>
    </w:p>
    <w:p w14:paraId="6630B5D2" w14:textId="268C3227"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5.4. Arquitectura de despliegue</w:t>
      </w:r>
      <w:r>
        <w:rPr>
          <w:noProof/>
        </w:rPr>
        <w:tab/>
      </w:r>
      <w:r>
        <w:rPr>
          <w:noProof/>
        </w:rPr>
        <w:fldChar w:fldCharType="begin"/>
      </w:r>
      <w:r>
        <w:rPr>
          <w:noProof/>
        </w:rPr>
        <w:instrText xml:space="preserve"> PAGEREF _Toc242828057 \h </w:instrText>
      </w:r>
      <w:r>
        <w:rPr>
          <w:noProof/>
        </w:rPr>
      </w:r>
      <w:r>
        <w:rPr>
          <w:noProof/>
        </w:rPr>
        <w:fldChar w:fldCharType="separate"/>
      </w:r>
      <w:r>
        <w:rPr>
          <w:noProof/>
        </w:rPr>
        <w:t>9</w:t>
      </w:r>
      <w:r>
        <w:rPr>
          <w:noProof/>
        </w:rPr>
        <w:fldChar w:fldCharType="end"/>
      </w:r>
    </w:p>
    <w:p w14:paraId="75BC2EEC" w14:textId="47D42655"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5.5. Supuestos y dependencias</w:t>
      </w:r>
      <w:r>
        <w:rPr>
          <w:noProof/>
        </w:rPr>
        <w:tab/>
      </w:r>
      <w:r>
        <w:rPr>
          <w:noProof/>
        </w:rPr>
        <w:fldChar w:fldCharType="begin"/>
      </w:r>
      <w:r>
        <w:rPr>
          <w:noProof/>
        </w:rPr>
        <w:instrText xml:space="preserve"> PAGEREF _Toc242828058 \h </w:instrText>
      </w:r>
      <w:r>
        <w:rPr>
          <w:noProof/>
        </w:rPr>
      </w:r>
      <w:r>
        <w:rPr>
          <w:noProof/>
        </w:rPr>
        <w:fldChar w:fldCharType="separate"/>
      </w:r>
      <w:r>
        <w:rPr>
          <w:noProof/>
        </w:rPr>
        <w:t>10</w:t>
      </w:r>
      <w:r>
        <w:rPr>
          <w:noProof/>
        </w:rPr>
        <w:fldChar w:fldCharType="end"/>
      </w:r>
    </w:p>
    <w:p w14:paraId="4F611AAE" w14:textId="20772B96" w:rsidR="00097876" w:rsidRDefault="00097876" w:rsidP="00097876">
      <w:pPr>
        <w:pStyle w:val="TDC1"/>
        <w:tabs>
          <w:tab w:val="right" w:leader="dot" w:pos="9061"/>
        </w:tabs>
        <w:rPr>
          <w:rFonts w:asciiTheme="minorHAnsi" w:hAnsiTheme="minorHAnsi" w:cstheme="minorBidi"/>
          <w:noProof/>
          <w:kern w:val="2"/>
          <w:sz w:val="24"/>
          <w14:ligatures w14:val="standardContextual"/>
        </w:rPr>
      </w:pPr>
      <w:r w:rsidRPr="00E8311B">
        <w:rPr>
          <w:rFonts w:eastAsia="Times New Roman"/>
          <w:noProof/>
        </w:rPr>
        <w:t>6. Requerimientos funcionales</w:t>
      </w:r>
      <w:r>
        <w:rPr>
          <w:noProof/>
        </w:rPr>
        <w:tab/>
      </w:r>
      <w:r>
        <w:rPr>
          <w:noProof/>
        </w:rPr>
        <w:fldChar w:fldCharType="begin"/>
      </w:r>
      <w:r>
        <w:rPr>
          <w:noProof/>
        </w:rPr>
        <w:instrText xml:space="preserve"> PAGEREF _Toc242828059 \h </w:instrText>
      </w:r>
      <w:r>
        <w:rPr>
          <w:noProof/>
        </w:rPr>
      </w:r>
      <w:r>
        <w:rPr>
          <w:noProof/>
        </w:rPr>
        <w:fldChar w:fldCharType="separate"/>
      </w:r>
      <w:r>
        <w:rPr>
          <w:noProof/>
        </w:rPr>
        <w:t>10</w:t>
      </w:r>
      <w:r>
        <w:rPr>
          <w:noProof/>
        </w:rPr>
        <w:fldChar w:fldCharType="end"/>
      </w:r>
    </w:p>
    <w:p w14:paraId="5B49644B" w14:textId="3E614779"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6.1. F-01 Acceso seguro y gestión de usuarios</w:t>
      </w:r>
      <w:r>
        <w:rPr>
          <w:noProof/>
        </w:rPr>
        <w:tab/>
      </w:r>
      <w:r>
        <w:rPr>
          <w:noProof/>
        </w:rPr>
        <w:fldChar w:fldCharType="begin"/>
      </w:r>
      <w:r>
        <w:rPr>
          <w:noProof/>
        </w:rPr>
        <w:instrText xml:space="preserve"> PAGEREF _Toc242828060 \h </w:instrText>
      </w:r>
      <w:r>
        <w:rPr>
          <w:noProof/>
        </w:rPr>
      </w:r>
      <w:r>
        <w:rPr>
          <w:noProof/>
        </w:rPr>
        <w:fldChar w:fldCharType="separate"/>
      </w:r>
      <w:r>
        <w:rPr>
          <w:noProof/>
        </w:rPr>
        <w:t>10</w:t>
      </w:r>
      <w:r>
        <w:rPr>
          <w:noProof/>
        </w:rPr>
        <w:fldChar w:fldCharType="end"/>
      </w:r>
    </w:p>
    <w:p w14:paraId="29997E58" w14:textId="505575FE"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6.2. F-02 Administración de carta, precios y modificadores</w:t>
      </w:r>
      <w:r>
        <w:rPr>
          <w:noProof/>
        </w:rPr>
        <w:tab/>
      </w:r>
      <w:r>
        <w:rPr>
          <w:noProof/>
        </w:rPr>
        <w:fldChar w:fldCharType="begin"/>
      </w:r>
      <w:r>
        <w:rPr>
          <w:noProof/>
        </w:rPr>
        <w:instrText xml:space="preserve"> PAGEREF _Toc242828061 \h </w:instrText>
      </w:r>
      <w:r>
        <w:rPr>
          <w:noProof/>
        </w:rPr>
      </w:r>
      <w:r>
        <w:rPr>
          <w:noProof/>
        </w:rPr>
        <w:fldChar w:fldCharType="separate"/>
      </w:r>
      <w:r>
        <w:rPr>
          <w:noProof/>
        </w:rPr>
        <w:t>11</w:t>
      </w:r>
      <w:r>
        <w:rPr>
          <w:noProof/>
        </w:rPr>
        <w:fldChar w:fldCharType="end"/>
      </w:r>
    </w:p>
    <w:p w14:paraId="0090BB6E" w14:textId="0127C4D0"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6.3. F-03 Gestión gráfica del salón y mesas</w:t>
      </w:r>
      <w:r>
        <w:rPr>
          <w:noProof/>
        </w:rPr>
        <w:tab/>
      </w:r>
      <w:r>
        <w:rPr>
          <w:noProof/>
        </w:rPr>
        <w:fldChar w:fldCharType="begin"/>
      </w:r>
      <w:r>
        <w:rPr>
          <w:noProof/>
        </w:rPr>
        <w:instrText xml:space="preserve"> PAGEREF _Toc242828062 \h </w:instrText>
      </w:r>
      <w:r>
        <w:rPr>
          <w:noProof/>
        </w:rPr>
      </w:r>
      <w:r>
        <w:rPr>
          <w:noProof/>
        </w:rPr>
        <w:fldChar w:fldCharType="separate"/>
      </w:r>
      <w:r>
        <w:rPr>
          <w:noProof/>
        </w:rPr>
        <w:t>12</w:t>
      </w:r>
      <w:r>
        <w:rPr>
          <w:noProof/>
        </w:rPr>
        <w:fldChar w:fldCharType="end"/>
      </w:r>
    </w:p>
    <w:p w14:paraId="4B732D0C" w14:textId="7EF3A20F"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6.4. F-04 Carta digital y autoservicio por código QR</w:t>
      </w:r>
      <w:r>
        <w:rPr>
          <w:noProof/>
        </w:rPr>
        <w:tab/>
      </w:r>
      <w:r>
        <w:rPr>
          <w:noProof/>
        </w:rPr>
        <w:fldChar w:fldCharType="begin"/>
      </w:r>
      <w:r>
        <w:rPr>
          <w:noProof/>
        </w:rPr>
        <w:instrText xml:space="preserve"> PAGEREF _Toc242828063 \h </w:instrText>
      </w:r>
      <w:r>
        <w:rPr>
          <w:noProof/>
        </w:rPr>
      </w:r>
      <w:r>
        <w:rPr>
          <w:noProof/>
        </w:rPr>
        <w:fldChar w:fldCharType="separate"/>
      </w:r>
      <w:r>
        <w:rPr>
          <w:noProof/>
        </w:rPr>
        <w:t>13</w:t>
      </w:r>
      <w:r>
        <w:rPr>
          <w:noProof/>
        </w:rPr>
        <w:fldChar w:fldCharType="end"/>
      </w:r>
    </w:p>
    <w:p w14:paraId="1C940725" w14:textId="1BD9F9D5"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6.5. F-05 Toma de pedidos móvil para mozos</w:t>
      </w:r>
      <w:r>
        <w:rPr>
          <w:noProof/>
        </w:rPr>
        <w:tab/>
      </w:r>
      <w:r>
        <w:rPr>
          <w:noProof/>
        </w:rPr>
        <w:fldChar w:fldCharType="begin"/>
      </w:r>
      <w:r>
        <w:rPr>
          <w:noProof/>
        </w:rPr>
        <w:instrText xml:space="preserve"> PAGEREF _Toc242828064 \h </w:instrText>
      </w:r>
      <w:r>
        <w:rPr>
          <w:noProof/>
        </w:rPr>
      </w:r>
      <w:r>
        <w:rPr>
          <w:noProof/>
        </w:rPr>
        <w:fldChar w:fldCharType="separate"/>
      </w:r>
      <w:r>
        <w:rPr>
          <w:noProof/>
        </w:rPr>
        <w:t>15</w:t>
      </w:r>
      <w:r>
        <w:rPr>
          <w:noProof/>
        </w:rPr>
        <w:fldChar w:fldCharType="end"/>
      </w:r>
    </w:p>
    <w:p w14:paraId="75E2D6F4" w14:textId="2E968A4A"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6.6. F-06 Enrutamiento e impresión de comandas con alarma sonora</w:t>
      </w:r>
      <w:r>
        <w:rPr>
          <w:noProof/>
        </w:rPr>
        <w:tab/>
      </w:r>
      <w:r>
        <w:rPr>
          <w:noProof/>
        </w:rPr>
        <w:fldChar w:fldCharType="begin"/>
      </w:r>
      <w:r>
        <w:rPr>
          <w:noProof/>
        </w:rPr>
        <w:instrText xml:space="preserve"> PAGEREF _Toc242828065 \h </w:instrText>
      </w:r>
      <w:r>
        <w:rPr>
          <w:noProof/>
        </w:rPr>
      </w:r>
      <w:r>
        <w:rPr>
          <w:noProof/>
        </w:rPr>
        <w:fldChar w:fldCharType="separate"/>
      </w:r>
      <w:r>
        <w:rPr>
          <w:noProof/>
        </w:rPr>
        <w:t>16</w:t>
      </w:r>
      <w:r>
        <w:rPr>
          <w:noProof/>
        </w:rPr>
        <w:fldChar w:fldCharType="end"/>
      </w:r>
    </w:p>
    <w:p w14:paraId="1A5D378B" w14:textId="2B6D18F6"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6.7. F-07 Control de productos agotados (Protocolo 86)</w:t>
      </w:r>
      <w:r>
        <w:rPr>
          <w:noProof/>
        </w:rPr>
        <w:tab/>
      </w:r>
      <w:r>
        <w:rPr>
          <w:noProof/>
        </w:rPr>
        <w:fldChar w:fldCharType="begin"/>
      </w:r>
      <w:r>
        <w:rPr>
          <w:noProof/>
        </w:rPr>
        <w:instrText xml:space="preserve"> PAGEREF _Toc242828066 \h </w:instrText>
      </w:r>
      <w:r>
        <w:rPr>
          <w:noProof/>
        </w:rPr>
      </w:r>
      <w:r>
        <w:rPr>
          <w:noProof/>
        </w:rPr>
        <w:fldChar w:fldCharType="separate"/>
      </w:r>
      <w:r>
        <w:rPr>
          <w:noProof/>
        </w:rPr>
        <w:t>17</w:t>
      </w:r>
      <w:r>
        <w:rPr>
          <w:noProof/>
        </w:rPr>
        <w:fldChar w:fldCharType="end"/>
      </w:r>
    </w:p>
    <w:p w14:paraId="05288E5D" w14:textId="6871B8A4"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6.8. F-08 Cobro en caja y medios de pago</w:t>
      </w:r>
      <w:r>
        <w:rPr>
          <w:noProof/>
        </w:rPr>
        <w:tab/>
      </w:r>
      <w:r>
        <w:rPr>
          <w:noProof/>
        </w:rPr>
        <w:fldChar w:fldCharType="begin"/>
      </w:r>
      <w:r>
        <w:rPr>
          <w:noProof/>
        </w:rPr>
        <w:instrText xml:space="preserve"> PAGEREF _Toc242828067 \h </w:instrText>
      </w:r>
      <w:r>
        <w:rPr>
          <w:noProof/>
        </w:rPr>
      </w:r>
      <w:r>
        <w:rPr>
          <w:noProof/>
        </w:rPr>
        <w:fldChar w:fldCharType="separate"/>
      </w:r>
      <w:r>
        <w:rPr>
          <w:noProof/>
        </w:rPr>
        <w:t>18</w:t>
      </w:r>
      <w:r>
        <w:rPr>
          <w:noProof/>
        </w:rPr>
        <w:fldChar w:fldCharType="end"/>
      </w:r>
    </w:p>
    <w:p w14:paraId="7FEA4878" w14:textId="456C3B61"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6.9. F-09 Pago en mesa desde el celular</w:t>
      </w:r>
      <w:r>
        <w:rPr>
          <w:noProof/>
        </w:rPr>
        <w:tab/>
      </w:r>
      <w:r>
        <w:rPr>
          <w:noProof/>
        </w:rPr>
        <w:fldChar w:fldCharType="begin"/>
      </w:r>
      <w:r>
        <w:rPr>
          <w:noProof/>
        </w:rPr>
        <w:instrText xml:space="preserve"> PAGEREF _Toc242828068 \h </w:instrText>
      </w:r>
      <w:r>
        <w:rPr>
          <w:noProof/>
        </w:rPr>
      </w:r>
      <w:r>
        <w:rPr>
          <w:noProof/>
        </w:rPr>
        <w:fldChar w:fldCharType="separate"/>
      </w:r>
      <w:r>
        <w:rPr>
          <w:noProof/>
        </w:rPr>
        <w:t>20</w:t>
      </w:r>
      <w:r>
        <w:rPr>
          <w:noProof/>
        </w:rPr>
        <w:fldChar w:fldCharType="end"/>
      </w:r>
    </w:p>
    <w:p w14:paraId="59EB16C2" w14:textId="70BA37E7"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6.10. F-10 Comprobantes electrónicos y entrega digital</w:t>
      </w:r>
      <w:r>
        <w:rPr>
          <w:noProof/>
        </w:rPr>
        <w:tab/>
      </w:r>
      <w:r>
        <w:rPr>
          <w:noProof/>
        </w:rPr>
        <w:fldChar w:fldCharType="begin"/>
      </w:r>
      <w:r>
        <w:rPr>
          <w:noProof/>
        </w:rPr>
        <w:instrText xml:space="preserve"> PAGEREF _Toc242828069 \h </w:instrText>
      </w:r>
      <w:r>
        <w:rPr>
          <w:noProof/>
        </w:rPr>
      </w:r>
      <w:r>
        <w:rPr>
          <w:noProof/>
        </w:rPr>
        <w:fldChar w:fldCharType="separate"/>
      </w:r>
      <w:r>
        <w:rPr>
          <w:noProof/>
        </w:rPr>
        <w:t>21</w:t>
      </w:r>
      <w:r>
        <w:rPr>
          <w:noProof/>
        </w:rPr>
        <w:fldChar w:fldCharType="end"/>
      </w:r>
    </w:p>
    <w:p w14:paraId="2AD4F15C" w14:textId="12ECC8A6"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6.11. F-11 Turnos de caja y arqueo ciego</w:t>
      </w:r>
      <w:r>
        <w:rPr>
          <w:noProof/>
        </w:rPr>
        <w:tab/>
      </w:r>
      <w:r>
        <w:rPr>
          <w:noProof/>
        </w:rPr>
        <w:fldChar w:fldCharType="begin"/>
      </w:r>
      <w:r>
        <w:rPr>
          <w:noProof/>
        </w:rPr>
        <w:instrText xml:space="preserve"> PAGEREF _Toc242828070 \h </w:instrText>
      </w:r>
      <w:r>
        <w:rPr>
          <w:noProof/>
        </w:rPr>
      </w:r>
      <w:r>
        <w:rPr>
          <w:noProof/>
        </w:rPr>
        <w:fldChar w:fldCharType="separate"/>
      </w:r>
      <w:r>
        <w:rPr>
          <w:noProof/>
        </w:rPr>
        <w:t>22</w:t>
      </w:r>
      <w:r>
        <w:rPr>
          <w:noProof/>
        </w:rPr>
        <w:fldChar w:fldCharType="end"/>
      </w:r>
    </w:p>
    <w:p w14:paraId="463C2AF1" w14:textId="715F005E"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6.12. F-12 Pedidos para llevar, programados y delivery</w:t>
      </w:r>
      <w:r>
        <w:rPr>
          <w:noProof/>
        </w:rPr>
        <w:tab/>
      </w:r>
      <w:r>
        <w:rPr>
          <w:noProof/>
        </w:rPr>
        <w:fldChar w:fldCharType="begin"/>
      </w:r>
      <w:r>
        <w:rPr>
          <w:noProof/>
        </w:rPr>
        <w:instrText xml:space="preserve"> PAGEREF _Toc242828071 \h </w:instrText>
      </w:r>
      <w:r>
        <w:rPr>
          <w:noProof/>
        </w:rPr>
      </w:r>
      <w:r>
        <w:rPr>
          <w:noProof/>
        </w:rPr>
        <w:fldChar w:fldCharType="separate"/>
      </w:r>
      <w:r>
        <w:rPr>
          <w:noProof/>
        </w:rPr>
        <w:t>24</w:t>
      </w:r>
      <w:r>
        <w:rPr>
          <w:noProof/>
        </w:rPr>
        <w:fldChar w:fldCharType="end"/>
      </w:r>
    </w:p>
    <w:p w14:paraId="0D483532" w14:textId="1B851DCB"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6.13. F-13 Inventario de pollos, mermas y anulaciones</w:t>
      </w:r>
      <w:r>
        <w:rPr>
          <w:noProof/>
        </w:rPr>
        <w:tab/>
      </w:r>
      <w:r>
        <w:rPr>
          <w:noProof/>
        </w:rPr>
        <w:fldChar w:fldCharType="begin"/>
      </w:r>
      <w:r>
        <w:rPr>
          <w:noProof/>
        </w:rPr>
        <w:instrText xml:space="preserve"> PAGEREF _Toc242828072 \h </w:instrText>
      </w:r>
      <w:r>
        <w:rPr>
          <w:noProof/>
        </w:rPr>
      </w:r>
      <w:r>
        <w:rPr>
          <w:noProof/>
        </w:rPr>
        <w:fldChar w:fldCharType="separate"/>
      </w:r>
      <w:r>
        <w:rPr>
          <w:noProof/>
        </w:rPr>
        <w:t>25</w:t>
      </w:r>
      <w:r>
        <w:rPr>
          <w:noProof/>
        </w:rPr>
        <w:fldChar w:fldCharType="end"/>
      </w:r>
    </w:p>
    <w:p w14:paraId="262D8A3E" w14:textId="66E171E2"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6.14. F-14 Reportes y auditoría</w:t>
      </w:r>
      <w:r>
        <w:rPr>
          <w:noProof/>
        </w:rPr>
        <w:tab/>
      </w:r>
      <w:r>
        <w:rPr>
          <w:noProof/>
        </w:rPr>
        <w:fldChar w:fldCharType="begin"/>
      </w:r>
      <w:r>
        <w:rPr>
          <w:noProof/>
        </w:rPr>
        <w:instrText xml:space="preserve"> PAGEREF _Toc242828073 \h </w:instrText>
      </w:r>
      <w:r>
        <w:rPr>
          <w:noProof/>
        </w:rPr>
      </w:r>
      <w:r>
        <w:rPr>
          <w:noProof/>
        </w:rPr>
        <w:fldChar w:fldCharType="separate"/>
      </w:r>
      <w:r>
        <w:rPr>
          <w:noProof/>
        </w:rPr>
        <w:t>26</w:t>
      </w:r>
      <w:r>
        <w:rPr>
          <w:noProof/>
        </w:rPr>
        <w:fldChar w:fldCharType="end"/>
      </w:r>
    </w:p>
    <w:p w14:paraId="3C1D4683" w14:textId="745CD9B5"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6.15. F-15 Operación sin internet y sincronización</w:t>
      </w:r>
      <w:r>
        <w:rPr>
          <w:noProof/>
        </w:rPr>
        <w:tab/>
      </w:r>
      <w:r>
        <w:rPr>
          <w:noProof/>
        </w:rPr>
        <w:fldChar w:fldCharType="begin"/>
      </w:r>
      <w:r>
        <w:rPr>
          <w:noProof/>
        </w:rPr>
        <w:instrText xml:space="preserve"> PAGEREF _Toc242828074 \h </w:instrText>
      </w:r>
      <w:r>
        <w:rPr>
          <w:noProof/>
        </w:rPr>
      </w:r>
      <w:r>
        <w:rPr>
          <w:noProof/>
        </w:rPr>
        <w:fldChar w:fldCharType="separate"/>
      </w:r>
      <w:r>
        <w:rPr>
          <w:noProof/>
        </w:rPr>
        <w:t>27</w:t>
      </w:r>
      <w:r>
        <w:rPr>
          <w:noProof/>
        </w:rPr>
        <w:fldChar w:fldCharType="end"/>
      </w:r>
    </w:p>
    <w:p w14:paraId="4A26EF33" w14:textId="3AA5CD57" w:rsidR="00097876" w:rsidRDefault="00097876" w:rsidP="00097876">
      <w:pPr>
        <w:pStyle w:val="TDC1"/>
        <w:tabs>
          <w:tab w:val="right" w:leader="dot" w:pos="9061"/>
        </w:tabs>
        <w:rPr>
          <w:rFonts w:asciiTheme="minorHAnsi" w:hAnsiTheme="minorHAnsi" w:cstheme="minorBidi"/>
          <w:noProof/>
          <w:kern w:val="2"/>
          <w:sz w:val="24"/>
          <w14:ligatures w14:val="standardContextual"/>
        </w:rPr>
      </w:pPr>
      <w:r w:rsidRPr="00E8311B">
        <w:rPr>
          <w:rFonts w:eastAsia="Times New Roman"/>
          <w:noProof/>
        </w:rPr>
        <w:t>7. Reglas de negocio</w:t>
      </w:r>
      <w:r>
        <w:rPr>
          <w:noProof/>
        </w:rPr>
        <w:tab/>
      </w:r>
      <w:r>
        <w:rPr>
          <w:noProof/>
        </w:rPr>
        <w:fldChar w:fldCharType="begin"/>
      </w:r>
      <w:r>
        <w:rPr>
          <w:noProof/>
        </w:rPr>
        <w:instrText xml:space="preserve"> PAGEREF _Toc242828075 \h </w:instrText>
      </w:r>
      <w:r>
        <w:rPr>
          <w:noProof/>
        </w:rPr>
      </w:r>
      <w:r>
        <w:rPr>
          <w:noProof/>
        </w:rPr>
        <w:fldChar w:fldCharType="separate"/>
      </w:r>
      <w:r>
        <w:rPr>
          <w:noProof/>
        </w:rPr>
        <w:t>28</w:t>
      </w:r>
      <w:r>
        <w:rPr>
          <w:noProof/>
        </w:rPr>
        <w:fldChar w:fldCharType="end"/>
      </w:r>
    </w:p>
    <w:p w14:paraId="52B348AD" w14:textId="341FE32E" w:rsidR="00097876" w:rsidRDefault="00097876" w:rsidP="00097876">
      <w:pPr>
        <w:pStyle w:val="TDC1"/>
        <w:tabs>
          <w:tab w:val="right" w:leader="dot" w:pos="9061"/>
        </w:tabs>
        <w:rPr>
          <w:rFonts w:asciiTheme="minorHAnsi" w:hAnsiTheme="minorHAnsi" w:cstheme="minorBidi"/>
          <w:noProof/>
          <w:kern w:val="2"/>
          <w:sz w:val="24"/>
          <w14:ligatures w14:val="standardContextual"/>
        </w:rPr>
      </w:pPr>
      <w:r w:rsidRPr="00E8311B">
        <w:rPr>
          <w:rFonts w:eastAsia="Times New Roman"/>
          <w:noProof/>
        </w:rPr>
        <w:t>8. Requerimientos de interfaces externas</w:t>
      </w:r>
      <w:r>
        <w:rPr>
          <w:noProof/>
        </w:rPr>
        <w:tab/>
      </w:r>
      <w:r>
        <w:rPr>
          <w:noProof/>
        </w:rPr>
        <w:fldChar w:fldCharType="begin"/>
      </w:r>
      <w:r>
        <w:rPr>
          <w:noProof/>
        </w:rPr>
        <w:instrText xml:space="preserve"> PAGEREF _Toc242828076 \h </w:instrText>
      </w:r>
      <w:r>
        <w:rPr>
          <w:noProof/>
        </w:rPr>
      </w:r>
      <w:r>
        <w:rPr>
          <w:noProof/>
        </w:rPr>
        <w:fldChar w:fldCharType="separate"/>
      </w:r>
      <w:r>
        <w:rPr>
          <w:noProof/>
        </w:rPr>
        <w:t>30</w:t>
      </w:r>
      <w:r>
        <w:rPr>
          <w:noProof/>
        </w:rPr>
        <w:fldChar w:fldCharType="end"/>
      </w:r>
    </w:p>
    <w:p w14:paraId="42F7E3D2" w14:textId="32D7A2C5"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Interfaces de usuario</w:t>
      </w:r>
      <w:r>
        <w:rPr>
          <w:noProof/>
        </w:rPr>
        <w:tab/>
      </w:r>
      <w:r>
        <w:rPr>
          <w:noProof/>
        </w:rPr>
        <w:fldChar w:fldCharType="begin"/>
      </w:r>
      <w:r>
        <w:rPr>
          <w:noProof/>
        </w:rPr>
        <w:instrText xml:space="preserve"> PAGEREF _Toc242828077 \h </w:instrText>
      </w:r>
      <w:r>
        <w:rPr>
          <w:noProof/>
        </w:rPr>
      </w:r>
      <w:r>
        <w:rPr>
          <w:noProof/>
        </w:rPr>
        <w:fldChar w:fldCharType="separate"/>
      </w:r>
      <w:r>
        <w:rPr>
          <w:noProof/>
        </w:rPr>
        <w:t>30</w:t>
      </w:r>
      <w:r>
        <w:rPr>
          <w:noProof/>
        </w:rPr>
        <w:fldChar w:fldCharType="end"/>
      </w:r>
    </w:p>
    <w:p w14:paraId="3AEBDA5D" w14:textId="3BBA6809"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Interfaces de hardware</w:t>
      </w:r>
      <w:r>
        <w:rPr>
          <w:noProof/>
        </w:rPr>
        <w:tab/>
      </w:r>
      <w:r>
        <w:rPr>
          <w:noProof/>
        </w:rPr>
        <w:fldChar w:fldCharType="begin"/>
      </w:r>
      <w:r>
        <w:rPr>
          <w:noProof/>
        </w:rPr>
        <w:instrText xml:space="preserve"> PAGEREF _Toc242828078 \h </w:instrText>
      </w:r>
      <w:r>
        <w:rPr>
          <w:noProof/>
        </w:rPr>
      </w:r>
      <w:r>
        <w:rPr>
          <w:noProof/>
        </w:rPr>
        <w:fldChar w:fldCharType="separate"/>
      </w:r>
      <w:r>
        <w:rPr>
          <w:noProof/>
        </w:rPr>
        <w:t>32</w:t>
      </w:r>
      <w:r>
        <w:rPr>
          <w:noProof/>
        </w:rPr>
        <w:fldChar w:fldCharType="end"/>
      </w:r>
    </w:p>
    <w:p w14:paraId="0524EAEB" w14:textId="2806064D"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Interfaces de software</w:t>
      </w:r>
      <w:r>
        <w:rPr>
          <w:noProof/>
        </w:rPr>
        <w:tab/>
      </w:r>
      <w:r>
        <w:rPr>
          <w:noProof/>
        </w:rPr>
        <w:fldChar w:fldCharType="begin"/>
      </w:r>
      <w:r>
        <w:rPr>
          <w:noProof/>
        </w:rPr>
        <w:instrText xml:space="preserve"> PAGEREF _Toc242828079 \h </w:instrText>
      </w:r>
      <w:r>
        <w:rPr>
          <w:noProof/>
        </w:rPr>
      </w:r>
      <w:r>
        <w:rPr>
          <w:noProof/>
        </w:rPr>
        <w:fldChar w:fldCharType="separate"/>
      </w:r>
      <w:r>
        <w:rPr>
          <w:noProof/>
        </w:rPr>
        <w:t>32</w:t>
      </w:r>
      <w:r>
        <w:rPr>
          <w:noProof/>
        </w:rPr>
        <w:fldChar w:fldCharType="end"/>
      </w:r>
    </w:p>
    <w:p w14:paraId="7454F7A2" w14:textId="686A46AF"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Interfaces de comunicación</w:t>
      </w:r>
      <w:r>
        <w:rPr>
          <w:noProof/>
        </w:rPr>
        <w:tab/>
      </w:r>
      <w:r>
        <w:rPr>
          <w:noProof/>
        </w:rPr>
        <w:fldChar w:fldCharType="begin"/>
      </w:r>
      <w:r>
        <w:rPr>
          <w:noProof/>
        </w:rPr>
        <w:instrText xml:space="preserve"> PAGEREF _Toc242828080 \h </w:instrText>
      </w:r>
      <w:r>
        <w:rPr>
          <w:noProof/>
        </w:rPr>
      </w:r>
      <w:r>
        <w:rPr>
          <w:noProof/>
        </w:rPr>
        <w:fldChar w:fldCharType="separate"/>
      </w:r>
      <w:r>
        <w:rPr>
          <w:noProof/>
        </w:rPr>
        <w:t>33</w:t>
      </w:r>
      <w:r>
        <w:rPr>
          <w:noProof/>
        </w:rPr>
        <w:fldChar w:fldCharType="end"/>
      </w:r>
    </w:p>
    <w:p w14:paraId="7AACFFE1" w14:textId="73D1A80D" w:rsidR="00097876" w:rsidRDefault="00097876" w:rsidP="00097876">
      <w:pPr>
        <w:pStyle w:val="TDC1"/>
        <w:tabs>
          <w:tab w:val="right" w:leader="dot" w:pos="9061"/>
        </w:tabs>
        <w:rPr>
          <w:rFonts w:asciiTheme="minorHAnsi" w:hAnsiTheme="minorHAnsi" w:cstheme="minorBidi"/>
          <w:noProof/>
          <w:kern w:val="2"/>
          <w:sz w:val="24"/>
          <w14:ligatures w14:val="standardContextual"/>
        </w:rPr>
      </w:pPr>
      <w:r w:rsidRPr="00E8311B">
        <w:rPr>
          <w:rFonts w:eastAsia="Times New Roman"/>
          <w:noProof/>
        </w:rPr>
        <w:t>9. Requerimientos no funcionales</w:t>
      </w:r>
      <w:r>
        <w:rPr>
          <w:noProof/>
        </w:rPr>
        <w:tab/>
      </w:r>
      <w:r>
        <w:rPr>
          <w:noProof/>
        </w:rPr>
        <w:fldChar w:fldCharType="begin"/>
      </w:r>
      <w:r>
        <w:rPr>
          <w:noProof/>
        </w:rPr>
        <w:instrText xml:space="preserve"> PAGEREF _Toc242828081 \h </w:instrText>
      </w:r>
      <w:r>
        <w:rPr>
          <w:noProof/>
        </w:rPr>
      </w:r>
      <w:r>
        <w:rPr>
          <w:noProof/>
        </w:rPr>
        <w:fldChar w:fldCharType="separate"/>
      </w:r>
      <w:r>
        <w:rPr>
          <w:noProof/>
        </w:rPr>
        <w:t>34</w:t>
      </w:r>
      <w:r>
        <w:rPr>
          <w:noProof/>
        </w:rPr>
        <w:fldChar w:fldCharType="end"/>
      </w:r>
    </w:p>
    <w:p w14:paraId="59E148A8" w14:textId="3732333A" w:rsidR="00097876" w:rsidRDefault="00097876" w:rsidP="00097876">
      <w:pPr>
        <w:pStyle w:val="TDC1"/>
        <w:tabs>
          <w:tab w:val="right" w:leader="dot" w:pos="9061"/>
        </w:tabs>
        <w:rPr>
          <w:rFonts w:asciiTheme="minorHAnsi" w:hAnsiTheme="minorHAnsi" w:cstheme="minorBidi"/>
          <w:noProof/>
          <w:kern w:val="2"/>
          <w:sz w:val="24"/>
          <w14:ligatures w14:val="standardContextual"/>
        </w:rPr>
      </w:pPr>
      <w:r w:rsidRPr="00E8311B">
        <w:rPr>
          <w:rFonts w:eastAsia="Times New Roman"/>
          <w:noProof/>
        </w:rPr>
        <w:lastRenderedPageBreak/>
        <w:t>10. Otros requerimientos</w:t>
      </w:r>
      <w:r>
        <w:rPr>
          <w:noProof/>
        </w:rPr>
        <w:tab/>
      </w:r>
      <w:r>
        <w:rPr>
          <w:noProof/>
        </w:rPr>
        <w:fldChar w:fldCharType="begin"/>
      </w:r>
      <w:r>
        <w:rPr>
          <w:noProof/>
        </w:rPr>
        <w:instrText xml:space="preserve"> PAGEREF _Toc242828082 \h </w:instrText>
      </w:r>
      <w:r>
        <w:rPr>
          <w:noProof/>
        </w:rPr>
      </w:r>
      <w:r>
        <w:rPr>
          <w:noProof/>
        </w:rPr>
        <w:fldChar w:fldCharType="separate"/>
      </w:r>
      <w:r>
        <w:rPr>
          <w:noProof/>
        </w:rPr>
        <w:t>36</w:t>
      </w:r>
      <w:r>
        <w:rPr>
          <w:noProof/>
        </w:rPr>
        <w:fldChar w:fldCharType="end"/>
      </w:r>
    </w:p>
    <w:p w14:paraId="32AD40DB" w14:textId="15652247"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10.1. Requerimientos de base de datos</w:t>
      </w:r>
      <w:r>
        <w:rPr>
          <w:noProof/>
        </w:rPr>
        <w:tab/>
      </w:r>
      <w:r>
        <w:rPr>
          <w:noProof/>
        </w:rPr>
        <w:fldChar w:fldCharType="begin"/>
      </w:r>
      <w:r>
        <w:rPr>
          <w:noProof/>
        </w:rPr>
        <w:instrText xml:space="preserve"> PAGEREF _Toc242828083 \h </w:instrText>
      </w:r>
      <w:r>
        <w:rPr>
          <w:noProof/>
        </w:rPr>
      </w:r>
      <w:r>
        <w:rPr>
          <w:noProof/>
        </w:rPr>
        <w:fldChar w:fldCharType="separate"/>
      </w:r>
      <w:r>
        <w:rPr>
          <w:noProof/>
        </w:rPr>
        <w:t>36</w:t>
      </w:r>
      <w:r>
        <w:rPr>
          <w:noProof/>
        </w:rPr>
        <w:fldChar w:fldCharType="end"/>
      </w:r>
    </w:p>
    <w:p w14:paraId="3B9DD3A5" w14:textId="42222604"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10.2. Requerimientos legales y tributarios</w:t>
      </w:r>
      <w:r>
        <w:rPr>
          <w:noProof/>
        </w:rPr>
        <w:tab/>
      </w:r>
      <w:r>
        <w:rPr>
          <w:noProof/>
        </w:rPr>
        <w:fldChar w:fldCharType="begin"/>
      </w:r>
      <w:r>
        <w:rPr>
          <w:noProof/>
        </w:rPr>
        <w:instrText xml:space="preserve"> PAGEREF _Toc242828084 \h </w:instrText>
      </w:r>
      <w:r>
        <w:rPr>
          <w:noProof/>
        </w:rPr>
      </w:r>
      <w:r>
        <w:rPr>
          <w:noProof/>
        </w:rPr>
        <w:fldChar w:fldCharType="separate"/>
      </w:r>
      <w:r>
        <w:rPr>
          <w:noProof/>
        </w:rPr>
        <w:t>37</w:t>
      </w:r>
      <w:r>
        <w:rPr>
          <w:noProof/>
        </w:rPr>
        <w:fldChar w:fldCharType="end"/>
      </w:r>
    </w:p>
    <w:p w14:paraId="30CD42B9" w14:textId="6CED34C4"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10.3. Regionalización</w:t>
      </w:r>
      <w:r>
        <w:rPr>
          <w:noProof/>
        </w:rPr>
        <w:tab/>
      </w:r>
      <w:r>
        <w:rPr>
          <w:noProof/>
        </w:rPr>
        <w:fldChar w:fldCharType="begin"/>
      </w:r>
      <w:r>
        <w:rPr>
          <w:noProof/>
        </w:rPr>
        <w:instrText xml:space="preserve"> PAGEREF _Toc242828085 \h </w:instrText>
      </w:r>
      <w:r>
        <w:rPr>
          <w:noProof/>
        </w:rPr>
      </w:r>
      <w:r>
        <w:rPr>
          <w:noProof/>
        </w:rPr>
        <w:fldChar w:fldCharType="separate"/>
      </w:r>
      <w:r>
        <w:rPr>
          <w:noProof/>
        </w:rPr>
        <w:t>37</w:t>
      </w:r>
      <w:r>
        <w:rPr>
          <w:noProof/>
        </w:rPr>
        <w:fldChar w:fldCharType="end"/>
      </w:r>
    </w:p>
    <w:p w14:paraId="4D858E9E" w14:textId="33DB2E5C"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10.4. Reúso de componentes</w:t>
      </w:r>
      <w:r>
        <w:rPr>
          <w:noProof/>
        </w:rPr>
        <w:tab/>
      </w:r>
      <w:r>
        <w:rPr>
          <w:noProof/>
        </w:rPr>
        <w:fldChar w:fldCharType="begin"/>
      </w:r>
      <w:r>
        <w:rPr>
          <w:noProof/>
        </w:rPr>
        <w:instrText xml:space="preserve"> PAGEREF _Toc242828086 \h </w:instrText>
      </w:r>
      <w:r>
        <w:rPr>
          <w:noProof/>
        </w:rPr>
      </w:r>
      <w:r>
        <w:rPr>
          <w:noProof/>
        </w:rPr>
        <w:fldChar w:fldCharType="separate"/>
      </w:r>
      <w:r>
        <w:rPr>
          <w:noProof/>
        </w:rPr>
        <w:t>37</w:t>
      </w:r>
      <w:r>
        <w:rPr>
          <w:noProof/>
        </w:rPr>
        <w:fldChar w:fldCharType="end"/>
      </w:r>
    </w:p>
    <w:p w14:paraId="17BD3451" w14:textId="432B43B1"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10.5. Implantación, capacitación y documentación</w:t>
      </w:r>
      <w:r>
        <w:rPr>
          <w:noProof/>
        </w:rPr>
        <w:tab/>
      </w:r>
      <w:r>
        <w:rPr>
          <w:noProof/>
        </w:rPr>
        <w:fldChar w:fldCharType="begin"/>
      </w:r>
      <w:r>
        <w:rPr>
          <w:noProof/>
        </w:rPr>
        <w:instrText xml:space="preserve"> PAGEREF _Toc242828087 \h </w:instrText>
      </w:r>
      <w:r>
        <w:rPr>
          <w:noProof/>
        </w:rPr>
      </w:r>
      <w:r>
        <w:rPr>
          <w:noProof/>
        </w:rPr>
        <w:fldChar w:fldCharType="separate"/>
      </w:r>
      <w:r>
        <w:rPr>
          <w:noProof/>
        </w:rPr>
        <w:t>37</w:t>
      </w:r>
      <w:r>
        <w:rPr>
          <w:noProof/>
        </w:rPr>
        <w:fldChar w:fldCharType="end"/>
      </w:r>
    </w:p>
    <w:p w14:paraId="508CD700" w14:textId="7AA176A9" w:rsidR="00097876" w:rsidRDefault="00097876" w:rsidP="00097876">
      <w:pPr>
        <w:pStyle w:val="TDC2"/>
        <w:tabs>
          <w:tab w:val="right" w:leader="dot" w:pos="9061"/>
        </w:tabs>
        <w:rPr>
          <w:rFonts w:asciiTheme="minorHAnsi" w:hAnsiTheme="minorHAnsi" w:cstheme="minorBidi"/>
          <w:noProof/>
          <w:kern w:val="2"/>
          <w:sz w:val="24"/>
          <w14:ligatures w14:val="standardContextual"/>
        </w:rPr>
      </w:pPr>
      <w:r w:rsidRPr="00E8311B">
        <w:rPr>
          <w:rFonts w:eastAsia="Times New Roman"/>
          <w:noProof/>
        </w:rPr>
        <w:t>10.6. Soporte y mantenimiento</w:t>
      </w:r>
      <w:r>
        <w:rPr>
          <w:noProof/>
        </w:rPr>
        <w:tab/>
      </w:r>
      <w:r>
        <w:rPr>
          <w:noProof/>
        </w:rPr>
        <w:fldChar w:fldCharType="begin"/>
      </w:r>
      <w:r>
        <w:rPr>
          <w:noProof/>
        </w:rPr>
        <w:instrText xml:space="preserve"> PAGEREF _Toc242828088 \h </w:instrText>
      </w:r>
      <w:r>
        <w:rPr>
          <w:noProof/>
        </w:rPr>
      </w:r>
      <w:r>
        <w:rPr>
          <w:noProof/>
        </w:rPr>
        <w:fldChar w:fldCharType="separate"/>
      </w:r>
      <w:r>
        <w:rPr>
          <w:noProof/>
        </w:rPr>
        <w:t>37</w:t>
      </w:r>
      <w:r>
        <w:rPr>
          <w:noProof/>
        </w:rPr>
        <w:fldChar w:fldCharType="end"/>
      </w:r>
    </w:p>
    <w:p w14:paraId="4620F118" w14:textId="2FAD07AD" w:rsidR="00097876" w:rsidRDefault="00097876" w:rsidP="00097876">
      <w:pPr>
        <w:pStyle w:val="TDC1"/>
        <w:tabs>
          <w:tab w:val="right" w:leader="dot" w:pos="9061"/>
        </w:tabs>
        <w:rPr>
          <w:rFonts w:asciiTheme="minorHAnsi" w:hAnsiTheme="minorHAnsi" w:cstheme="minorBidi"/>
          <w:noProof/>
          <w:kern w:val="2"/>
          <w:sz w:val="24"/>
          <w14:ligatures w14:val="standardContextual"/>
        </w:rPr>
      </w:pPr>
      <w:r w:rsidRPr="00E8311B">
        <w:rPr>
          <w:rFonts w:eastAsia="Times New Roman"/>
          <w:noProof/>
        </w:rPr>
        <w:t>11. Glosario</w:t>
      </w:r>
      <w:r>
        <w:rPr>
          <w:noProof/>
        </w:rPr>
        <w:tab/>
      </w:r>
      <w:r>
        <w:rPr>
          <w:noProof/>
        </w:rPr>
        <w:fldChar w:fldCharType="begin"/>
      </w:r>
      <w:r>
        <w:rPr>
          <w:noProof/>
        </w:rPr>
        <w:instrText xml:space="preserve"> PAGEREF _Toc242828089 \h </w:instrText>
      </w:r>
      <w:r>
        <w:rPr>
          <w:noProof/>
        </w:rPr>
      </w:r>
      <w:r>
        <w:rPr>
          <w:noProof/>
        </w:rPr>
        <w:fldChar w:fldCharType="separate"/>
      </w:r>
      <w:r>
        <w:rPr>
          <w:noProof/>
        </w:rPr>
        <w:t>38</w:t>
      </w:r>
      <w:r>
        <w:rPr>
          <w:noProof/>
        </w:rPr>
        <w:fldChar w:fldCharType="end"/>
      </w:r>
    </w:p>
    <w:p w14:paraId="36E3BAF4" w14:textId="78CDF43E" w:rsidR="00C4147C" w:rsidRDefault="00097876" w:rsidP="00097876">
      <w:pPr>
        <w:pStyle w:val="NormalWeb"/>
        <w:rPr>
          <w:color w:val="1F2937"/>
          <w:sz w:val="22"/>
          <w:szCs w:val="22"/>
        </w:rPr>
      </w:pPr>
      <w:r>
        <w:rPr>
          <w:color w:val="1F2937"/>
          <w:sz w:val="22"/>
          <w:szCs w:val="22"/>
        </w:rPr>
        <w:fldChar w:fldCharType="end"/>
      </w:r>
    </w:p>
    <w:p w14:paraId="5987FCDA" w14:textId="77777777" w:rsidR="00C4147C" w:rsidRDefault="00C4147C">
      <w:pPr>
        <w:pStyle w:val="Ttulo1"/>
        <w:rPr>
          <w:rFonts w:eastAsia="Times New Roman"/>
        </w:rPr>
      </w:pPr>
      <w:r>
        <w:rPr>
          <w:rFonts w:eastAsia="Times New Roman"/>
          <w:color w:val="1F2937"/>
          <w:sz w:val="22"/>
          <w:szCs w:val="22"/>
        </w:rPr>
        <w:br w:type="page"/>
      </w:r>
      <w:bookmarkStart w:id="0" w:name="_Toc242828046"/>
      <w:r>
        <w:rPr>
          <w:rFonts w:eastAsia="Times New Roman"/>
        </w:rPr>
        <w:lastRenderedPageBreak/>
        <w:t>1. Propósito</w:t>
      </w:r>
      <w:bookmarkEnd w:id="0"/>
    </w:p>
    <w:p w14:paraId="50FC2BB5" w14:textId="77777777" w:rsidR="00C4147C" w:rsidRDefault="00C4147C">
      <w:pPr>
        <w:pStyle w:val="NormalWeb"/>
        <w:rPr>
          <w:color w:val="1F2937"/>
          <w:sz w:val="22"/>
          <w:szCs w:val="22"/>
        </w:rPr>
      </w:pPr>
      <w:r>
        <w:rPr>
          <w:color w:val="1F2937"/>
          <w:sz w:val="22"/>
          <w:szCs w:val="22"/>
        </w:rPr>
        <w:t xml:space="preserve">El presente documento especifica los requerimientos del software </w:t>
      </w:r>
      <w:r>
        <w:rPr>
          <w:b/>
          <w:bCs/>
          <w:color w:val="1F2937"/>
          <w:sz w:val="22"/>
          <w:szCs w:val="22"/>
        </w:rPr>
        <w:t>"SISTEMA PARA POLLERÍAS – Sistema de Gestión Web y Automatización Operativa", versión 2.0</w:t>
      </w:r>
      <w:r>
        <w:rPr>
          <w:color w:val="1F2937"/>
          <w:sz w:val="22"/>
          <w:szCs w:val="22"/>
        </w:rPr>
        <w:t xml:space="preserve"> (en adelante, </w:t>
      </w:r>
      <w:r>
        <w:rPr>
          <w:i/>
          <w:iCs/>
          <w:color w:val="1F2937"/>
          <w:sz w:val="22"/>
          <w:szCs w:val="22"/>
        </w:rPr>
        <w:t>el Sistema</w:t>
      </w:r>
      <w:r>
        <w:rPr>
          <w:color w:val="1F2937"/>
          <w:sz w:val="22"/>
          <w:szCs w:val="22"/>
        </w:rPr>
        <w:t xml:space="preserve">), que será desarrollado e implantado en la </w:t>
      </w:r>
      <w:r>
        <w:rPr>
          <w:b/>
          <w:bCs/>
          <w:color w:val="1F2937"/>
          <w:sz w:val="22"/>
          <w:szCs w:val="22"/>
        </w:rPr>
        <w:t>Pollería y Brasas del Sur</w:t>
      </w:r>
      <w:r>
        <w:rPr>
          <w:color w:val="1F2937"/>
          <w:sz w:val="22"/>
          <w:szCs w:val="22"/>
        </w:rPr>
        <w:t>, local de un solo piso con 10 mesas ubicado en Puerto Maldonado, Madre de Dios.</w:t>
      </w:r>
    </w:p>
    <w:p w14:paraId="7525A9E6" w14:textId="77777777" w:rsidR="00C4147C" w:rsidRDefault="00C4147C">
      <w:pPr>
        <w:pStyle w:val="img"/>
        <w:rPr>
          <w:color w:val="1F2937"/>
          <w:sz w:val="22"/>
          <w:szCs w:val="22"/>
        </w:rPr>
      </w:pPr>
      <w:r>
        <w:rPr>
          <w:noProof/>
          <w:color w:val="1F2937"/>
          <w:sz w:val="22"/>
          <w:szCs w:val="22"/>
        </w:rPr>
        <w:drawing>
          <wp:inline distT="0" distB="0" distL="0" distR="0" wp14:anchorId="62EDD48C" wp14:editId="32F32080">
            <wp:extent cx="4953000" cy="3712210"/>
            <wp:effectExtent l="0" t="0" r="0" b="2540"/>
            <wp:docPr id="2" name="Imagen 2" descr="Pollo a la brasa con papas fritas, ensalada y cr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llo a la brasa con papas fritas, ensalada y crem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53000" cy="3712210"/>
                    </a:xfrm>
                    <a:prstGeom prst="rect">
                      <a:avLst/>
                    </a:prstGeom>
                    <a:noFill/>
                    <a:ln>
                      <a:noFill/>
                    </a:ln>
                  </pic:spPr>
                </pic:pic>
              </a:graphicData>
            </a:graphic>
          </wp:inline>
        </w:drawing>
      </w:r>
    </w:p>
    <w:p w14:paraId="40F3D304" w14:textId="77777777" w:rsidR="00C4147C" w:rsidRDefault="00C4147C">
      <w:pPr>
        <w:pStyle w:val="NormalWeb"/>
        <w:rPr>
          <w:color w:val="1F2937"/>
          <w:sz w:val="22"/>
          <w:szCs w:val="22"/>
        </w:rPr>
      </w:pPr>
      <w:r>
        <w:rPr>
          <w:color w:val="1F2937"/>
          <w:sz w:val="22"/>
          <w:szCs w:val="22"/>
        </w:rPr>
        <w:t xml:space="preserve">Este documento cubre la </w:t>
      </w:r>
      <w:r>
        <w:rPr>
          <w:b/>
          <w:bCs/>
          <w:color w:val="1F2937"/>
          <w:sz w:val="22"/>
          <w:szCs w:val="22"/>
        </w:rPr>
        <w:t>totalidad del software</w:t>
      </w:r>
      <w:r>
        <w:rPr>
          <w:color w:val="1F2937"/>
          <w:sz w:val="22"/>
          <w:szCs w:val="22"/>
        </w:rPr>
        <w:t xml:space="preserve"> </w:t>
      </w:r>
      <w:r>
        <w:rPr>
          <w:color w:val="1F2937"/>
          <w:sz w:val="22"/>
          <w:szCs w:val="22"/>
        </w:rPr>
        <w:t>de la versión 2.0, es decir, todos sus subsistemas:</w:t>
      </w:r>
    </w:p>
    <w:tbl>
      <w:tblPr>
        <w:tblW w:w="5000" w:type="pct"/>
        <w:tblCellMar>
          <w:top w:w="15" w:type="dxa"/>
          <w:left w:w="15" w:type="dxa"/>
          <w:bottom w:w="15" w:type="dxa"/>
          <w:right w:w="15" w:type="dxa"/>
        </w:tblCellMar>
        <w:tblLook w:val="04A0" w:firstRow="1" w:lastRow="0" w:firstColumn="1" w:lastColumn="0" w:noHBand="0" w:noVBand="1"/>
      </w:tblPr>
      <w:tblGrid>
        <w:gridCol w:w="4573"/>
        <w:gridCol w:w="4482"/>
      </w:tblGrid>
      <w:tr w:rsidR="00000000" w14:paraId="6CD3CAEB" w14:textId="77777777" w:rsidTr="00097876">
        <w:trPr>
          <w:cantSplit/>
          <w:tblHeader/>
        </w:trPr>
        <w:tc>
          <w:tcPr>
            <w:tcW w:w="2525"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64F32109" w14:textId="77777777" w:rsidR="00C4147C" w:rsidRDefault="00C4147C" w:rsidP="00097876">
            <w:pPr>
              <w:rPr>
                <w:rFonts w:eastAsia="Times New Roman"/>
                <w:b/>
                <w:bCs/>
                <w:color w:val="1F2937"/>
                <w:sz w:val="19"/>
                <w:szCs w:val="19"/>
              </w:rPr>
            </w:pPr>
            <w:r>
              <w:rPr>
                <w:rFonts w:eastAsia="Times New Roman"/>
                <w:b/>
                <w:bCs/>
                <w:color w:val="1F2937"/>
                <w:sz w:val="19"/>
                <w:szCs w:val="19"/>
              </w:rPr>
              <w:t>Subsistema</w:t>
            </w:r>
          </w:p>
        </w:tc>
        <w:tc>
          <w:tcPr>
            <w:tcW w:w="2475"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5E473547" w14:textId="77777777" w:rsidR="00C4147C" w:rsidRDefault="00C4147C" w:rsidP="00097876">
            <w:pPr>
              <w:rPr>
                <w:rFonts w:eastAsia="Times New Roman"/>
                <w:b/>
                <w:bCs/>
                <w:color w:val="1F2937"/>
                <w:sz w:val="19"/>
                <w:szCs w:val="19"/>
              </w:rPr>
            </w:pPr>
            <w:r>
              <w:rPr>
                <w:rFonts w:eastAsia="Times New Roman"/>
                <w:b/>
                <w:bCs/>
                <w:color w:val="1F2937"/>
                <w:sz w:val="19"/>
                <w:szCs w:val="19"/>
              </w:rPr>
              <w:t>Procesos que incluye</w:t>
            </w:r>
          </w:p>
        </w:tc>
      </w:tr>
      <w:tr w:rsidR="00000000" w14:paraId="37ADA5C3" w14:textId="77777777" w:rsidTr="00097876">
        <w:trPr>
          <w:cantSplit/>
        </w:trPr>
        <w:tc>
          <w:tcPr>
            <w:tcW w:w="252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41C8951" w14:textId="77777777" w:rsidR="00C4147C" w:rsidRDefault="00C4147C" w:rsidP="00097876">
            <w:pPr>
              <w:rPr>
                <w:rFonts w:eastAsia="Times New Roman"/>
                <w:color w:val="1F2937"/>
                <w:sz w:val="19"/>
                <w:szCs w:val="19"/>
              </w:rPr>
            </w:pPr>
            <w:r>
              <w:rPr>
                <w:rFonts w:eastAsia="Times New Roman"/>
                <w:color w:val="1F2937"/>
                <w:sz w:val="19"/>
                <w:szCs w:val="19"/>
              </w:rPr>
              <w:t>Salón</w:t>
            </w:r>
          </w:p>
        </w:tc>
        <w:tc>
          <w:tcPr>
            <w:tcW w:w="247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5CCAA4A" w14:textId="77777777" w:rsidR="00C4147C" w:rsidRDefault="00C4147C" w:rsidP="00097876">
            <w:pPr>
              <w:rPr>
                <w:rFonts w:eastAsia="Times New Roman"/>
                <w:color w:val="1F2937"/>
                <w:sz w:val="19"/>
                <w:szCs w:val="19"/>
              </w:rPr>
            </w:pPr>
            <w:r>
              <w:rPr>
                <w:rFonts w:eastAsia="Times New Roman"/>
                <w:color w:val="1F2937"/>
                <w:sz w:val="19"/>
                <w:szCs w:val="19"/>
              </w:rPr>
              <w:t>Mapa de mesas, carta digital por QR, toma de pedidos por mozos, pago desde la mesa.</w:t>
            </w:r>
          </w:p>
        </w:tc>
      </w:tr>
      <w:tr w:rsidR="00000000" w14:paraId="601B0E22" w14:textId="77777777" w:rsidTr="00097876">
        <w:trPr>
          <w:cantSplit/>
        </w:trPr>
        <w:tc>
          <w:tcPr>
            <w:tcW w:w="252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BBCEB41" w14:textId="77777777" w:rsidR="00C4147C" w:rsidRDefault="00C4147C" w:rsidP="00097876">
            <w:pPr>
              <w:rPr>
                <w:rFonts w:eastAsia="Times New Roman"/>
                <w:color w:val="1F2937"/>
                <w:sz w:val="19"/>
                <w:szCs w:val="19"/>
              </w:rPr>
            </w:pPr>
            <w:r>
              <w:rPr>
                <w:rFonts w:eastAsia="Times New Roman"/>
                <w:color w:val="1F2937"/>
                <w:sz w:val="19"/>
                <w:szCs w:val="19"/>
              </w:rPr>
              <w:t>Producción</w:t>
            </w:r>
          </w:p>
        </w:tc>
        <w:tc>
          <w:tcPr>
            <w:tcW w:w="247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999E60B" w14:textId="77777777" w:rsidR="00C4147C" w:rsidRDefault="00C4147C" w:rsidP="00097876">
            <w:pPr>
              <w:rPr>
                <w:rFonts w:eastAsia="Times New Roman"/>
                <w:color w:val="1F2937"/>
                <w:sz w:val="19"/>
                <w:szCs w:val="19"/>
              </w:rPr>
            </w:pPr>
            <w:r>
              <w:rPr>
                <w:rFonts w:eastAsia="Times New Roman"/>
                <w:color w:val="1F2937"/>
                <w:sz w:val="19"/>
                <w:szCs w:val="19"/>
              </w:rPr>
              <w:t>Enrutamiento e impresión de comandas en la estación del maestro pollero con alarma sonora, control de productos agotados.</w:t>
            </w:r>
          </w:p>
        </w:tc>
      </w:tr>
      <w:tr w:rsidR="00000000" w14:paraId="5616F197" w14:textId="77777777" w:rsidTr="00097876">
        <w:trPr>
          <w:cantSplit/>
        </w:trPr>
        <w:tc>
          <w:tcPr>
            <w:tcW w:w="252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8FA1BE7" w14:textId="77777777" w:rsidR="00C4147C" w:rsidRDefault="00C4147C" w:rsidP="00097876">
            <w:pPr>
              <w:rPr>
                <w:rFonts w:eastAsia="Times New Roman"/>
                <w:color w:val="1F2937"/>
                <w:sz w:val="19"/>
                <w:szCs w:val="19"/>
              </w:rPr>
            </w:pPr>
            <w:r>
              <w:rPr>
                <w:rFonts w:eastAsia="Times New Roman"/>
                <w:color w:val="1F2937"/>
                <w:sz w:val="19"/>
                <w:szCs w:val="19"/>
              </w:rPr>
              <w:t>Caja y facturación</w:t>
            </w:r>
          </w:p>
        </w:tc>
        <w:tc>
          <w:tcPr>
            <w:tcW w:w="247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E0D0F75" w14:textId="77777777" w:rsidR="00C4147C" w:rsidRDefault="00C4147C" w:rsidP="00097876">
            <w:pPr>
              <w:rPr>
                <w:rFonts w:eastAsia="Times New Roman"/>
                <w:color w:val="1F2937"/>
                <w:sz w:val="19"/>
                <w:szCs w:val="19"/>
              </w:rPr>
            </w:pPr>
            <w:r>
              <w:rPr>
                <w:rFonts w:eastAsia="Times New Roman"/>
                <w:color w:val="1F2937"/>
                <w:sz w:val="19"/>
                <w:szCs w:val="19"/>
              </w:rPr>
              <w:t>Cobro multimétodo, división de cuenta, comprobantes electrónicos SUNAT, turnos y arqueo ciego.</w:t>
            </w:r>
          </w:p>
        </w:tc>
      </w:tr>
      <w:tr w:rsidR="00000000" w14:paraId="2E3642C3" w14:textId="77777777" w:rsidTr="00097876">
        <w:trPr>
          <w:cantSplit/>
        </w:trPr>
        <w:tc>
          <w:tcPr>
            <w:tcW w:w="252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93F11E2" w14:textId="77777777" w:rsidR="00C4147C" w:rsidRDefault="00C4147C" w:rsidP="00097876">
            <w:pPr>
              <w:rPr>
                <w:rFonts w:eastAsia="Times New Roman"/>
                <w:color w:val="1F2937"/>
                <w:sz w:val="19"/>
                <w:szCs w:val="19"/>
              </w:rPr>
            </w:pPr>
            <w:r>
              <w:rPr>
                <w:rFonts w:eastAsia="Times New Roman"/>
                <w:color w:val="1F2937"/>
                <w:sz w:val="19"/>
                <w:szCs w:val="19"/>
              </w:rPr>
              <w:t>Despacho</w:t>
            </w:r>
          </w:p>
        </w:tc>
        <w:tc>
          <w:tcPr>
            <w:tcW w:w="247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39DF7C0" w14:textId="77777777" w:rsidR="00C4147C" w:rsidRDefault="00C4147C" w:rsidP="00097876">
            <w:pPr>
              <w:rPr>
                <w:rFonts w:eastAsia="Times New Roman"/>
                <w:color w:val="1F2937"/>
                <w:sz w:val="19"/>
                <w:szCs w:val="19"/>
              </w:rPr>
            </w:pPr>
            <w:r>
              <w:rPr>
                <w:rFonts w:eastAsia="Times New Roman"/>
                <w:color w:val="1F2937"/>
                <w:sz w:val="19"/>
                <w:szCs w:val="19"/>
              </w:rPr>
              <w:t>Pedidos para llevar, pedidos programados, delivery propio y ventas por aplicaciones externas.</w:t>
            </w:r>
          </w:p>
        </w:tc>
      </w:tr>
      <w:tr w:rsidR="00000000" w14:paraId="59AC5825" w14:textId="77777777" w:rsidTr="00097876">
        <w:trPr>
          <w:cantSplit/>
        </w:trPr>
        <w:tc>
          <w:tcPr>
            <w:tcW w:w="252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2AC0DA6" w14:textId="77777777" w:rsidR="00C4147C" w:rsidRDefault="00C4147C" w:rsidP="00097876">
            <w:pPr>
              <w:rPr>
                <w:rFonts w:eastAsia="Times New Roman"/>
                <w:color w:val="1F2937"/>
                <w:sz w:val="19"/>
                <w:szCs w:val="19"/>
              </w:rPr>
            </w:pPr>
            <w:r>
              <w:rPr>
                <w:rFonts w:eastAsia="Times New Roman"/>
                <w:color w:val="1F2937"/>
                <w:sz w:val="19"/>
                <w:szCs w:val="19"/>
              </w:rPr>
              <w:t>Control y administración</w:t>
            </w:r>
          </w:p>
        </w:tc>
        <w:tc>
          <w:tcPr>
            <w:tcW w:w="247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D949F33" w14:textId="77777777" w:rsidR="00C4147C" w:rsidRDefault="00C4147C" w:rsidP="00097876">
            <w:pPr>
              <w:rPr>
                <w:rFonts w:eastAsia="Times New Roman"/>
                <w:color w:val="1F2937"/>
                <w:sz w:val="19"/>
                <w:szCs w:val="19"/>
              </w:rPr>
            </w:pPr>
            <w:r>
              <w:rPr>
                <w:rFonts w:eastAsia="Times New Roman"/>
                <w:color w:val="1F2937"/>
                <w:sz w:val="19"/>
                <w:szCs w:val="19"/>
              </w:rPr>
              <w:t>Usuarios y roles, carta y precios, inventario de pollos por presas, mermas, anulaciones, reportes y auditoría.</w:t>
            </w:r>
          </w:p>
        </w:tc>
      </w:tr>
      <w:tr w:rsidR="00000000" w14:paraId="5CB53013" w14:textId="77777777" w:rsidTr="00097876">
        <w:trPr>
          <w:cantSplit/>
        </w:trPr>
        <w:tc>
          <w:tcPr>
            <w:tcW w:w="252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3BE5D81" w14:textId="77777777" w:rsidR="00C4147C" w:rsidRDefault="00C4147C" w:rsidP="00097876">
            <w:pPr>
              <w:rPr>
                <w:rFonts w:eastAsia="Times New Roman"/>
                <w:color w:val="1F2937"/>
                <w:sz w:val="19"/>
                <w:szCs w:val="19"/>
              </w:rPr>
            </w:pPr>
            <w:r>
              <w:rPr>
                <w:rFonts w:eastAsia="Times New Roman"/>
                <w:color w:val="1F2937"/>
                <w:sz w:val="19"/>
                <w:szCs w:val="19"/>
              </w:rPr>
              <w:t>Plataforma</w:t>
            </w:r>
          </w:p>
        </w:tc>
        <w:tc>
          <w:tcPr>
            <w:tcW w:w="247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9160470" w14:textId="77777777" w:rsidR="00C4147C" w:rsidRDefault="00C4147C" w:rsidP="00097876">
            <w:pPr>
              <w:rPr>
                <w:rFonts w:eastAsia="Times New Roman"/>
                <w:color w:val="1F2937"/>
                <w:sz w:val="19"/>
                <w:szCs w:val="19"/>
              </w:rPr>
            </w:pPr>
            <w:r>
              <w:rPr>
                <w:rFonts w:eastAsia="Times New Roman"/>
                <w:color w:val="1F2937"/>
                <w:sz w:val="19"/>
                <w:szCs w:val="19"/>
              </w:rPr>
              <w:t>Operación local sin internet (servidor Edge), sincronización con la nube y respaldo.</w:t>
            </w:r>
          </w:p>
        </w:tc>
      </w:tr>
    </w:tbl>
    <w:p w14:paraId="2E023E9E" w14:textId="77777777" w:rsidR="00C4147C" w:rsidRDefault="00C4147C" w:rsidP="00097876">
      <w:pPr>
        <w:pStyle w:val="NormalWeb"/>
        <w:spacing w:before="200"/>
        <w:rPr>
          <w:color w:val="1F2937"/>
          <w:sz w:val="22"/>
          <w:szCs w:val="22"/>
        </w:rPr>
      </w:pPr>
      <w:r>
        <w:rPr>
          <w:b/>
          <w:bCs/>
          <w:color w:val="1F2937"/>
          <w:sz w:val="22"/>
          <w:szCs w:val="22"/>
        </w:rPr>
        <w:t>Público objetivo:</w:t>
      </w:r>
      <w:r>
        <w:rPr>
          <w:color w:val="1F2937"/>
          <w:sz w:val="22"/>
          <w:szCs w:val="22"/>
        </w:rPr>
        <w:t xml:space="preserve"> </w:t>
      </w:r>
      <w:r>
        <w:rPr>
          <w:color w:val="1F2937"/>
          <w:sz w:val="22"/>
          <w:szCs w:val="22"/>
        </w:rPr>
        <w:t>propietario del negocio (validación y aprobación), docente del curso (evaluación), equipo de desarrollo (diseño y programación) y responsable de QA (diseño de casos de prueba).</w:t>
      </w:r>
    </w:p>
    <w:p w14:paraId="2728F497" w14:textId="77777777" w:rsidR="00C4147C" w:rsidRDefault="00C4147C">
      <w:pPr>
        <w:pStyle w:val="Ttulo1"/>
        <w:rPr>
          <w:rFonts w:eastAsia="Times New Roman"/>
        </w:rPr>
      </w:pPr>
      <w:bookmarkStart w:id="1" w:name="_Toc242828047"/>
      <w:r>
        <w:rPr>
          <w:rFonts w:eastAsia="Times New Roman"/>
        </w:rPr>
        <w:lastRenderedPageBreak/>
        <w:t>2. Alcance del producto / Software</w:t>
      </w:r>
      <w:bookmarkEnd w:id="1"/>
    </w:p>
    <w:p w14:paraId="693BF961" w14:textId="77777777" w:rsidR="00C4147C" w:rsidRDefault="00C4147C">
      <w:pPr>
        <w:pStyle w:val="Ttulo2"/>
        <w:rPr>
          <w:rFonts w:eastAsia="Times New Roman"/>
        </w:rPr>
      </w:pPr>
      <w:bookmarkStart w:id="2" w:name="_Toc242828048"/>
      <w:r>
        <w:rPr>
          <w:rFonts w:eastAsia="Times New Roman"/>
        </w:rPr>
        <w:t>2.1. Propósito u objetivo general</w:t>
      </w:r>
      <w:bookmarkEnd w:id="2"/>
    </w:p>
    <w:p w14:paraId="3CDAE4BE" w14:textId="77777777" w:rsidR="00C4147C" w:rsidRDefault="00C4147C">
      <w:pPr>
        <w:pStyle w:val="NormalWeb"/>
        <w:rPr>
          <w:color w:val="1F2937"/>
          <w:sz w:val="22"/>
          <w:szCs w:val="22"/>
        </w:rPr>
      </w:pPr>
      <w:r>
        <w:rPr>
          <w:color w:val="1F2937"/>
          <w:sz w:val="22"/>
          <w:szCs w:val="22"/>
        </w:rPr>
        <w:t xml:space="preserve">Desarrollar e implantar un sistema web multi-dispositivo que digitalice el ciclo completo de atención de la pollería —desde que el cliente pide hasta que se cierra la caja—, eliminando las comandas de papel, acelerando el cobro con billeteras digitales y emitiendo comprobantes electrónicos, </w:t>
      </w:r>
      <w:r>
        <w:rPr>
          <w:b/>
          <w:bCs/>
          <w:color w:val="1F2937"/>
          <w:sz w:val="22"/>
          <w:szCs w:val="22"/>
        </w:rPr>
        <w:t>sin detener la atención cuando falle el internet o la energía eléctrica</w:t>
      </w:r>
      <w:r>
        <w:rPr>
          <w:color w:val="1F2937"/>
          <w:sz w:val="22"/>
          <w:szCs w:val="22"/>
        </w:rPr>
        <w:t>.</w:t>
      </w:r>
    </w:p>
    <w:p w14:paraId="34861315" w14:textId="77777777" w:rsidR="00C4147C" w:rsidRDefault="00C4147C">
      <w:pPr>
        <w:pStyle w:val="Ttulo2"/>
        <w:rPr>
          <w:rFonts w:eastAsia="Times New Roman"/>
        </w:rPr>
      </w:pPr>
      <w:bookmarkStart w:id="3" w:name="_Toc242828049"/>
      <w:r>
        <w:rPr>
          <w:rFonts w:eastAsia="Times New Roman"/>
        </w:rPr>
        <w:t>2.2. Beneficios para el negocio</w:t>
      </w:r>
      <w:bookmarkEnd w:id="3"/>
    </w:p>
    <w:p w14:paraId="1696E01A" w14:textId="77777777" w:rsidR="00C4147C" w:rsidRDefault="00C4147C">
      <w:pPr>
        <w:numPr>
          <w:ilvl w:val="0"/>
          <w:numId w:val="2"/>
        </w:numPr>
        <w:spacing w:after="60" w:line="276" w:lineRule="auto"/>
        <w:rPr>
          <w:rFonts w:eastAsia="Times New Roman"/>
          <w:color w:val="1F2937"/>
          <w:sz w:val="22"/>
          <w:szCs w:val="22"/>
        </w:rPr>
      </w:pPr>
      <w:r>
        <w:rPr>
          <w:rFonts w:eastAsia="Times New Roman"/>
          <w:b/>
          <w:bCs/>
          <w:color w:val="1F2937"/>
          <w:sz w:val="22"/>
          <w:szCs w:val="22"/>
        </w:rPr>
        <w:t>Cero errores de presa y de lectura:</w:t>
      </w:r>
      <w:r>
        <w:rPr>
          <w:rFonts w:eastAsia="Times New Roman"/>
          <w:color w:val="1F2937"/>
          <w:sz w:val="22"/>
          <w:szCs w:val="22"/>
        </w:rPr>
        <w:t xml:space="preserve"> </w:t>
      </w:r>
      <w:r>
        <w:rPr>
          <w:rFonts w:eastAsia="Times New Roman"/>
          <w:color w:val="1F2937"/>
          <w:sz w:val="22"/>
          <w:szCs w:val="22"/>
        </w:rPr>
        <w:t xml:space="preserve">la comanda impresa no admite caligrafía ilegible y el sistema no deja enviar un 1/4 de pollo sin presa definida. </w:t>
      </w:r>
    </w:p>
    <w:p w14:paraId="35200642" w14:textId="77777777" w:rsidR="00C4147C" w:rsidRDefault="00C4147C">
      <w:pPr>
        <w:numPr>
          <w:ilvl w:val="0"/>
          <w:numId w:val="2"/>
        </w:numPr>
        <w:spacing w:after="60" w:line="276" w:lineRule="auto"/>
        <w:rPr>
          <w:rFonts w:eastAsia="Times New Roman"/>
          <w:color w:val="1F2937"/>
          <w:sz w:val="22"/>
          <w:szCs w:val="22"/>
        </w:rPr>
      </w:pPr>
      <w:r>
        <w:rPr>
          <w:rFonts w:eastAsia="Times New Roman"/>
          <w:b/>
          <w:bCs/>
          <w:color w:val="1F2937"/>
          <w:sz w:val="22"/>
          <w:szCs w:val="22"/>
        </w:rPr>
        <w:t>Atención inmediata:</w:t>
      </w:r>
      <w:r>
        <w:rPr>
          <w:rFonts w:eastAsia="Times New Roman"/>
          <w:color w:val="1F2937"/>
          <w:sz w:val="22"/>
          <w:szCs w:val="22"/>
        </w:rPr>
        <w:t xml:space="preserve"> el comensal ve la carta y pide desde su celular en segundos; los mozos se concentran en servir. </w:t>
      </w:r>
    </w:p>
    <w:p w14:paraId="289CF063" w14:textId="77777777" w:rsidR="00C4147C" w:rsidRDefault="00C4147C">
      <w:pPr>
        <w:numPr>
          <w:ilvl w:val="0"/>
          <w:numId w:val="2"/>
        </w:numPr>
        <w:spacing w:after="60" w:line="276" w:lineRule="auto"/>
        <w:rPr>
          <w:rFonts w:eastAsia="Times New Roman"/>
          <w:color w:val="1F2937"/>
          <w:sz w:val="22"/>
          <w:szCs w:val="22"/>
        </w:rPr>
      </w:pPr>
      <w:r>
        <w:rPr>
          <w:rFonts w:eastAsia="Times New Roman"/>
          <w:b/>
          <w:bCs/>
          <w:color w:val="1F2937"/>
          <w:sz w:val="22"/>
          <w:szCs w:val="22"/>
        </w:rPr>
        <w:t>Cocina sincronizada:</w:t>
      </w:r>
      <w:r>
        <w:rPr>
          <w:rFonts w:eastAsia="Times New Roman"/>
          <w:color w:val="1F2937"/>
          <w:sz w:val="22"/>
          <w:szCs w:val="22"/>
        </w:rPr>
        <w:t xml:space="preserve"> cada pedido llega impreso a la estación del pollero con una alarma que supera el ruido del extractor. </w:t>
      </w:r>
    </w:p>
    <w:p w14:paraId="27BEDAB6" w14:textId="77777777" w:rsidR="00C4147C" w:rsidRDefault="00C4147C">
      <w:pPr>
        <w:numPr>
          <w:ilvl w:val="0"/>
          <w:numId w:val="2"/>
        </w:numPr>
        <w:spacing w:after="60" w:line="276" w:lineRule="auto"/>
        <w:rPr>
          <w:rFonts w:eastAsia="Times New Roman"/>
          <w:color w:val="1F2937"/>
          <w:sz w:val="22"/>
          <w:szCs w:val="22"/>
        </w:rPr>
      </w:pPr>
      <w:r>
        <w:rPr>
          <w:rFonts w:eastAsia="Times New Roman"/>
          <w:b/>
          <w:bCs/>
          <w:color w:val="1F2937"/>
          <w:sz w:val="22"/>
          <w:szCs w:val="22"/>
        </w:rPr>
        <w:t>Cobro rápido y verificado:</w:t>
      </w:r>
      <w:r>
        <w:rPr>
          <w:rFonts w:eastAsia="Times New Roman"/>
          <w:color w:val="1F2937"/>
          <w:sz w:val="22"/>
          <w:szCs w:val="22"/>
        </w:rPr>
        <w:t xml:space="preserve"> </w:t>
      </w:r>
      <w:r>
        <w:rPr>
          <w:rFonts w:eastAsia="Times New Roman"/>
          <w:color w:val="1F2937"/>
          <w:sz w:val="22"/>
          <w:szCs w:val="22"/>
        </w:rPr>
        <w:t xml:space="preserve">el pago con Yape/Plin/tarjeta se confirma automáticamente por la pasarela o se registra con número de operación; se acepta pago mixto y cuentas divididas. </w:t>
      </w:r>
    </w:p>
    <w:p w14:paraId="5FD93C4D" w14:textId="77777777" w:rsidR="00C4147C" w:rsidRDefault="00C4147C">
      <w:pPr>
        <w:numPr>
          <w:ilvl w:val="0"/>
          <w:numId w:val="2"/>
        </w:numPr>
        <w:spacing w:after="60" w:line="276" w:lineRule="auto"/>
        <w:rPr>
          <w:rFonts w:eastAsia="Times New Roman"/>
          <w:color w:val="1F2937"/>
          <w:sz w:val="22"/>
          <w:szCs w:val="22"/>
        </w:rPr>
      </w:pPr>
      <w:r>
        <w:rPr>
          <w:rFonts w:eastAsia="Times New Roman"/>
          <w:b/>
          <w:bCs/>
          <w:color w:val="1F2937"/>
          <w:sz w:val="22"/>
          <w:szCs w:val="22"/>
        </w:rPr>
        <w:t>Cumplimiento tributario:</w:t>
      </w:r>
      <w:r>
        <w:rPr>
          <w:rFonts w:eastAsia="Times New Roman"/>
          <w:color w:val="1F2937"/>
          <w:sz w:val="22"/>
          <w:szCs w:val="22"/>
        </w:rPr>
        <w:t xml:space="preserve"> boletas, facturas y notas de crédito electrónicas emitidas en segundos y entregadas en papel o por WhatsApp/correo. </w:t>
      </w:r>
    </w:p>
    <w:p w14:paraId="2BEB3B0D" w14:textId="77777777" w:rsidR="00C4147C" w:rsidRDefault="00C4147C">
      <w:pPr>
        <w:numPr>
          <w:ilvl w:val="0"/>
          <w:numId w:val="2"/>
        </w:numPr>
        <w:spacing w:after="60" w:line="276" w:lineRule="auto"/>
        <w:rPr>
          <w:rFonts w:eastAsia="Times New Roman"/>
          <w:color w:val="1F2937"/>
          <w:sz w:val="22"/>
          <w:szCs w:val="22"/>
        </w:rPr>
      </w:pPr>
      <w:r>
        <w:rPr>
          <w:rFonts w:eastAsia="Times New Roman"/>
          <w:b/>
          <w:bCs/>
          <w:color w:val="1F2937"/>
          <w:sz w:val="22"/>
          <w:szCs w:val="22"/>
        </w:rPr>
        <w:t>Control del dinero y de los pollos:</w:t>
      </w:r>
      <w:r>
        <w:rPr>
          <w:rFonts w:eastAsia="Times New Roman"/>
          <w:color w:val="1F2937"/>
          <w:sz w:val="22"/>
          <w:szCs w:val="22"/>
        </w:rPr>
        <w:t xml:space="preserve"> arqueo ciego, anulaciones con PIN del administrador, inventario por presas y mermas justificadas. </w:t>
      </w:r>
    </w:p>
    <w:p w14:paraId="7A453CD5" w14:textId="77777777" w:rsidR="00C4147C" w:rsidRDefault="00C4147C">
      <w:pPr>
        <w:numPr>
          <w:ilvl w:val="0"/>
          <w:numId w:val="2"/>
        </w:numPr>
        <w:spacing w:after="60" w:line="276" w:lineRule="auto"/>
        <w:rPr>
          <w:rFonts w:eastAsia="Times New Roman"/>
          <w:color w:val="1F2937"/>
          <w:sz w:val="22"/>
          <w:szCs w:val="22"/>
        </w:rPr>
      </w:pPr>
      <w:r>
        <w:rPr>
          <w:rFonts w:eastAsia="Times New Roman"/>
          <w:b/>
          <w:bCs/>
          <w:color w:val="1F2937"/>
          <w:sz w:val="22"/>
          <w:szCs w:val="22"/>
        </w:rPr>
        <w:t>Continuidad:</w:t>
      </w:r>
      <w:r>
        <w:rPr>
          <w:rFonts w:eastAsia="Times New Roman"/>
          <w:color w:val="1F2937"/>
          <w:sz w:val="22"/>
          <w:szCs w:val="22"/>
        </w:rPr>
        <w:t xml:space="preserve"> </w:t>
      </w:r>
      <w:r>
        <w:rPr>
          <w:rFonts w:eastAsia="Times New Roman"/>
          <w:color w:val="1F2937"/>
          <w:sz w:val="22"/>
          <w:szCs w:val="22"/>
        </w:rPr>
        <w:t xml:space="preserve">salón, cocina y caja siguen funcionando por red local ante caídas de internet; el UPS evita apagones del equipo de caja. </w:t>
      </w:r>
    </w:p>
    <w:p w14:paraId="4D3BB2C9" w14:textId="77777777" w:rsidR="00C4147C" w:rsidRDefault="00C4147C">
      <w:pPr>
        <w:pStyle w:val="Ttulo2"/>
        <w:rPr>
          <w:rFonts w:eastAsia="Times New Roman"/>
        </w:rPr>
      </w:pPr>
      <w:bookmarkStart w:id="4" w:name="_Toc242828050"/>
      <w:r>
        <w:rPr>
          <w:rFonts w:eastAsia="Times New Roman"/>
        </w:rPr>
        <w:t>2.3. Objetivos y metas</w:t>
      </w:r>
      <w:bookmarkEnd w:id="4"/>
    </w:p>
    <w:p w14:paraId="0646A928" w14:textId="77777777" w:rsidR="00C4147C" w:rsidRDefault="00C4147C">
      <w:pPr>
        <w:pStyle w:val="NormalWeb"/>
        <w:rPr>
          <w:color w:val="1F2937"/>
          <w:sz w:val="22"/>
          <w:szCs w:val="22"/>
        </w:rPr>
      </w:pPr>
      <w:r>
        <w:rPr>
          <w:color w:val="1F2937"/>
          <w:sz w:val="22"/>
          <w:szCs w:val="22"/>
        </w:rPr>
        <w:t xml:space="preserve">Los objetivos del software se alinean con el objetivo del negocio de </w:t>
      </w:r>
      <w:r>
        <w:rPr>
          <w:b/>
          <w:bCs/>
          <w:color w:val="1F2937"/>
          <w:sz w:val="22"/>
          <w:szCs w:val="22"/>
        </w:rPr>
        <w:t>aumentar la rotación de mesas y reducir pérdidas</w:t>
      </w:r>
      <w:r>
        <w:rPr>
          <w:color w:val="1F2937"/>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497"/>
        <w:gridCol w:w="2572"/>
        <w:gridCol w:w="1646"/>
        <w:gridCol w:w="2340"/>
      </w:tblGrid>
      <w:tr w:rsidR="00000000" w14:paraId="5B703ED1" w14:textId="77777777" w:rsidTr="00097876">
        <w:trPr>
          <w:cantSplit/>
          <w:tblHeader/>
        </w:trPr>
        <w:tc>
          <w:tcPr>
            <w:tcW w:w="1379"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5FD418BB" w14:textId="77777777" w:rsidR="00C4147C" w:rsidRDefault="00C4147C" w:rsidP="00097876">
            <w:pPr>
              <w:rPr>
                <w:rFonts w:eastAsia="Times New Roman"/>
                <w:b/>
                <w:bCs/>
                <w:color w:val="1F2937"/>
                <w:sz w:val="19"/>
                <w:szCs w:val="19"/>
              </w:rPr>
            </w:pPr>
            <w:r>
              <w:rPr>
                <w:rFonts w:eastAsia="Times New Roman"/>
                <w:b/>
                <w:bCs/>
                <w:color w:val="1F2937"/>
                <w:sz w:val="19"/>
                <w:szCs w:val="19"/>
              </w:rPr>
              <w:t>Objetivo del software</w:t>
            </w:r>
          </w:p>
        </w:tc>
        <w:tc>
          <w:tcPr>
            <w:tcW w:w="1420"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66C5966C" w14:textId="77777777" w:rsidR="00C4147C" w:rsidRDefault="00C4147C" w:rsidP="00097876">
            <w:pPr>
              <w:rPr>
                <w:rFonts w:eastAsia="Times New Roman"/>
                <w:b/>
                <w:bCs/>
                <w:color w:val="1F2937"/>
                <w:sz w:val="19"/>
                <w:szCs w:val="19"/>
              </w:rPr>
            </w:pPr>
            <w:r>
              <w:rPr>
                <w:rFonts w:eastAsia="Times New Roman"/>
                <w:b/>
                <w:bCs/>
                <w:color w:val="1F2937"/>
                <w:sz w:val="19"/>
                <w:szCs w:val="19"/>
              </w:rPr>
              <w:t>Indicador</w:t>
            </w:r>
          </w:p>
        </w:tc>
        <w:tc>
          <w:tcPr>
            <w:tcW w:w="909"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45289AEE" w14:textId="77777777" w:rsidR="00C4147C" w:rsidRDefault="00C4147C" w:rsidP="00097876">
            <w:pPr>
              <w:jc w:val="center"/>
              <w:rPr>
                <w:rFonts w:eastAsia="Times New Roman"/>
                <w:b/>
                <w:bCs/>
                <w:color w:val="1F2937"/>
                <w:sz w:val="19"/>
                <w:szCs w:val="19"/>
              </w:rPr>
            </w:pPr>
            <w:r>
              <w:rPr>
                <w:rFonts w:eastAsia="Times New Roman"/>
                <w:b/>
                <w:bCs/>
                <w:color w:val="1F2937"/>
                <w:sz w:val="19"/>
                <w:szCs w:val="19"/>
              </w:rPr>
              <w:t>Línea base</w:t>
            </w:r>
          </w:p>
        </w:tc>
        <w:tc>
          <w:tcPr>
            <w:tcW w:w="1292"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41CC734E" w14:textId="77777777" w:rsidR="00C4147C" w:rsidRDefault="00C4147C" w:rsidP="00097876">
            <w:pPr>
              <w:jc w:val="center"/>
              <w:rPr>
                <w:rFonts w:eastAsia="Times New Roman"/>
                <w:b/>
                <w:bCs/>
                <w:color w:val="1F2937"/>
                <w:sz w:val="19"/>
                <w:szCs w:val="19"/>
              </w:rPr>
            </w:pPr>
            <w:r>
              <w:rPr>
                <w:rFonts w:eastAsia="Times New Roman"/>
                <w:b/>
                <w:bCs/>
                <w:color w:val="1F2937"/>
                <w:sz w:val="19"/>
                <w:szCs w:val="19"/>
              </w:rPr>
              <w:t>Meta (primer mes de operación)</w:t>
            </w:r>
          </w:p>
        </w:tc>
      </w:tr>
      <w:tr w:rsidR="00000000" w14:paraId="4FAEFF75" w14:textId="77777777" w:rsidTr="00097876">
        <w:trPr>
          <w:cantSplit/>
        </w:trPr>
        <w:tc>
          <w:tcPr>
            <w:tcW w:w="137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C26BCB3" w14:textId="77777777" w:rsidR="00C4147C" w:rsidRDefault="00C4147C" w:rsidP="00097876">
            <w:pPr>
              <w:rPr>
                <w:rFonts w:eastAsia="Times New Roman"/>
                <w:color w:val="1F2937"/>
                <w:sz w:val="19"/>
                <w:szCs w:val="19"/>
              </w:rPr>
            </w:pPr>
            <w:r>
              <w:rPr>
                <w:rFonts w:eastAsia="Times New Roman"/>
                <w:color w:val="1F2937"/>
                <w:sz w:val="19"/>
                <w:szCs w:val="19"/>
              </w:rPr>
              <w:t>Acelerar el inicio de atención</w:t>
            </w:r>
          </w:p>
        </w:tc>
        <w:tc>
          <w:tcPr>
            <w:tcW w:w="142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5222AFE" w14:textId="77777777" w:rsidR="00C4147C" w:rsidRDefault="00C4147C" w:rsidP="00097876">
            <w:pPr>
              <w:rPr>
                <w:rFonts w:eastAsia="Times New Roman"/>
                <w:color w:val="1F2937"/>
                <w:sz w:val="19"/>
                <w:szCs w:val="19"/>
              </w:rPr>
            </w:pPr>
            <w:r>
              <w:rPr>
                <w:rFonts w:eastAsia="Times New Roman"/>
                <w:color w:val="1F2937"/>
                <w:sz w:val="19"/>
                <w:szCs w:val="19"/>
              </w:rPr>
              <w:t>Tiempo desde que el cliente se sienta hasta que ve la carta</w:t>
            </w:r>
          </w:p>
        </w:tc>
        <w:tc>
          <w:tcPr>
            <w:tcW w:w="90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AD837CD" w14:textId="77777777" w:rsidR="00C4147C" w:rsidRDefault="00C4147C" w:rsidP="00097876">
            <w:pPr>
              <w:jc w:val="center"/>
              <w:rPr>
                <w:rFonts w:eastAsia="Times New Roman"/>
                <w:color w:val="1F2937"/>
                <w:sz w:val="19"/>
                <w:szCs w:val="19"/>
              </w:rPr>
            </w:pPr>
            <w:r>
              <w:rPr>
                <w:rFonts w:eastAsia="Times New Roman"/>
                <w:color w:val="1F2937"/>
                <w:sz w:val="19"/>
                <w:szCs w:val="19"/>
              </w:rPr>
              <w:t>~5 min</w:t>
            </w:r>
          </w:p>
        </w:tc>
        <w:tc>
          <w:tcPr>
            <w:tcW w:w="1292"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3E1921C" w14:textId="77777777" w:rsidR="00C4147C" w:rsidRDefault="00C4147C" w:rsidP="00097876">
            <w:pPr>
              <w:jc w:val="center"/>
              <w:rPr>
                <w:rFonts w:eastAsia="Times New Roman"/>
                <w:color w:val="1F2937"/>
                <w:sz w:val="19"/>
                <w:szCs w:val="19"/>
              </w:rPr>
            </w:pPr>
            <w:r>
              <w:rPr>
                <w:rFonts w:eastAsia="Times New Roman"/>
                <w:color w:val="1F2937"/>
                <w:sz w:val="19"/>
                <w:szCs w:val="19"/>
              </w:rPr>
              <w:t>≤ 30 s</w:t>
            </w:r>
          </w:p>
        </w:tc>
      </w:tr>
      <w:tr w:rsidR="00000000" w14:paraId="4F6DBED0" w14:textId="77777777" w:rsidTr="00097876">
        <w:trPr>
          <w:cantSplit/>
        </w:trPr>
        <w:tc>
          <w:tcPr>
            <w:tcW w:w="137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78B09B1" w14:textId="77777777" w:rsidR="00C4147C" w:rsidRDefault="00C4147C" w:rsidP="00097876">
            <w:pPr>
              <w:rPr>
                <w:rFonts w:eastAsia="Times New Roman"/>
                <w:color w:val="1F2937"/>
                <w:sz w:val="19"/>
                <w:szCs w:val="19"/>
              </w:rPr>
            </w:pPr>
            <w:r>
              <w:rPr>
                <w:rFonts w:eastAsia="Times New Roman"/>
                <w:color w:val="1F2937"/>
                <w:sz w:val="19"/>
                <w:szCs w:val="19"/>
              </w:rPr>
              <w:t>Eliminar pérdidas de comandas</w:t>
            </w:r>
          </w:p>
        </w:tc>
        <w:tc>
          <w:tcPr>
            <w:tcW w:w="142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BFF8B23" w14:textId="77777777" w:rsidR="00C4147C" w:rsidRDefault="00C4147C" w:rsidP="00097876">
            <w:pPr>
              <w:rPr>
                <w:rFonts w:eastAsia="Times New Roman"/>
                <w:color w:val="1F2937"/>
                <w:sz w:val="19"/>
                <w:szCs w:val="19"/>
              </w:rPr>
            </w:pPr>
            <w:r>
              <w:rPr>
                <w:rFonts w:eastAsia="Times New Roman"/>
                <w:color w:val="1F2937"/>
                <w:sz w:val="19"/>
                <w:szCs w:val="19"/>
              </w:rPr>
              <w:t>Comandas perdidas o no vistas por el pollero</w:t>
            </w:r>
          </w:p>
        </w:tc>
        <w:tc>
          <w:tcPr>
            <w:tcW w:w="90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589B4A1" w14:textId="77777777" w:rsidR="00C4147C" w:rsidRDefault="00C4147C" w:rsidP="00097876">
            <w:pPr>
              <w:jc w:val="center"/>
              <w:rPr>
                <w:rFonts w:eastAsia="Times New Roman"/>
                <w:color w:val="1F2937"/>
                <w:sz w:val="19"/>
                <w:szCs w:val="19"/>
              </w:rPr>
            </w:pPr>
            <w:r>
              <w:rPr>
                <w:rFonts w:eastAsia="Times New Roman"/>
                <w:color w:val="1F2937"/>
                <w:sz w:val="19"/>
                <w:szCs w:val="19"/>
              </w:rPr>
              <w:t>Varias por noche</w:t>
            </w:r>
          </w:p>
        </w:tc>
        <w:tc>
          <w:tcPr>
            <w:tcW w:w="1292"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EE34227" w14:textId="77777777" w:rsidR="00C4147C" w:rsidRDefault="00C4147C" w:rsidP="00097876">
            <w:pPr>
              <w:jc w:val="center"/>
              <w:rPr>
                <w:rFonts w:eastAsia="Times New Roman"/>
                <w:color w:val="1F2937"/>
                <w:sz w:val="19"/>
                <w:szCs w:val="19"/>
              </w:rPr>
            </w:pPr>
            <w:r>
              <w:rPr>
                <w:rFonts w:eastAsia="Times New Roman"/>
                <w:color w:val="1F2937"/>
                <w:sz w:val="19"/>
                <w:szCs w:val="19"/>
              </w:rPr>
              <w:t>0</w:t>
            </w:r>
          </w:p>
        </w:tc>
      </w:tr>
      <w:tr w:rsidR="00000000" w14:paraId="57D5445F" w14:textId="77777777" w:rsidTr="00097876">
        <w:trPr>
          <w:cantSplit/>
        </w:trPr>
        <w:tc>
          <w:tcPr>
            <w:tcW w:w="137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03E19F0" w14:textId="77777777" w:rsidR="00C4147C" w:rsidRDefault="00C4147C" w:rsidP="00097876">
            <w:pPr>
              <w:rPr>
                <w:rFonts w:eastAsia="Times New Roman"/>
                <w:color w:val="1F2937"/>
                <w:sz w:val="19"/>
                <w:szCs w:val="19"/>
              </w:rPr>
            </w:pPr>
            <w:r>
              <w:rPr>
                <w:rFonts w:eastAsia="Times New Roman"/>
                <w:color w:val="1F2937"/>
                <w:sz w:val="19"/>
                <w:szCs w:val="19"/>
              </w:rPr>
              <w:t>Eliminar errores de presa</w:t>
            </w:r>
          </w:p>
        </w:tc>
        <w:tc>
          <w:tcPr>
            <w:tcW w:w="142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975E701" w14:textId="77777777" w:rsidR="00C4147C" w:rsidRDefault="00C4147C" w:rsidP="00097876">
            <w:pPr>
              <w:rPr>
                <w:rFonts w:eastAsia="Times New Roman"/>
                <w:color w:val="1F2937"/>
                <w:sz w:val="19"/>
                <w:szCs w:val="19"/>
              </w:rPr>
            </w:pPr>
            <w:r>
              <w:rPr>
                <w:rFonts w:eastAsia="Times New Roman"/>
                <w:color w:val="1F2937"/>
                <w:sz w:val="19"/>
                <w:szCs w:val="19"/>
              </w:rPr>
              <w:t>Platos devueltos por presa equivocada</w:t>
            </w:r>
          </w:p>
        </w:tc>
        <w:tc>
          <w:tcPr>
            <w:tcW w:w="90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B2BCA89" w14:textId="77777777" w:rsidR="00C4147C" w:rsidRDefault="00C4147C" w:rsidP="00097876">
            <w:pPr>
              <w:jc w:val="center"/>
              <w:rPr>
                <w:rFonts w:eastAsia="Times New Roman"/>
                <w:color w:val="1F2937"/>
                <w:sz w:val="19"/>
                <w:szCs w:val="19"/>
              </w:rPr>
            </w:pPr>
            <w:r>
              <w:rPr>
                <w:rFonts w:eastAsia="Times New Roman"/>
                <w:color w:val="1F2937"/>
                <w:sz w:val="19"/>
                <w:szCs w:val="19"/>
              </w:rPr>
              <w:t>≥ 1 por noche</w:t>
            </w:r>
          </w:p>
        </w:tc>
        <w:tc>
          <w:tcPr>
            <w:tcW w:w="1292"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A05B3F3" w14:textId="77777777" w:rsidR="00C4147C" w:rsidRDefault="00C4147C" w:rsidP="00097876">
            <w:pPr>
              <w:jc w:val="center"/>
              <w:rPr>
                <w:rFonts w:eastAsia="Times New Roman"/>
                <w:color w:val="1F2937"/>
                <w:sz w:val="19"/>
                <w:szCs w:val="19"/>
              </w:rPr>
            </w:pPr>
            <w:r>
              <w:rPr>
                <w:rFonts w:eastAsia="Times New Roman"/>
                <w:color w:val="1F2937"/>
                <w:sz w:val="19"/>
                <w:szCs w:val="19"/>
              </w:rPr>
              <w:t>0</w:t>
            </w:r>
          </w:p>
        </w:tc>
      </w:tr>
      <w:tr w:rsidR="00000000" w14:paraId="096D0234" w14:textId="77777777" w:rsidTr="00097876">
        <w:trPr>
          <w:cantSplit/>
        </w:trPr>
        <w:tc>
          <w:tcPr>
            <w:tcW w:w="137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BACDB36" w14:textId="77777777" w:rsidR="00C4147C" w:rsidRDefault="00C4147C" w:rsidP="00097876">
            <w:pPr>
              <w:rPr>
                <w:rFonts w:eastAsia="Times New Roman"/>
                <w:color w:val="1F2937"/>
                <w:sz w:val="19"/>
                <w:szCs w:val="19"/>
              </w:rPr>
            </w:pPr>
            <w:r>
              <w:rPr>
                <w:rFonts w:eastAsia="Times New Roman"/>
                <w:color w:val="1F2937"/>
                <w:sz w:val="19"/>
                <w:szCs w:val="19"/>
              </w:rPr>
              <w:t>Agilizar el cobro</w:t>
            </w:r>
          </w:p>
        </w:tc>
        <w:tc>
          <w:tcPr>
            <w:tcW w:w="142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1627345" w14:textId="77777777" w:rsidR="00C4147C" w:rsidRDefault="00C4147C" w:rsidP="00097876">
            <w:pPr>
              <w:rPr>
                <w:rFonts w:eastAsia="Times New Roman"/>
                <w:color w:val="1F2937"/>
                <w:sz w:val="19"/>
                <w:szCs w:val="19"/>
              </w:rPr>
            </w:pPr>
            <w:r>
              <w:rPr>
                <w:rFonts w:eastAsia="Times New Roman"/>
                <w:color w:val="1F2937"/>
                <w:sz w:val="19"/>
                <w:szCs w:val="19"/>
              </w:rPr>
              <w:t>Tiempo de cobro de una cuenta en caja</w:t>
            </w:r>
          </w:p>
        </w:tc>
        <w:tc>
          <w:tcPr>
            <w:tcW w:w="90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8ECF0F0" w14:textId="77777777" w:rsidR="00C4147C" w:rsidRDefault="00C4147C" w:rsidP="00097876">
            <w:pPr>
              <w:jc w:val="center"/>
              <w:rPr>
                <w:rFonts w:eastAsia="Times New Roman"/>
                <w:color w:val="1F2937"/>
                <w:sz w:val="19"/>
                <w:szCs w:val="19"/>
              </w:rPr>
            </w:pPr>
            <w:r>
              <w:rPr>
                <w:rFonts w:eastAsia="Times New Roman"/>
                <w:color w:val="1F2937"/>
                <w:sz w:val="19"/>
                <w:szCs w:val="19"/>
              </w:rPr>
              <w:t>~5 min</w:t>
            </w:r>
          </w:p>
        </w:tc>
        <w:tc>
          <w:tcPr>
            <w:tcW w:w="1292"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4E3FCFC" w14:textId="77777777" w:rsidR="00C4147C" w:rsidRDefault="00C4147C" w:rsidP="00097876">
            <w:pPr>
              <w:jc w:val="center"/>
              <w:rPr>
                <w:rFonts w:eastAsia="Times New Roman"/>
                <w:color w:val="1F2937"/>
                <w:sz w:val="19"/>
                <w:szCs w:val="19"/>
              </w:rPr>
            </w:pPr>
            <w:r>
              <w:rPr>
                <w:rFonts w:eastAsia="Times New Roman"/>
                <w:color w:val="1F2937"/>
                <w:sz w:val="19"/>
                <w:szCs w:val="19"/>
              </w:rPr>
              <w:t>≤ 1 min</w:t>
            </w:r>
          </w:p>
        </w:tc>
      </w:tr>
      <w:tr w:rsidR="00000000" w14:paraId="1D2F4997" w14:textId="77777777" w:rsidTr="00097876">
        <w:trPr>
          <w:cantSplit/>
        </w:trPr>
        <w:tc>
          <w:tcPr>
            <w:tcW w:w="137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5FA3046" w14:textId="77777777" w:rsidR="00C4147C" w:rsidRDefault="00C4147C" w:rsidP="00097876">
            <w:pPr>
              <w:rPr>
                <w:rFonts w:eastAsia="Times New Roman"/>
                <w:color w:val="1F2937"/>
                <w:sz w:val="19"/>
                <w:szCs w:val="19"/>
              </w:rPr>
            </w:pPr>
            <w:r>
              <w:rPr>
                <w:rFonts w:eastAsia="Times New Roman"/>
                <w:color w:val="1F2937"/>
                <w:sz w:val="19"/>
                <w:szCs w:val="19"/>
              </w:rPr>
              <w:t>Agilizar el cierre</w:t>
            </w:r>
          </w:p>
        </w:tc>
        <w:tc>
          <w:tcPr>
            <w:tcW w:w="142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A1ACDC9" w14:textId="77777777" w:rsidR="00C4147C" w:rsidRDefault="00C4147C" w:rsidP="00097876">
            <w:pPr>
              <w:rPr>
                <w:rFonts w:eastAsia="Times New Roman"/>
                <w:color w:val="1F2937"/>
                <w:sz w:val="19"/>
                <w:szCs w:val="19"/>
              </w:rPr>
            </w:pPr>
            <w:r>
              <w:rPr>
                <w:rFonts w:eastAsia="Times New Roman"/>
                <w:color w:val="1F2937"/>
                <w:sz w:val="19"/>
                <w:szCs w:val="19"/>
              </w:rPr>
              <w:t>Tiempo de cierre de caja diario</w:t>
            </w:r>
          </w:p>
        </w:tc>
        <w:tc>
          <w:tcPr>
            <w:tcW w:w="90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155887C" w14:textId="77777777" w:rsidR="00C4147C" w:rsidRDefault="00C4147C" w:rsidP="00097876">
            <w:pPr>
              <w:jc w:val="center"/>
              <w:rPr>
                <w:rFonts w:eastAsia="Times New Roman"/>
                <w:color w:val="1F2937"/>
                <w:sz w:val="19"/>
                <w:szCs w:val="19"/>
              </w:rPr>
            </w:pPr>
            <w:r>
              <w:rPr>
                <w:rFonts w:eastAsia="Times New Roman"/>
                <w:color w:val="1F2937"/>
                <w:sz w:val="19"/>
                <w:szCs w:val="19"/>
              </w:rPr>
              <w:t>~60 min</w:t>
            </w:r>
          </w:p>
        </w:tc>
        <w:tc>
          <w:tcPr>
            <w:tcW w:w="1292"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961EF89" w14:textId="77777777" w:rsidR="00C4147C" w:rsidRDefault="00C4147C" w:rsidP="00097876">
            <w:pPr>
              <w:jc w:val="center"/>
              <w:rPr>
                <w:rFonts w:eastAsia="Times New Roman"/>
                <w:color w:val="1F2937"/>
                <w:sz w:val="19"/>
                <w:szCs w:val="19"/>
              </w:rPr>
            </w:pPr>
            <w:r>
              <w:rPr>
                <w:rFonts w:eastAsia="Times New Roman"/>
                <w:color w:val="1F2937"/>
                <w:sz w:val="19"/>
                <w:szCs w:val="19"/>
              </w:rPr>
              <w:t>≤ 10 min</w:t>
            </w:r>
          </w:p>
        </w:tc>
      </w:tr>
      <w:tr w:rsidR="00000000" w14:paraId="1A937E3C" w14:textId="77777777" w:rsidTr="00097876">
        <w:trPr>
          <w:cantSplit/>
        </w:trPr>
        <w:tc>
          <w:tcPr>
            <w:tcW w:w="137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A26F222" w14:textId="77777777" w:rsidR="00C4147C" w:rsidRDefault="00C4147C" w:rsidP="00097876">
            <w:pPr>
              <w:rPr>
                <w:rFonts w:eastAsia="Times New Roman"/>
                <w:color w:val="1F2937"/>
                <w:sz w:val="19"/>
                <w:szCs w:val="19"/>
              </w:rPr>
            </w:pPr>
            <w:r>
              <w:rPr>
                <w:rFonts w:eastAsia="Times New Roman"/>
                <w:color w:val="1F2937"/>
                <w:sz w:val="19"/>
                <w:szCs w:val="19"/>
              </w:rPr>
              <w:t>Asegurar continuidad</w:t>
            </w:r>
          </w:p>
        </w:tc>
        <w:tc>
          <w:tcPr>
            <w:tcW w:w="142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323D8BF" w14:textId="77777777" w:rsidR="00C4147C" w:rsidRDefault="00C4147C" w:rsidP="00097876">
            <w:pPr>
              <w:rPr>
                <w:rFonts w:eastAsia="Times New Roman"/>
                <w:color w:val="1F2937"/>
                <w:sz w:val="19"/>
                <w:szCs w:val="19"/>
              </w:rPr>
            </w:pPr>
            <w:r>
              <w:rPr>
                <w:rFonts w:eastAsia="Times New Roman"/>
                <w:color w:val="1F2937"/>
                <w:sz w:val="19"/>
                <w:szCs w:val="19"/>
              </w:rPr>
              <w:t>Minutos sin poder cobrar por cortes de luz/internet</w:t>
            </w:r>
          </w:p>
        </w:tc>
        <w:tc>
          <w:tcPr>
            <w:tcW w:w="90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13EDB6D" w14:textId="77777777" w:rsidR="00C4147C" w:rsidRDefault="00C4147C" w:rsidP="00097876">
            <w:pPr>
              <w:jc w:val="center"/>
              <w:rPr>
                <w:rFonts w:eastAsia="Times New Roman"/>
                <w:color w:val="1F2937"/>
                <w:sz w:val="19"/>
                <w:szCs w:val="19"/>
              </w:rPr>
            </w:pPr>
            <w:r>
              <w:rPr>
                <w:rFonts w:eastAsia="Times New Roman"/>
                <w:color w:val="1F2937"/>
                <w:sz w:val="19"/>
                <w:szCs w:val="19"/>
              </w:rPr>
              <w:t>~15 min por evento</w:t>
            </w:r>
          </w:p>
        </w:tc>
        <w:tc>
          <w:tcPr>
            <w:tcW w:w="1292"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3749561" w14:textId="77777777" w:rsidR="00C4147C" w:rsidRDefault="00C4147C" w:rsidP="00097876">
            <w:pPr>
              <w:jc w:val="center"/>
              <w:rPr>
                <w:rFonts w:eastAsia="Times New Roman"/>
                <w:color w:val="1F2937"/>
                <w:sz w:val="19"/>
                <w:szCs w:val="19"/>
              </w:rPr>
            </w:pPr>
            <w:r>
              <w:rPr>
                <w:rFonts w:eastAsia="Times New Roman"/>
                <w:color w:val="1F2937"/>
                <w:sz w:val="19"/>
                <w:szCs w:val="19"/>
              </w:rPr>
              <w:t>0</w:t>
            </w:r>
          </w:p>
        </w:tc>
      </w:tr>
      <w:tr w:rsidR="00000000" w14:paraId="17614890" w14:textId="77777777" w:rsidTr="00097876">
        <w:trPr>
          <w:cantSplit/>
        </w:trPr>
        <w:tc>
          <w:tcPr>
            <w:tcW w:w="137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75E8F07" w14:textId="77777777" w:rsidR="00C4147C" w:rsidRDefault="00C4147C" w:rsidP="00097876">
            <w:pPr>
              <w:rPr>
                <w:rFonts w:eastAsia="Times New Roman"/>
                <w:color w:val="1F2937"/>
                <w:sz w:val="19"/>
                <w:szCs w:val="19"/>
              </w:rPr>
            </w:pPr>
            <w:r>
              <w:rPr>
                <w:rFonts w:eastAsia="Times New Roman"/>
                <w:color w:val="1F2937"/>
                <w:sz w:val="19"/>
                <w:szCs w:val="19"/>
              </w:rPr>
              <w:lastRenderedPageBreak/>
              <w:t>Controlar mermas</w:t>
            </w:r>
          </w:p>
        </w:tc>
        <w:tc>
          <w:tcPr>
            <w:tcW w:w="142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1A1C11A" w14:textId="77777777" w:rsidR="00C4147C" w:rsidRDefault="00C4147C" w:rsidP="00097876">
            <w:pPr>
              <w:rPr>
                <w:rFonts w:eastAsia="Times New Roman"/>
                <w:color w:val="1F2937"/>
                <w:sz w:val="19"/>
                <w:szCs w:val="19"/>
              </w:rPr>
            </w:pPr>
            <w:r>
              <w:rPr>
                <w:rFonts w:eastAsia="Times New Roman"/>
                <w:color w:val="1F2937"/>
                <w:sz w:val="19"/>
                <w:szCs w:val="19"/>
              </w:rPr>
              <w:t>Mermas registradas con motivo y autorización</w:t>
            </w:r>
          </w:p>
        </w:tc>
        <w:tc>
          <w:tcPr>
            <w:tcW w:w="90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57A002C" w14:textId="77777777" w:rsidR="00C4147C" w:rsidRDefault="00C4147C" w:rsidP="00097876">
            <w:pPr>
              <w:jc w:val="center"/>
              <w:rPr>
                <w:rFonts w:eastAsia="Times New Roman"/>
                <w:color w:val="1F2937"/>
                <w:sz w:val="19"/>
                <w:szCs w:val="19"/>
              </w:rPr>
            </w:pPr>
            <w:r>
              <w:rPr>
                <w:rFonts w:eastAsia="Times New Roman"/>
                <w:color w:val="1F2937"/>
                <w:sz w:val="19"/>
                <w:szCs w:val="19"/>
              </w:rPr>
              <w:t>0 %</w:t>
            </w:r>
          </w:p>
        </w:tc>
        <w:tc>
          <w:tcPr>
            <w:tcW w:w="1292"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4659066" w14:textId="77777777" w:rsidR="00C4147C" w:rsidRDefault="00C4147C" w:rsidP="00097876">
            <w:pPr>
              <w:jc w:val="center"/>
              <w:rPr>
                <w:rFonts w:eastAsia="Times New Roman"/>
                <w:color w:val="1F2937"/>
                <w:sz w:val="19"/>
                <w:szCs w:val="19"/>
              </w:rPr>
            </w:pPr>
            <w:r>
              <w:rPr>
                <w:rFonts w:eastAsia="Times New Roman"/>
                <w:color w:val="1F2937"/>
                <w:sz w:val="19"/>
                <w:szCs w:val="19"/>
              </w:rPr>
              <w:t>100 %</w:t>
            </w:r>
          </w:p>
        </w:tc>
      </w:tr>
    </w:tbl>
    <w:p w14:paraId="0A2975F0" w14:textId="77777777" w:rsidR="00C4147C" w:rsidRDefault="00C4147C" w:rsidP="00097876">
      <w:pPr>
        <w:pStyle w:val="Ttulo1"/>
        <w:spacing w:before="200"/>
        <w:rPr>
          <w:rFonts w:eastAsia="Times New Roman"/>
        </w:rPr>
      </w:pPr>
      <w:bookmarkStart w:id="5" w:name="_Toc242828051"/>
      <w:r>
        <w:rPr>
          <w:rFonts w:eastAsia="Times New Roman"/>
        </w:rPr>
        <w:t>3. Funcionalidades del producto</w:t>
      </w:r>
      <w:bookmarkEnd w:id="5"/>
    </w:p>
    <w:p w14:paraId="739E1F72" w14:textId="77777777" w:rsidR="00C4147C" w:rsidRDefault="00C4147C">
      <w:pPr>
        <w:pStyle w:val="img"/>
        <w:rPr>
          <w:color w:val="1F2937"/>
          <w:sz w:val="22"/>
          <w:szCs w:val="22"/>
        </w:rPr>
      </w:pPr>
      <w:r>
        <w:rPr>
          <w:noProof/>
          <w:color w:val="1F2937"/>
          <w:sz w:val="22"/>
          <w:szCs w:val="22"/>
        </w:rPr>
        <w:drawing>
          <wp:inline distT="0" distB="0" distL="0" distR="0" wp14:anchorId="6A235CF5" wp14:editId="39F2CEC5">
            <wp:extent cx="4572000" cy="2781300"/>
            <wp:effectExtent l="0" t="0" r="0" b="0"/>
            <wp:docPr id="3" name="Imagen 3" descr="Comensal escaneando la carta QR desde su celular en la m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ensal escaneando la carta QR desde su celular en la mes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72000" cy="2781300"/>
                    </a:xfrm>
                    <a:prstGeom prst="rect">
                      <a:avLst/>
                    </a:prstGeom>
                    <a:noFill/>
                    <a:ln>
                      <a:noFill/>
                    </a:ln>
                  </pic:spPr>
                </pic:pic>
              </a:graphicData>
            </a:graphic>
          </wp:inline>
        </w:drawing>
      </w:r>
    </w:p>
    <w:p w14:paraId="14295F83" w14:textId="77777777" w:rsidR="00C4147C" w:rsidRDefault="00C4147C">
      <w:pPr>
        <w:numPr>
          <w:ilvl w:val="0"/>
          <w:numId w:val="3"/>
        </w:numPr>
        <w:spacing w:after="60" w:line="276" w:lineRule="auto"/>
        <w:rPr>
          <w:rFonts w:eastAsia="Times New Roman"/>
          <w:color w:val="1F2937"/>
          <w:sz w:val="22"/>
          <w:szCs w:val="22"/>
        </w:rPr>
      </w:pPr>
      <w:r>
        <w:rPr>
          <w:rFonts w:eastAsia="Times New Roman"/>
          <w:b/>
          <w:bCs/>
          <w:color w:val="1F2937"/>
          <w:sz w:val="22"/>
          <w:szCs w:val="22"/>
        </w:rPr>
        <w:t>F-01 Acceso seguro y gestión de usuarios:</w:t>
      </w:r>
      <w:r>
        <w:rPr>
          <w:rFonts w:eastAsia="Times New Roman"/>
          <w:color w:val="1F2937"/>
          <w:sz w:val="22"/>
          <w:szCs w:val="22"/>
        </w:rPr>
        <w:t xml:space="preserve"> ingreso del personal por usuario y PIN, roles y permisos, autorización con PIN de administrador. </w:t>
      </w:r>
    </w:p>
    <w:p w14:paraId="1241EB40" w14:textId="77777777" w:rsidR="00C4147C" w:rsidRDefault="00C4147C">
      <w:pPr>
        <w:numPr>
          <w:ilvl w:val="0"/>
          <w:numId w:val="3"/>
        </w:numPr>
        <w:spacing w:after="60" w:line="276" w:lineRule="auto"/>
        <w:rPr>
          <w:rFonts w:eastAsia="Times New Roman"/>
          <w:color w:val="1F2937"/>
          <w:sz w:val="22"/>
          <w:szCs w:val="22"/>
        </w:rPr>
      </w:pPr>
      <w:r>
        <w:rPr>
          <w:rFonts w:eastAsia="Times New Roman"/>
          <w:b/>
          <w:bCs/>
          <w:color w:val="1F2937"/>
          <w:sz w:val="22"/>
          <w:szCs w:val="22"/>
        </w:rPr>
        <w:t>F-02 Administración de carta, precios y modificadores:</w:t>
      </w:r>
      <w:r>
        <w:rPr>
          <w:rFonts w:eastAsia="Times New Roman"/>
          <w:color w:val="1F2937"/>
          <w:sz w:val="22"/>
          <w:szCs w:val="22"/>
        </w:rPr>
        <w:t xml:space="preserve"> categorías, productos, presas, guarniciones, cremas, recargos, combos y destino de impresión configurables. </w:t>
      </w:r>
    </w:p>
    <w:p w14:paraId="05EAB4BE" w14:textId="77777777" w:rsidR="00C4147C" w:rsidRDefault="00C4147C">
      <w:pPr>
        <w:numPr>
          <w:ilvl w:val="0"/>
          <w:numId w:val="3"/>
        </w:numPr>
        <w:spacing w:after="60" w:line="276" w:lineRule="auto"/>
        <w:rPr>
          <w:rFonts w:eastAsia="Times New Roman"/>
          <w:color w:val="1F2937"/>
          <w:sz w:val="22"/>
          <w:szCs w:val="22"/>
        </w:rPr>
      </w:pPr>
      <w:r>
        <w:rPr>
          <w:rFonts w:eastAsia="Times New Roman"/>
          <w:b/>
          <w:bCs/>
          <w:color w:val="1F2937"/>
          <w:sz w:val="22"/>
          <w:szCs w:val="22"/>
        </w:rPr>
        <w:t>F-03 Gestión gráfica del salón y mesas:</w:t>
      </w:r>
      <w:r>
        <w:rPr>
          <w:rFonts w:eastAsia="Times New Roman"/>
          <w:color w:val="1F2937"/>
          <w:sz w:val="22"/>
          <w:szCs w:val="22"/>
        </w:rPr>
        <w:t xml:space="preserve"> </w:t>
      </w:r>
      <w:r>
        <w:rPr>
          <w:rFonts w:eastAsia="Times New Roman"/>
          <w:color w:val="1F2937"/>
          <w:sz w:val="22"/>
          <w:szCs w:val="22"/>
        </w:rPr>
        <w:t xml:space="preserve">mapa de las 10 mesas con estados por color, transferencia, fusión y bloqueo de edición simultánea. </w:t>
      </w:r>
    </w:p>
    <w:p w14:paraId="1824A33C" w14:textId="77777777" w:rsidR="00C4147C" w:rsidRDefault="00C4147C">
      <w:pPr>
        <w:numPr>
          <w:ilvl w:val="0"/>
          <w:numId w:val="3"/>
        </w:numPr>
        <w:spacing w:after="60" w:line="276" w:lineRule="auto"/>
        <w:rPr>
          <w:rFonts w:eastAsia="Times New Roman"/>
          <w:color w:val="1F2937"/>
          <w:sz w:val="22"/>
          <w:szCs w:val="22"/>
        </w:rPr>
      </w:pPr>
      <w:r>
        <w:rPr>
          <w:rFonts w:eastAsia="Times New Roman"/>
          <w:b/>
          <w:bCs/>
          <w:color w:val="1F2937"/>
          <w:sz w:val="22"/>
          <w:szCs w:val="22"/>
        </w:rPr>
        <w:t>F-04 Carta digital y autoservicio por código QR:</w:t>
      </w:r>
      <w:r>
        <w:rPr>
          <w:rFonts w:eastAsia="Times New Roman"/>
          <w:color w:val="1F2937"/>
          <w:sz w:val="22"/>
          <w:szCs w:val="22"/>
        </w:rPr>
        <w:t xml:space="preserve"> el comensal consulta la carta, arma su pedido con modificadores obligatorios, llama al mozo y pide la cuenta desde su celular. </w:t>
      </w:r>
    </w:p>
    <w:p w14:paraId="5096EFD7" w14:textId="77777777" w:rsidR="00C4147C" w:rsidRDefault="00C4147C">
      <w:pPr>
        <w:numPr>
          <w:ilvl w:val="0"/>
          <w:numId w:val="3"/>
        </w:numPr>
        <w:spacing w:after="60" w:line="276" w:lineRule="auto"/>
        <w:rPr>
          <w:rFonts w:eastAsia="Times New Roman"/>
          <w:color w:val="1F2937"/>
          <w:sz w:val="22"/>
          <w:szCs w:val="22"/>
        </w:rPr>
      </w:pPr>
      <w:r>
        <w:rPr>
          <w:rFonts w:eastAsia="Times New Roman"/>
          <w:b/>
          <w:bCs/>
          <w:color w:val="1F2937"/>
          <w:sz w:val="22"/>
          <w:szCs w:val="22"/>
        </w:rPr>
        <w:t>F-05 Toma de pedidos móvil para mozos:</w:t>
      </w:r>
      <w:r>
        <w:rPr>
          <w:rFonts w:eastAsia="Times New Roman"/>
          <w:color w:val="1F2937"/>
          <w:sz w:val="22"/>
          <w:szCs w:val="22"/>
        </w:rPr>
        <w:t xml:space="preserve"> registro de pedidos en tablet, re-pedidos, confirmación de pedidos QR y correcciones. </w:t>
      </w:r>
    </w:p>
    <w:p w14:paraId="497BEA0A" w14:textId="77777777" w:rsidR="00C4147C" w:rsidRDefault="00C4147C">
      <w:pPr>
        <w:numPr>
          <w:ilvl w:val="0"/>
          <w:numId w:val="3"/>
        </w:numPr>
        <w:spacing w:after="60" w:line="276" w:lineRule="auto"/>
        <w:rPr>
          <w:rFonts w:eastAsia="Times New Roman"/>
          <w:color w:val="1F2937"/>
          <w:sz w:val="22"/>
          <w:szCs w:val="22"/>
        </w:rPr>
      </w:pPr>
      <w:r>
        <w:rPr>
          <w:rFonts w:eastAsia="Times New Roman"/>
          <w:b/>
          <w:bCs/>
          <w:color w:val="1F2937"/>
          <w:sz w:val="22"/>
          <w:szCs w:val="22"/>
        </w:rPr>
        <w:t>F-06 Enrutamiento e impresión de comandas con alarma sonora:</w:t>
      </w:r>
      <w:r>
        <w:rPr>
          <w:rFonts w:eastAsia="Times New Roman"/>
          <w:color w:val="1F2937"/>
          <w:sz w:val="22"/>
          <w:szCs w:val="22"/>
        </w:rPr>
        <w:t xml:space="preserve"> </w:t>
      </w:r>
      <w:r>
        <w:rPr>
          <w:rFonts w:eastAsia="Times New Roman"/>
          <w:color w:val="1F2937"/>
          <w:sz w:val="22"/>
          <w:szCs w:val="22"/>
        </w:rPr>
        <w:t xml:space="preserve">ticket legible en la estación del pollero con buzzer, tickets de corrección y reposición, cola ante fallas. </w:t>
      </w:r>
    </w:p>
    <w:p w14:paraId="31CE60CB" w14:textId="77777777" w:rsidR="00C4147C" w:rsidRDefault="00C4147C">
      <w:pPr>
        <w:numPr>
          <w:ilvl w:val="0"/>
          <w:numId w:val="3"/>
        </w:numPr>
        <w:spacing w:after="60" w:line="276" w:lineRule="auto"/>
        <w:rPr>
          <w:rFonts w:eastAsia="Times New Roman"/>
          <w:color w:val="1F2937"/>
          <w:sz w:val="22"/>
          <w:szCs w:val="22"/>
        </w:rPr>
      </w:pPr>
      <w:r>
        <w:rPr>
          <w:rFonts w:eastAsia="Times New Roman"/>
          <w:b/>
          <w:bCs/>
          <w:color w:val="1F2937"/>
          <w:sz w:val="22"/>
          <w:szCs w:val="22"/>
        </w:rPr>
        <w:t>F-07 Control de productos agotados (Protocolo 86):</w:t>
      </w:r>
      <w:r>
        <w:rPr>
          <w:rFonts w:eastAsia="Times New Roman"/>
          <w:color w:val="1F2937"/>
          <w:sz w:val="22"/>
          <w:szCs w:val="22"/>
        </w:rPr>
        <w:t xml:space="preserve"> deshabilitación inmediata en todos los dispositivos, manual o automática por stock de presas. </w:t>
      </w:r>
    </w:p>
    <w:p w14:paraId="55641972" w14:textId="77777777" w:rsidR="00C4147C" w:rsidRDefault="00C4147C">
      <w:pPr>
        <w:numPr>
          <w:ilvl w:val="0"/>
          <w:numId w:val="3"/>
        </w:numPr>
        <w:spacing w:after="60" w:line="276" w:lineRule="auto"/>
        <w:rPr>
          <w:rFonts w:eastAsia="Times New Roman"/>
          <w:color w:val="1F2937"/>
          <w:sz w:val="22"/>
          <w:szCs w:val="22"/>
        </w:rPr>
      </w:pPr>
      <w:r>
        <w:rPr>
          <w:rFonts w:eastAsia="Times New Roman"/>
          <w:b/>
          <w:bCs/>
          <w:color w:val="1F2937"/>
          <w:sz w:val="22"/>
          <w:szCs w:val="22"/>
        </w:rPr>
        <w:t>F-08 Cobro en caja y medios de pago:</w:t>
      </w:r>
      <w:r>
        <w:rPr>
          <w:rFonts w:eastAsia="Times New Roman"/>
          <w:color w:val="1F2937"/>
          <w:sz w:val="22"/>
          <w:szCs w:val="22"/>
        </w:rPr>
        <w:t xml:space="preserve"> precuenta, efectivo con vuelto, Yape/Plin/tarjeta, pago mixto, división de cuenta y apertura de gaveta. </w:t>
      </w:r>
    </w:p>
    <w:p w14:paraId="7C31121D" w14:textId="77777777" w:rsidR="00C4147C" w:rsidRDefault="00C4147C">
      <w:pPr>
        <w:numPr>
          <w:ilvl w:val="0"/>
          <w:numId w:val="3"/>
        </w:numPr>
        <w:spacing w:after="60" w:line="276" w:lineRule="auto"/>
        <w:rPr>
          <w:rFonts w:eastAsia="Times New Roman"/>
          <w:color w:val="1F2937"/>
          <w:sz w:val="22"/>
          <w:szCs w:val="22"/>
        </w:rPr>
      </w:pPr>
      <w:r>
        <w:rPr>
          <w:rFonts w:eastAsia="Times New Roman"/>
          <w:b/>
          <w:bCs/>
          <w:color w:val="1F2937"/>
          <w:sz w:val="22"/>
          <w:szCs w:val="22"/>
        </w:rPr>
        <w:t>F-09 Pago en mesa desde el celular:</w:t>
      </w:r>
      <w:r>
        <w:rPr>
          <w:rFonts w:eastAsia="Times New Roman"/>
          <w:color w:val="1F2937"/>
          <w:sz w:val="22"/>
          <w:szCs w:val="22"/>
        </w:rPr>
        <w:t xml:space="preserve"> liquidación de la cuenta por pasarela de pagos sin acudir a caja. </w:t>
      </w:r>
    </w:p>
    <w:p w14:paraId="0190CB5D" w14:textId="77777777" w:rsidR="00C4147C" w:rsidRDefault="00C4147C">
      <w:pPr>
        <w:numPr>
          <w:ilvl w:val="0"/>
          <w:numId w:val="3"/>
        </w:numPr>
        <w:spacing w:after="60" w:line="276" w:lineRule="auto"/>
        <w:rPr>
          <w:rFonts w:eastAsia="Times New Roman"/>
          <w:color w:val="1F2937"/>
          <w:sz w:val="22"/>
          <w:szCs w:val="22"/>
        </w:rPr>
      </w:pPr>
      <w:r>
        <w:rPr>
          <w:rFonts w:eastAsia="Times New Roman"/>
          <w:b/>
          <w:bCs/>
          <w:color w:val="1F2937"/>
          <w:sz w:val="22"/>
          <w:szCs w:val="22"/>
        </w:rPr>
        <w:t>F-10 Comprobantes electrónicos y entrega digital:</w:t>
      </w:r>
      <w:r>
        <w:rPr>
          <w:rFonts w:eastAsia="Times New Roman"/>
          <w:color w:val="1F2937"/>
          <w:sz w:val="22"/>
          <w:szCs w:val="22"/>
        </w:rPr>
        <w:t xml:space="preserve"> boletas, facturas y notas de crédito SUNAT con autocompletado DNI/RUC y envío por WhatsApp/correo. </w:t>
      </w:r>
    </w:p>
    <w:p w14:paraId="2AD666C2" w14:textId="77777777" w:rsidR="00C4147C" w:rsidRDefault="00C4147C">
      <w:pPr>
        <w:numPr>
          <w:ilvl w:val="0"/>
          <w:numId w:val="3"/>
        </w:numPr>
        <w:spacing w:after="60" w:line="276" w:lineRule="auto"/>
        <w:rPr>
          <w:rFonts w:eastAsia="Times New Roman"/>
          <w:color w:val="1F2937"/>
          <w:sz w:val="22"/>
          <w:szCs w:val="22"/>
        </w:rPr>
      </w:pPr>
      <w:r>
        <w:rPr>
          <w:rFonts w:eastAsia="Times New Roman"/>
          <w:b/>
          <w:bCs/>
          <w:color w:val="1F2937"/>
          <w:sz w:val="22"/>
          <w:szCs w:val="22"/>
        </w:rPr>
        <w:t>F-11 Turnos de caja y arqueo ciego:</w:t>
      </w:r>
      <w:r>
        <w:rPr>
          <w:rFonts w:eastAsia="Times New Roman"/>
          <w:color w:val="1F2937"/>
          <w:sz w:val="22"/>
          <w:szCs w:val="22"/>
        </w:rPr>
        <w:t xml:space="preserve"> apertura, movimientos de efectivo, cierre a ciegas, Reporte X y Reporte Z. </w:t>
      </w:r>
    </w:p>
    <w:p w14:paraId="7E30EE40" w14:textId="77777777" w:rsidR="00C4147C" w:rsidRDefault="00C4147C">
      <w:pPr>
        <w:numPr>
          <w:ilvl w:val="0"/>
          <w:numId w:val="3"/>
        </w:numPr>
        <w:spacing w:after="60" w:line="276" w:lineRule="auto"/>
        <w:rPr>
          <w:rFonts w:eastAsia="Times New Roman"/>
          <w:color w:val="1F2937"/>
          <w:sz w:val="22"/>
          <w:szCs w:val="22"/>
        </w:rPr>
      </w:pPr>
      <w:r>
        <w:rPr>
          <w:rFonts w:eastAsia="Times New Roman"/>
          <w:b/>
          <w:bCs/>
          <w:color w:val="1F2937"/>
          <w:sz w:val="22"/>
          <w:szCs w:val="22"/>
        </w:rPr>
        <w:lastRenderedPageBreak/>
        <w:t>F-12 Pedidos para llevar, programados y delivery:</w:t>
      </w:r>
      <w:r>
        <w:rPr>
          <w:rFonts w:eastAsia="Times New Roman"/>
          <w:color w:val="1F2937"/>
          <w:sz w:val="22"/>
          <w:szCs w:val="22"/>
        </w:rPr>
        <w:t xml:space="preserve"> rotulado por número y nombre, liberación diferida, hoja de ruta con vuelto, estados de despacho y liquidación de repartidores. </w:t>
      </w:r>
    </w:p>
    <w:p w14:paraId="3631076C" w14:textId="77777777" w:rsidR="00C4147C" w:rsidRDefault="00C4147C">
      <w:pPr>
        <w:numPr>
          <w:ilvl w:val="0"/>
          <w:numId w:val="3"/>
        </w:numPr>
        <w:spacing w:after="60" w:line="276" w:lineRule="auto"/>
        <w:rPr>
          <w:rFonts w:eastAsia="Times New Roman"/>
          <w:color w:val="1F2937"/>
          <w:sz w:val="22"/>
          <w:szCs w:val="22"/>
        </w:rPr>
      </w:pPr>
      <w:r>
        <w:rPr>
          <w:rFonts w:eastAsia="Times New Roman"/>
          <w:b/>
          <w:bCs/>
          <w:color w:val="1F2937"/>
          <w:sz w:val="22"/>
          <w:szCs w:val="22"/>
        </w:rPr>
        <w:t>F-13 Inventario de pollos, mermas y anulaciones:</w:t>
      </w:r>
      <w:r>
        <w:rPr>
          <w:rFonts w:eastAsia="Times New Roman"/>
          <w:color w:val="1F2937"/>
          <w:sz w:val="22"/>
          <w:szCs w:val="22"/>
        </w:rPr>
        <w:t xml:space="preserve"> </w:t>
      </w:r>
      <w:r>
        <w:rPr>
          <w:rFonts w:eastAsia="Times New Roman"/>
          <w:color w:val="1F2937"/>
          <w:sz w:val="22"/>
          <w:szCs w:val="22"/>
        </w:rPr>
        <w:t xml:space="preserve">kardex por fracción y por presa, mermas justificadas, reposiciones y anulaciones auditadas. </w:t>
      </w:r>
    </w:p>
    <w:p w14:paraId="11F68757" w14:textId="77777777" w:rsidR="00C4147C" w:rsidRDefault="00C4147C">
      <w:pPr>
        <w:numPr>
          <w:ilvl w:val="0"/>
          <w:numId w:val="3"/>
        </w:numPr>
        <w:spacing w:after="60" w:line="276" w:lineRule="auto"/>
        <w:rPr>
          <w:rFonts w:eastAsia="Times New Roman"/>
          <w:color w:val="1F2937"/>
          <w:sz w:val="22"/>
          <w:szCs w:val="22"/>
        </w:rPr>
      </w:pPr>
      <w:r>
        <w:rPr>
          <w:rFonts w:eastAsia="Times New Roman"/>
          <w:b/>
          <w:bCs/>
          <w:color w:val="1F2937"/>
          <w:sz w:val="22"/>
          <w:szCs w:val="22"/>
        </w:rPr>
        <w:t>F-14 Reportes y auditoría:</w:t>
      </w:r>
      <w:r>
        <w:rPr>
          <w:rFonts w:eastAsia="Times New Roman"/>
          <w:color w:val="1F2937"/>
          <w:sz w:val="22"/>
          <w:szCs w:val="22"/>
        </w:rPr>
        <w:t xml:space="preserve"> ventas, productos, tiempos de atención, mermas, anulaciones y bitácora de acciones. </w:t>
      </w:r>
    </w:p>
    <w:p w14:paraId="39B2C48F" w14:textId="77777777" w:rsidR="00C4147C" w:rsidRDefault="00C4147C">
      <w:pPr>
        <w:numPr>
          <w:ilvl w:val="0"/>
          <w:numId w:val="3"/>
        </w:numPr>
        <w:spacing w:after="60" w:line="276" w:lineRule="auto"/>
        <w:rPr>
          <w:rFonts w:eastAsia="Times New Roman"/>
          <w:color w:val="1F2937"/>
          <w:sz w:val="22"/>
          <w:szCs w:val="22"/>
        </w:rPr>
      </w:pPr>
      <w:r>
        <w:rPr>
          <w:rFonts w:eastAsia="Times New Roman"/>
          <w:b/>
          <w:bCs/>
          <w:color w:val="1F2937"/>
          <w:sz w:val="22"/>
          <w:szCs w:val="22"/>
        </w:rPr>
        <w:t>F-15 Operación sin internet y sincronización:</w:t>
      </w:r>
      <w:r>
        <w:rPr>
          <w:rFonts w:eastAsia="Times New Roman"/>
          <w:color w:val="1F2937"/>
          <w:sz w:val="22"/>
          <w:szCs w:val="22"/>
        </w:rPr>
        <w:t xml:space="preserve"> funcionamiento en red local, colas de envío y sincronización segura con la nube. </w:t>
      </w:r>
    </w:p>
    <w:p w14:paraId="1A2B8562" w14:textId="77777777" w:rsidR="00C4147C" w:rsidRDefault="00C4147C">
      <w:pPr>
        <w:pStyle w:val="Ttulo1"/>
        <w:rPr>
          <w:rFonts w:eastAsia="Times New Roman"/>
        </w:rPr>
      </w:pPr>
      <w:bookmarkStart w:id="6" w:name="_Toc242828052"/>
      <w:r>
        <w:rPr>
          <w:rFonts w:eastAsia="Times New Roman"/>
        </w:rPr>
        <w:t>4. Clases y características de usuarios</w:t>
      </w:r>
      <w:bookmarkEnd w:id="6"/>
    </w:p>
    <w:tbl>
      <w:tblPr>
        <w:tblW w:w="5000" w:type="pct"/>
        <w:tblCellMar>
          <w:top w:w="15" w:type="dxa"/>
          <w:left w:w="15" w:type="dxa"/>
          <w:bottom w:w="15" w:type="dxa"/>
          <w:right w:w="15" w:type="dxa"/>
        </w:tblCellMar>
        <w:tblLook w:val="04A0" w:firstRow="1" w:lastRow="0" w:firstColumn="1" w:lastColumn="0" w:noHBand="0" w:noVBand="1"/>
      </w:tblPr>
      <w:tblGrid>
        <w:gridCol w:w="1862"/>
        <w:gridCol w:w="1903"/>
        <w:gridCol w:w="1639"/>
        <w:gridCol w:w="1601"/>
        <w:gridCol w:w="2050"/>
      </w:tblGrid>
      <w:tr w:rsidR="00000000" w14:paraId="60FB329D" w14:textId="77777777" w:rsidTr="00097876">
        <w:trPr>
          <w:cantSplit/>
          <w:tblHeader/>
        </w:trPr>
        <w:tc>
          <w:tcPr>
            <w:tcW w:w="1028"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12A8B581" w14:textId="77777777" w:rsidR="00C4147C" w:rsidRDefault="00C4147C" w:rsidP="00097876">
            <w:pPr>
              <w:rPr>
                <w:rFonts w:eastAsia="Times New Roman"/>
                <w:b/>
                <w:bCs/>
                <w:color w:val="1F2937"/>
                <w:sz w:val="19"/>
                <w:szCs w:val="19"/>
              </w:rPr>
            </w:pPr>
            <w:r>
              <w:rPr>
                <w:rFonts w:eastAsia="Times New Roman"/>
                <w:b/>
                <w:bCs/>
                <w:color w:val="1F2937"/>
                <w:sz w:val="19"/>
                <w:szCs w:val="19"/>
              </w:rPr>
              <w:t>Clase de usuario</w:t>
            </w:r>
          </w:p>
        </w:tc>
        <w:tc>
          <w:tcPr>
            <w:tcW w:w="1051"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6D47D27A" w14:textId="77777777" w:rsidR="00C4147C" w:rsidRDefault="00C4147C" w:rsidP="00097876">
            <w:pPr>
              <w:rPr>
                <w:rFonts w:eastAsia="Times New Roman"/>
                <w:b/>
                <w:bCs/>
                <w:color w:val="1F2937"/>
                <w:sz w:val="19"/>
                <w:szCs w:val="19"/>
              </w:rPr>
            </w:pPr>
            <w:r>
              <w:rPr>
                <w:rFonts w:eastAsia="Times New Roman"/>
                <w:b/>
                <w:bCs/>
                <w:color w:val="1F2937"/>
                <w:sz w:val="19"/>
                <w:szCs w:val="19"/>
              </w:rPr>
              <w:t>Características</w:t>
            </w:r>
          </w:p>
        </w:tc>
        <w:tc>
          <w:tcPr>
            <w:tcW w:w="905"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7762907F" w14:textId="77777777" w:rsidR="00C4147C" w:rsidRDefault="00C4147C" w:rsidP="00097876">
            <w:pPr>
              <w:rPr>
                <w:rFonts w:eastAsia="Times New Roman"/>
                <w:b/>
                <w:bCs/>
                <w:color w:val="1F2937"/>
                <w:sz w:val="19"/>
                <w:szCs w:val="19"/>
              </w:rPr>
            </w:pPr>
            <w:r>
              <w:rPr>
                <w:rFonts w:eastAsia="Times New Roman"/>
                <w:b/>
                <w:bCs/>
                <w:color w:val="1F2937"/>
                <w:sz w:val="19"/>
                <w:szCs w:val="19"/>
              </w:rPr>
              <w:t>Dispositivo</w:t>
            </w:r>
          </w:p>
        </w:tc>
        <w:tc>
          <w:tcPr>
            <w:tcW w:w="884"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1B4E53D9" w14:textId="77777777" w:rsidR="00C4147C" w:rsidRDefault="00C4147C" w:rsidP="00097876">
            <w:pPr>
              <w:rPr>
                <w:rFonts w:eastAsia="Times New Roman"/>
                <w:b/>
                <w:bCs/>
                <w:color w:val="1F2937"/>
                <w:sz w:val="19"/>
                <w:szCs w:val="19"/>
              </w:rPr>
            </w:pPr>
            <w:r>
              <w:rPr>
                <w:rFonts w:eastAsia="Times New Roman"/>
                <w:b/>
                <w:bCs/>
                <w:color w:val="1F2937"/>
                <w:sz w:val="19"/>
                <w:szCs w:val="19"/>
              </w:rPr>
              <w:t>Frecuencia de uso</w:t>
            </w:r>
          </w:p>
        </w:tc>
        <w:tc>
          <w:tcPr>
            <w:tcW w:w="1132"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26F35B1D" w14:textId="77777777" w:rsidR="00C4147C" w:rsidRDefault="00C4147C" w:rsidP="00097876">
            <w:pPr>
              <w:rPr>
                <w:rFonts w:eastAsia="Times New Roman"/>
                <w:b/>
                <w:bCs/>
                <w:color w:val="1F2937"/>
                <w:sz w:val="19"/>
                <w:szCs w:val="19"/>
              </w:rPr>
            </w:pPr>
            <w:r>
              <w:rPr>
                <w:rFonts w:eastAsia="Times New Roman"/>
                <w:b/>
                <w:bCs/>
                <w:color w:val="1F2937"/>
                <w:sz w:val="19"/>
                <w:szCs w:val="19"/>
              </w:rPr>
              <w:t>Funcionalidades relevantes</w:t>
            </w:r>
          </w:p>
        </w:tc>
      </w:tr>
      <w:tr w:rsidR="00000000" w14:paraId="09628C32" w14:textId="77777777" w:rsidTr="00097876">
        <w:trPr>
          <w:cantSplit/>
        </w:trPr>
        <w:tc>
          <w:tcPr>
            <w:tcW w:w="10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FD18B07" w14:textId="77777777" w:rsidR="00C4147C" w:rsidRDefault="00C4147C" w:rsidP="00097876">
            <w:pPr>
              <w:rPr>
                <w:rFonts w:eastAsia="Times New Roman"/>
                <w:color w:val="1F2937"/>
                <w:sz w:val="19"/>
                <w:szCs w:val="19"/>
              </w:rPr>
            </w:pPr>
            <w:r>
              <w:rPr>
                <w:rFonts w:eastAsia="Times New Roman"/>
                <w:b/>
                <w:bCs/>
                <w:color w:val="1F2937"/>
                <w:sz w:val="19"/>
                <w:szCs w:val="19"/>
              </w:rPr>
              <w:t>Comensal</w:t>
            </w:r>
          </w:p>
        </w:tc>
        <w:tc>
          <w:tcPr>
            <w:tcW w:w="105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4CF44CA" w14:textId="77777777" w:rsidR="00C4147C" w:rsidRDefault="00C4147C" w:rsidP="00097876">
            <w:pPr>
              <w:rPr>
                <w:rFonts w:eastAsia="Times New Roman"/>
                <w:color w:val="1F2937"/>
                <w:sz w:val="19"/>
                <w:szCs w:val="19"/>
              </w:rPr>
            </w:pPr>
            <w:r>
              <w:rPr>
                <w:rFonts w:eastAsia="Times New Roman"/>
                <w:color w:val="1F2937"/>
                <w:sz w:val="19"/>
                <w:szCs w:val="19"/>
              </w:rPr>
              <w:t>Usuario externo, sin registro ni capacitación; cualquier edad y nivel digital.</w:t>
            </w:r>
          </w:p>
        </w:tc>
        <w:tc>
          <w:tcPr>
            <w:tcW w:w="90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E8ECA87" w14:textId="77777777" w:rsidR="00C4147C" w:rsidRDefault="00C4147C" w:rsidP="00097876">
            <w:pPr>
              <w:rPr>
                <w:rFonts w:eastAsia="Times New Roman"/>
                <w:color w:val="1F2937"/>
                <w:sz w:val="19"/>
                <w:szCs w:val="19"/>
              </w:rPr>
            </w:pPr>
            <w:r>
              <w:rPr>
                <w:rFonts w:eastAsia="Times New Roman"/>
                <w:color w:val="1F2937"/>
                <w:sz w:val="19"/>
                <w:szCs w:val="19"/>
              </w:rPr>
              <w:t>Su propio smartphone (navegador).</w:t>
            </w:r>
          </w:p>
        </w:tc>
        <w:tc>
          <w:tcPr>
            <w:tcW w:w="88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6FC9262" w14:textId="77777777" w:rsidR="00C4147C" w:rsidRDefault="00C4147C" w:rsidP="00097876">
            <w:pPr>
              <w:rPr>
                <w:rFonts w:eastAsia="Times New Roman"/>
                <w:color w:val="1F2937"/>
                <w:sz w:val="19"/>
                <w:szCs w:val="19"/>
              </w:rPr>
            </w:pPr>
            <w:r>
              <w:rPr>
                <w:rFonts w:eastAsia="Times New Roman"/>
                <w:color w:val="1F2937"/>
                <w:sz w:val="19"/>
                <w:szCs w:val="19"/>
              </w:rPr>
              <w:t>Ocasional, durante su visita.</w:t>
            </w:r>
          </w:p>
        </w:tc>
        <w:tc>
          <w:tcPr>
            <w:tcW w:w="1132"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2887E50" w14:textId="77777777" w:rsidR="00C4147C" w:rsidRDefault="00C4147C" w:rsidP="00097876">
            <w:pPr>
              <w:rPr>
                <w:rFonts w:eastAsia="Times New Roman"/>
                <w:color w:val="1F2937"/>
                <w:sz w:val="19"/>
                <w:szCs w:val="19"/>
              </w:rPr>
            </w:pPr>
            <w:r>
              <w:rPr>
                <w:rFonts w:eastAsia="Times New Roman"/>
                <w:color w:val="1F2937"/>
                <w:sz w:val="19"/>
                <w:szCs w:val="19"/>
              </w:rPr>
              <w:t>F-04, F-09, F-10 (recibir comprobante).</w:t>
            </w:r>
          </w:p>
        </w:tc>
      </w:tr>
      <w:tr w:rsidR="00000000" w14:paraId="16DFA85D" w14:textId="77777777" w:rsidTr="00097876">
        <w:trPr>
          <w:cantSplit/>
        </w:trPr>
        <w:tc>
          <w:tcPr>
            <w:tcW w:w="10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4A9186E" w14:textId="77777777" w:rsidR="00C4147C" w:rsidRDefault="00C4147C" w:rsidP="00097876">
            <w:pPr>
              <w:rPr>
                <w:rFonts w:eastAsia="Times New Roman"/>
                <w:color w:val="1F2937"/>
                <w:sz w:val="19"/>
                <w:szCs w:val="19"/>
              </w:rPr>
            </w:pPr>
            <w:r>
              <w:rPr>
                <w:rFonts w:eastAsia="Times New Roman"/>
                <w:b/>
                <w:bCs/>
                <w:color w:val="1F2937"/>
                <w:sz w:val="19"/>
                <w:szCs w:val="19"/>
              </w:rPr>
              <w:t>Mozo</w:t>
            </w:r>
          </w:p>
        </w:tc>
        <w:tc>
          <w:tcPr>
            <w:tcW w:w="105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61B0BA2" w14:textId="77777777" w:rsidR="00C4147C" w:rsidRDefault="00C4147C" w:rsidP="00097876">
            <w:pPr>
              <w:rPr>
                <w:rFonts w:eastAsia="Times New Roman"/>
                <w:color w:val="1F2937"/>
                <w:sz w:val="19"/>
                <w:szCs w:val="19"/>
              </w:rPr>
            </w:pPr>
            <w:r>
              <w:rPr>
                <w:rFonts w:eastAsia="Times New Roman"/>
                <w:color w:val="1F2937"/>
                <w:sz w:val="19"/>
                <w:szCs w:val="19"/>
              </w:rPr>
              <w:t>Personal de salón; trabaja de pie, con prisa y a veces con una sola mano libre. Nivel digital básico.</w:t>
            </w:r>
          </w:p>
        </w:tc>
        <w:tc>
          <w:tcPr>
            <w:tcW w:w="90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699E6E5" w14:textId="77777777" w:rsidR="00C4147C" w:rsidRDefault="00C4147C" w:rsidP="00097876">
            <w:pPr>
              <w:rPr>
                <w:rFonts w:eastAsia="Times New Roman"/>
                <w:color w:val="1F2937"/>
                <w:sz w:val="19"/>
                <w:szCs w:val="19"/>
              </w:rPr>
            </w:pPr>
            <w:r>
              <w:rPr>
                <w:rFonts w:eastAsia="Times New Roman"/>
                <w:color w:val="1F2937"/>
                <w:sz w:val="19"/>
                <w:szCs w:val="19"/>
              </w:rPr>
              <w:t>Tablet Android del local.</w:t>
            </w:r>
          </w:p>
        </w:tc>
        <w:tc>
          <w:tcPr>
            <w:tcW w:w="88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93BBD00" w14:textId="77777777" w:rsidR="00C4147C" w:rsidRDefault="00C4147C" w:rsidP="00097876">
            <w:pPr>
              <w:rPr>
                <w:rFonts w:eastAsia="Times New Roman"/>
                <w:color w:val="1F2937"/>
                <w:sz w:val="19"/>
                <w:szCs w:val="19"/>
              </w:rPr>
            </w:pPr>
            <w:r>
              <w:rPr>
                <w:rFonts w:eastAsia="Times New Roman"/>
                <w:color w:val="1F2937"/>
                <w:sz w:val="19"/>
                <w:szCs w:val="19"/>
              </w:rPr>
              <w:t>Intensiva durante todo el turno.</w:t>
            </w:r>
          </w:p>
        </w:tc>
        <w:tc>
          <w:tcPr>
            <w:tcW w:w="1132"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3CE92BA" w14:textId="77777777" w:rsidR="00C4147C" w:rsidRDefault="00C4147C" w:rsidP="00097876">
            <w:pPr>
              <w:rPr>
                <w:rFonts w:eastAsia="Times New Roman"/>
                <w:color w:val="1F2937"/>
                <w:sz w:val="19"/>
                <w:szCs w:val="19"/>
              </w:rPr>
            </w:pPr>
            <w:r>
              <w:rPr>
                <w:rFonts w:eastAsia="Times New Roman"/>
                <w:color w:val="1F2937"/>
                <w:sz w:val="19"/>
                <w:szCs w:val="19"/>
              </w:rPr>
              <w:t>F-03, F-05, F-07 (consulta), F-08 (precuenta).</w:t>
            </w:r>
          </w:p>
        </w:tc>
      </w:tr>
      <w:tr w:rsidR="00000000" w14:paraId="57C2358E" w14:textId="77777777" w:rsidTr="00097876">
        <w:trPr>
          <w:cantSplit/>
        </w:trPr>
        <w:tc>
          <w:tcPr>
            <w:tcW w:w="10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D4AB381" w14:textId="77777777" w:rsidR="00C4147C" w:rsidRDefault="00C4147C" w:rsidP="00097876">
            <w:pPr>
              <w:rPr>
                <w:rFonts w:eastAsia="Times New Roman"/>
                <w:color w:val="1F2937"/>
                <w:sz w:val="19"/>
                <w:szCs w:val="19"/>
              </w:rPr>
            </w:pPr>
            <w:r>
              <w:rPr>
                <w:rFonts w:eastAsia="Times New Roman"/>
                <w:b/>
                <w:bCs/>
                <w:color w:val="1F2937"/>
                <w:sz w:val="19"/>
                <w:szCs w:val="19"/>
              </w:rPr>
              <w:t>Maestro pollero</w:t>
            </w:r>
          </w:p>
        </w:tc>
        <w:tc>
          <w:tcPr>
            <w:tcW w:w="105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5D52CC9" w14:textId="77777777" w:rsidR="00C4147C" w:rsidRDefault="00C4147C" w:rsidP="00097876">
            <w:pPr>
              <w:rPr>
                <w:rFonts w:eastAsia="Times New Roman"/>
                <w:color w:val="1F2937"/>
                <w:sz w:val="19"/>
                <w:szCs w:val="19"/>
              </w:rPr>
            </w:pPr>
            <w:r>
              <w:rPr>
                <w:rFonts w:eastAsia="Times New Roman"/>
                <w:color w:val="1F2937"/>
                <w:sz w:val="19"/>
                <w:szCs w:val="19"/>
              </w:rPr>
              <w:t>Trabaja con calor, humo y grasa; no manipula pantallas.</w:t>
            </w:r>
          </w:p>
        </w:tc>
        <w:tc>
          <w:tcPr>
            <w:tcW w:w="90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E23FB73" w14:textId="77777777" w:rsidR="00C4147C" w:rsidRDefault="00C4147C" w:rsidP="00097876">
            <w:pPr>
              <w:rPr>
                <w:rFonts w:eastAsia="Times New Roman"/>
                <w:color w:val="1F2937"/>
                <w:sz w:val="19"/>
                <w:szCs w:val="19"/>
              </w:rPr>
            </w:pPr>
            <w:r>
              <w:rPr>
                <w:rFonts w:eastAsia="Times New Roman"/>
                <w:color w:val="1F2937"/>
                <w:sz w:val="19"/>
                <w:szCs w:val="19"/>
              </w:rPr>
              <w:t>Ticketera con buzzer en su estación.</w:t>
            </w:r>
          </w:p>
        </w:tc>
        <w:tc>
          <w:tcPr>
            <w:tcW w:w="88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5726236" w14:textId="77777777" w:rsidR="00C4147C" w:rsidRDefault="00C4147C" w:rsidP="00097876">
            <w:pPr>
              <w:rPr>
                <w:rFonts w:eastAsia="Times New Roman"/>
                <w:color w:val="1F2937"/>
                <w:sz w:val="19"/>
                <w:szCs w:val="19"/>
              </w:rPr>
            </w:pPr>
            <w:r>
              <w:rPr>
                <w:rFonts w:eastAsia="Times New Roman"/>
                <w:color w:val="1F2937"/>
                <w:sz w:val="19"/>
                <w:szCs w:val="19"/>
              </w:rPr>
              <w:t>Continua (solo recibe).</w:t>
            </w:r>
          </w:p>
        </w:tc>
        <w:tc>
          <w:tcPr>
            <w:tcW w:w="1132"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02EA023" w14:textId="77777777" w:rsidR="00C4147C" w:rsidRDefault="00C4147C" w:rsidP="00097876">
            <w:pPr>
              <w:rPr>
                <w:rFonts w:eastAsia="Times New Roman"/>
                <w:color w:val="1F2937"/>
                <w:sz w:val="19"/>
                <w:szCs w:val="19"/>
              </w:rPr>
            </w:pPr>
            <w:r>
              <w:rPr>
                <w:rFonts w:eastAsia="Times New Roman"/>
                <w:color w:val="1F2937"/>
                <w:sz w:val="19"/>
                <w:szCs w:val="19"/>
              </w:rPr>
              <w:t>F-06 (receptor), F-07 (avisa agotados a caja).</w:t>
            </w:r>
          </w:p>
        </w:tc>
      </w:tr>
      <w:tr w:rsidR="00000000" w14:paraId="5A45E7EF" w14:textId="77777777" w:rsidTr="00097876">
        <w:trPr>
          <w:cantSplit/>
        </w:trPr>
        <w:tc>
          <w:tcPr>
            <w:tcW w:w="10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08D766E" w14:textId="77777777" w:rsidR="00C4147C" w:rsidRDefault="00C4147C" w:rsidP="00097876">
            <w:pPr>
              <w:rPr>
                <w:rFonts w:eastAsia="Times New Roman"/>
                <w:color w:val="1F2937"/>
                <w:sz w:val="19"/>
                <w:szCs w:val="19"/>
              </w:rPr>
            </w:pPr>
            <w:r>
              <w:rPr>
                <w:rFonts w:eastAsia="Times New Roman"/>
                <w:b/>
                <w:bCs/>
                <w:color w:val="1F2937"/>
                <w:sz w:val="19"/>
                <w:szCs w:val="19"/>
              </w:rPr>
              <w:t>Cajero(a)</w:t>
            </w:r>
          </w:p>
        </w:tc>
        <w:tc>
          <w:tcPr>
            <w:tcW w:w="105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E053EBD" w14:textId="77777777" w:rsidR="00C4147C" w:rsidRDefault="00C4147C" w:rsidP="00097876">
            <w:pPr>
              <w:rPr>
                <w:rFonts w:eastAsia="Times New Roman"/>
                <w:color w:val="1F2937"/>
                <w:sz w:val="19"/>
                <w:szCs w:val="19"/>
              </w:rPr>
            </w:pPr>
            <w:r>
              <w:rPr>
                <w:rFonts w:eastAsia="Times New Roman"/>
                <w:color w:val="1F2937"/>
                <w:sz w:val="19"/>
                <w:szCs w:val="19"/>
              </w:rPr>
              <w:t>Responsable del dinero y comprobantes; nivel digital intermedio. Usuario más intensivo del sistema.</w:t>
            </w:r>
          </w:p>
        </w:tc>
        <w:tc>
          <w:tcPr>
            <w:tcW w:w="90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A44BE44" w14:textId="77777777" w:rsidR="00C4147C" w:rsidRDefault="00C4147C" w:rsidP="00097876">
            <w:pPr>
              <w:rPr>
                <w:rFonts w:eastAsia="Times New Roman"/>
                <w:color w:val="1F2937"/>
                <w:sz w:val="19"/>
                <w:szCs w:val="19"/>
              </w:rPr>
            </w:pPr>
            <w:r>
              <w:rPr>
                <w:rFonts w:eastAsia="Times New Roman"/>
                <w:color w:val="1F2937"/>
                <w:sz w:val="19"/>
                <w:szCs w:val="19"/>
              </w:rPr>
              <w:t>Terminal táctil All-in-One de caja.</w:t>
            </w:r>
          </w:p>
        </w:tc>
        <w:tc>
          <w:tcPr>
            <w:tcW w:w="88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A43F5DF" w14:textId="77777777" w:rsidR="00C4147C" w:rsidRDefault="00C4147C" w:rsidP="00097876">
            <w:pPr>
              <w:rPr>
                <w:rFonts w:eastAsia="Times New Roman"/>
                <w:color w:val="1F2937"/>
                <w:sz w:val="19"/>
                <w:szCs w:val="19"/>
              </w:rPr>
            </w:pPr>
            <w:r>
              <w:rPr>
                <w:rFonts w:eastAsia="Times New Roman"/>
                <w:color w:val="1F2937"/>
                <w:sz w:val="19"/>
                <w:szCs w:val="19"/>
              </w:rPr>
              <w:t>Permanente toda la jornada.</w:t>
            </w:r>
          </w:p>
        </w:tc>
        <w:tc>
          <w:tcPr>
            <w:tcW w:w="1132"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C3C2435" w14:textId="77777777" w:rsidR="00C4147C" w:rsidRDefault="00C4147C" w:rsidP="00097876">
            <w:pPr>
              <w:rPr>
                <w:rFonts w:eastAsia="Times New Roman"/>
                <w:color w:val="1F2937"/>
                <w:sz w:val="19"/>
                <w:szCs w:val="19"/>
              </w:rPr>
            </w:pPr>
            <w:r>
              <w:rPr>
                <w:rFonts w:eastAsia="Times New Roman"/>
                <w:color w:val="1F2937"/>
                <w:sz w:val="19"/>
                <w:szCs w:val="19"/>
              </w:rPr>
              <w:t>F-03, F-05, F-07, F-08, F-10, F-11, F-12, F-13 (solicita).</w:t>
            </w:r>
          </w:p>
        </w:tc>
      </w:tr>
      <w:tr w:rsidR="00000000" w14:paraId="4D5826B9" w14:textId="77777777" w:rsidTr="00097876">
        <w:trPr>
          <w:cantSplit/>
        </w:trPr>
        <w:tc>
          <w:tcPr>
            <w:tcW w:w="10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6DF9E34" w14:textId="77777777" w:rsidR="00C4147C" w:rsidRDefault="00C4147C" w:rsidP="00097876">
            <w:pPr>
              <w:rPr>
                <w:rFonts w:eastAsia="Times New Roman"/>
                <w:color w:val="1F2937"/>
                <w:sz w:val="19"/>
                <w:szCs w:val="19"/>
              </w:rPr>
            </w:pPr>
            <w:r>
              <w:rPr>
                <w:rFonts w:eastAsia="Times New Roman"/>
                <w:b/>
                <w:bCs/>
                <w:color w:val="1F2937"/>
                <w:sz w:val="19"/>
                <w:szCs w:val="19"/>
              </w:rPr>
              <w:t>Repartidor</w:t>
            </w:r>
          </w:p>
        </w:tc>
        <w:tc>
          <w:tcPr>
            <w:tcW w:w="105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BC51DB1" w14:textId="77777777" w:rsidR="00C4147C" w:rsidRDefault="00C4147C" w:rsidP="00097876">
            <w:pPr>
              <w:rPr>
                <w:rFonts w:eastAsia="Times New Roman"/>
                <w:color w:val="1F2937"/>
                <w:sz w:val="19"/>
                <w:szCs w:val="19"/>
              </w:rPr>
            </w:pPr>
            <w:r>
              <w:rPr>
                <w:rFonts w:eastAsia="Times New Roman"/>
                <w:color w:val="1F2937"/>
                <w:sz w:val="19"/>
                <w:szCs w:val="19"/>
              </w:rPr>
              <w:t>Motorizado propio; consulta direcciones y montos a cobrar.</w:t>
            </w:r>
          </w:p>
        </w:tc>
        <w:tc>
          <w:tcPr>
            <w:tcW w:w="90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410B8E3" w14:textId="77777777" w:rsidR="00C4147C" w:rsidRDefault="00C4147C" w:rsidP="00097876">
            <w:pPr>
              <w:rPr>
                <w:rFonts w:eastAsia="Times New Roman"/>
                <w:color w:val="1F2937"/>
                <w:sz w:val="19"/>
                <w:szCs w:val="19"/>
              </w:rPr>
            </w:pPr>
            <w:r>
              <w:rPr>
                <w:rFonts w:eastAsia="Times New Roman"/>
                <w:color w:val="1F2937"/>
                <w:sz w:val="19"/>
                <w:szCs w:val="19"/>
              </w:rPr>
              <w:t>Hoja de ruta impresa (opcional: celular).</w:t>
            </w:r>
          </w:p>
        </w:tc>
        <w:tc>
          <w:tcPr>
            <w:tcW w:w="88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091AF09" w14:textId="77777777" w:rsidR="00C4147C" w:rsidRDefault="00C4147C" w:rsidP="00097876">
            <w:pPr>
              <w:rPr>
                <w:rFonts w:eastAsia="Times New Roman"/>
                <w:color w:val="1F2937"/>
                <w:sz w:val="19"/>
                <w:szCs w:val="19"/>
              </w:rPr>
            </w:pPr>
            <w:r>
              <w:rPr>
                <w:rFonts w:eastAsia="Times New Roman"/>
                <w:color w:val="1F2937"/>
                <w:sz w:val="19"/>
                <w:szCs w:val="19"/>
              </w:rPr>
              <w:t>Por cada despacho.</w:t>
            </w:r>
          </w:p>
        </w:tc>
        <w:tc>
          <w:tcPr>
            <w:tcW w:w="1132"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FF4CC8D" w14:textId="77777777" w:rsidR="00C4147C" w:rsidRDefault="00C4147C" w:rsidP="00097876">
            <w:pPr>
              <w:rPr>
                <w:rFonts w:eastAsia="Times New Roman"/>
                <w:color w:val="1F2937"/>
                <w:sz w:val="19"/>
                <w:szCs w:val="19"/>
              </w:rPr>
            </w:pPr>
            <w:r>
              <w:rPr>
                <w:rFonts w:eastAsia="Times New Roman"/>
                <w:color w:val="1F2937"/>
                <w:sz w:val="19"/>
                <w:szCs w:val="19"/>
              </w:rPr>
              <w:t>F-12.</w:t>
            </w:r>
          </w:p>
        </w:tc>
      </w:tr>
      <w:tr w:rsidR="00000000" w14:paraId="036B2918" w14:textId="77777777" w:rsidTr="00097876">
        <w:trPr>
          <w:cantSplit/>
        </w:trPr>
        <w:tc>
          <w:tcPr>
            <w:tcW w:w="10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9D25774" w14:textId="77777777" w:rsidR="00C4147C" w:rsidRDefault="00C4147C" w:rsidP="00097876">
            <w:pPr>
              <w:rPr>
                <w:rFonts w:eastAsia="Times New Roman"/>
                <w:color w:val="1F2937"/>
                <w:sz w:val="19"/>
                <w:szCs w:val="19"/>
              </w:rPr>
            </w:pPr>
            <w:r>
              <w:rPr>
                <w:rFonts w:eastAsia="Times New Roman"/>
                <w:b/>
                <w:bCs/>
                <w:color w:val="1F2937"/>
                <w:sz w:val="19"/>
                <w:szCs w:val="19"/>
              </w:rPr>
              <w:t>Administrador (dueño)</w:t>
            </w:r>
          </w:p>
        </w:tc>
        <w:tc>
          <w:tcPr>
            <w:tcW w:w="105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571EB96" w14:textId="77777777" w:rsidR="00C4147C" w:rsidRDefault="00C4147C" w:rsidP="00097876">
            <w:pPr>
              <w:rPr>
                <w:rFonts w:eastAsia="Times New Roman"/>
                <w:color w:val="1F2937"/>
                <w:sz w:val="19"/>
                <w:szCs w:val="19"/>
              </w:rPr>
            </w:pPr>
            <w:r>
              <w:rPr>
                <w:rFonts w:eastAsia="Times New Roman"/>
                <w:color w:val="1F2937"/>
                <w:sz w:val="19"/>
                <w:szCs w:val="19"/>
              </w:rPr>
              <w:t>Máxima autoridad; configura, autoriza con PIN y supervisa. Usuario ocasional pero con todos los privilegios.</w:t>
            </w:r>
          </w:p>
        </w:tc>
        <w:tc>
          <w:tcPr>
            <w:tcW w:w="90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E67A94B" w14:textId="77777777" w:rsidR="00C4147C" w:rsidRDefault="00C4147C" w:rsidP="00097876">
            <w:pPr>
              <w:rPr>
                <w:rFonts w:eastAsia="Times New Roman"/>
                <w:color w:val="1F2937"/>
                <w:sz w:val="19"/>
                <w:szCs w:val="19"/>
              </w:rPr>
            </w:pPr>
            <w:r>
              <w:rPr>
                <w:rFonts w:eastAsia="Times New Roman"/>
                <w:color w:val="1F2937"/>
                <w:sz w:val="19"/>
                <w:szCs w:val="19"/>
              </w:rPr>
              <w:t>PC de caja, laptop o celular.</w:t>
            </w:r>
          </w:p>
        </w:tc>
        <w:tc>
          <w:tcPr>
            <w:tcW w:w="88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9D666E2" w14:textId="77777777" w:rsidR="00C4147C" w:rsidRDefault="00C4147C" w:rsidP="00097876">
            <w:pPr>
              <w:rPr>
                <w:rFonts w:eastAsia="Times New Roman"/>
                <w:color w:val="1F2937"/>
                <w:sz w:val="19"/>
                <w:szCs w:val="19"/>
              </w:rPr>
            </w:pPr>
            <w:r>
              <w:rPr>
                <w:rFonts w:eastAsia="Times New Roman"/>
                <w:color w:val="1F2937"/>
                <w:sz w:val="19"/>
                <w:szCs w:val="19"/>
              </w:rPr>
              <w:t>Diaria (supervisión y cierre).</w:t>
            </w:r>
          </w:p>
        </w:tc>
        <w:tc>
          <w:tcPr>
            <w:tcW w:w="1132"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135AE44" w14:textId="77777777" w:rsidR="00C4147C" w:rsidRDefault="00C4147C" w:rsidP="00097876">
            <w:pPr>
              <w:rPr>
                <w:rFonts w:eastAsia="Times New Roman"/>
                <w:color w:val="1F2937"/>
                <w:sz w:val="19"/>
                <w:szCs w:val="19"/>
              </w:rPr>
            </w:pPr>
            <w:r>
              <w:rPr>
                <w:rFonts w:eastAsia="Times New Roman"/>
                <w:color w:val="1F2937"/>
                <w:sz w:val="19"/>
                <w:szCs w:val="19"/>
              </w:rPr>
              <w:t>Todas (F-01 a F-15).</w:t>
            </w:r>
          </w:p>
        </w:tc>
      </w:tr>
    </w:tbl>
    <w:p w14:paraId="41142EA6" w14:textId="77777777" w:rsidR="00C4147C" w:rsidRDefault="00C4147C" w:rsidP="00097876">
      <w:pPr>
        <w:pStyle w:val="NormalWeb"/>
        <w:spacing w:before="200"/>
        <w:rPr>
          <w:color w:val="1F2937"/>
          <w:sz w:val="22"/>
          <w:szCs w:val="22"/>
        </w:rPr>
      </w:pPr>
      <w:r>
        <w:rPr>
          <w:b/>
          <w:bCs/>
          <w:color w:val="1F2937"/>
          <w:sz w:val="22"/>
          <w:szCs w:val="22"/>
        </w:rPr>
        <w:t>Matriz de permisos por rol</w:t>
      </w:r>
      <w:r>
        <w:rPr>
          <w:color w:val="1F2937"/>
          <w:sz w:val="22"/>
          <w:szCs w:val="22"/>
        </w:rPr>
        <w:t xml:space="preserve"> (</w:t>
      </w:r>
      <w:r>
        <w:rPr>
          <w:rFonts w:ascii="Segoe UI Symbol" w:hAnsi="Segoe UI Symbol" w:cs="Segoe UI Symbol"/>
          <w:color w:val="1F2937"/>
          <w:sz w:val="22"/>
          <w:szCs w:val="22"/>
        </w:rPr>
        <w:t>✔</w:t>
      </w:r>
      <w:r>
        <w:rPr>
          <w:color w:val="1F2937"/>
          <w:sz w:val="22"/>
          <w:szCs w:val="22"/>
        </w:rPr>
        <w:t xml:space="preserve"> = permitido, PIN = requiere PIN del administrador, </w:t>
      </w:r>
      <w:r>
        <w:rPr>
          <w:color w:val="1F2937"/>
          <w:sz w:val="22"/>
          <w:szCs w:val="22"/>
        </w:rPr>
        <w:t>—</w:t>
      </w:r>
      <w:r>
        <w:rPr>
          <w:color w:val="1F2937"/>
          <w:sz w:val="22"/>
          <w:szCs w:val="22"/>
        </w:rPr>
        <w:t xml:space="preserve"> = no permitido):</w:t>
      </w:r>
    </w:p>
    <w:tbl>
      <w:tblPr>
        <w:tblW w:w="5000" w:type="pct"/>
        <w:tblCellMar>
          <w:top w:w="15" w:type="dxa"/>
          <w:left w:w="15" w:type="dxa"/>
          <w:bottom w:w="15" w:type="dxa"/>
          <w:right w:w="15" w:type="dxa"/>
        </w:tblCellMar>
        <w:tblLook w:val="04A0" w:firstRow="1" w:lastRow="0" w:firstColumn="1" w:lastColumn="0" w:noHBand="0" w:noVBand="1"/>
      </w:tblPr>
      <w:tblGrid>
        <w:gridCol w:w="2786"/>
        <w:gridCol w:w="1661"/>
        <w:gridCol w:w="1103"/>
        <w:gridCol w:w="1212"/>
        <w:gridCol w:w="2293"/>
      </w:tblGrid>
      <w:tr w:rsidR="00000000" w14:paraId="03DCCE03" w14:textId="77777777" w:rsidTr="00097876">
        <w:trPr>
          <w:cantSplit/>
          <w:tblHeader/>
        </w:trPr>
        <w:tc>
          <w:tcPr>
            <w:tcW w:w="1539"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3E4E6CBB" w14:textId="77777777" w:rsidR="00C4147C" w:rsidRDefault="00C4147C" w:rsidP="00097876">
            <w:pPr>
              <w:rPr>
                <w:rFonts w:eastAsia="Times New Roman"/>
                <w:b/>
                <w:bCs/>
                <w:color w:val="1F2937"/>
                <w:sz w:val="19"/>
                <w:szCs w:val="19"/>
              </w:rPr>
            </w:pPr>
            <w:r>
              <w:rPr>
                <w:rFonts w:eastAsia="Times New Roman"/>
                <w:b/>
                <w:bCs/>
                <w:color w:val="1F2937"/>
                <w:sz w:val="19"/>
                <w:szCs w:val="19"/>
              </w:rPr>
              <w:t>Acción</w:t>
            </w:r>
          </w:p>
        </w:tc>
        <w:tc>
          <w:tcPr>
            <w:tcW w:w="917"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61AE1507" w14:textId="77777777" w:rsidR="00C4147C" w:rsidRDefault="00C4147C" w:rsidP="00097876">
            <w:pPr>
              <w:jc w:val="center"/>
              <w:rPr>
                <w:rFonts w:eastAsia="Times New Roman"/>
                <w:b/>
                <w:bCs/>
                <w:color w:val="1F2937"/>
                <w:sz w:val="19"/>
                <w:szCs w:val="19"/>
              </w:rPr>
            </w:pPr>
            <w:r>
              <w:rPr>
                <w:rFonts w:eastAsia="Times New Roman"/>
                <w:b/>
                <w:bCs/>
                <w:color w:val="1F2937"/>
                <w:sz w:val="19"/>
                <w:szCs w:val="19"/>
              </w:rPr>
              <w:t>Comensal</w:t>
            </w:r>
          </w:p>
        </w:tc>
        <w:tc>
          <w:tcPr>
            <w:tcW w:w="609"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6E69983D" w14:textId="77777777" w:rsidR="00C4147C" w:rsidRDefault="00C4147C" w:rsidP="00097876">
            <w:pPr>
              <w:jc w:val="center"/>
              <w:rPr>
                <w:rFonts w:eastAsia="Times New Roman"/>
                <w:b/>
                <w:bCs/>
                <w:color w:val="1F2937"/>
                <w:sz w:val="19"/>
                <w:szCs w:val="19"/>
              </w:rPr>
            </w:pPr>
            <w:r>
              <w:rPr>
                <w:rFonts w:eastAsia="Times New Roman"/>
                <w:b/>
                <w:bCs/>
                <w:color w:val="1F2937"/>
                <w:sz w:val="19"/>
                <w:szCs w:val="19"/>
              </w:rPr>
              <w:t>Mozo</w:t>
            </w:r>
          </w:p>
        </w:tc>
        <w:tc>
          <w:tcPr>
            <w:tcW w:w="669"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64024F2C" w14:textId="77777777" w:rsidR="00C4147C" w:rsidRDefault="00C4147C" w:rsidP="00097876">
            <w:pPr>
              <w:jc w:val="center"/>
              <w:rPr>
                <w:rFonts w:eastAsia="Times New Roman"/>
                <w:b/>
                <w:bCs/>
                <w:color w:val="1F2937"/>
                <w:sz w:val="19"/>
                <w:szCs w:val="19"/>
              </w:rPr>
            </w:pPr>
            <w:r>
              <w:rPr>
                <w:rFonts w:eastAsia="Times New Roman"/>
                <w:b/>
                <w:bCs/>
                <w:color w:val="1F2937"/>
                <w:sz w:val="19"/>
                <w:szCs w:val="19"/>
              </w:rPr>
              <w:t>Cajero</w:t>
            </w:r>
          </w:p>
        </w:tc>
        <w:tc>
          <w:tcPr>
            <w:tcW w:w="1266"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47A4444B" w14:textId="77777777" w:rsidR="00C4147C" w:rsidRDefault="00C4147C" w:rsidP="00097876">
            <w:pPr>
              <w:jc w:val="center"/>
              <w:rPr>
                <w:rFonts w:eastAsia="Times New Roman"/>
                <w:b/>
                <w:bCs/>
                <w:color w:val="1F2937"/>
                <w:sz w:val="19"/>
                <w:szCs w:val="19"/>
              </w:rPr>
            </w:pPr>
            <w:r>
              <w:rPr>
                <w:rFonts w:eastAsia="Times New Roman"/>
                <w:b/>
                <w:bCs/>
                <w:color w:val="1F2937"/>
                <w:sz w:val="19"/>
                <w:szCs w:val="19"/>
              </w:rPr>
              <w:t>Administrador</w:t>
            </w:r>
          </w:p>
        </w:tc>
      </w:tr>
      <w:tr w:rsidR="00000000" w14:paraId="3BFC036B" w14:textId="77777777" w:rsidTr="00097876">
        <w:trPr>
          <w:cantSplit/>
        </w:trPr>
        <w:tc>
          <w:tcPr>
            <w:tcW w:w="153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8D7F79F" w14:textId="77777777" w:rsidR="00C4147C" w:rsidRDefault="00C4147C" w:rsidP="00097876">
            <w:pPr>
              <w:rPr>
                <w:rFonts w:eastAsia="Times New Roman"/>
                <w:color w:val="1F2937"/>
                <w:sz w:val="19"/>
                <w:szCs w:val="19"/>
              </w:rPr>
            </w:pPr>
            <w:r>
              <w:rPr>
                <w:rFonts w:eastAsia="Times New Roman"/>
                <w:color w:val="1F2937"/>
                <w:sz w:val="19"/>
                <w:szCs w:val="19"/>
              </w:rPr>
              <w:t>Ver carta y hacer pedido de su mesa</w:t>
            </w:r>
          </w:p>
        </w:tc>
        <w:tc>
          <w:tcPr>
            <w:tcW w:w="91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04360E3" w14:textId="77777777" w:rsidR="00C4147C" w:rsidRDefault="00C4147C" w:rsidP="00097876">
            <w:pPr>
              <w:jc w:val="center"/>
              <w:rPr>
                <w:rFonts w:eastAsia="Times New Roman"/>
                <w:color w:val="1F2937"/>
                <w:sz w:val="19"/>
                <w:szCs w:val="19"/>
              </w:rPr>
            </w:pPr>
            <w:r>
              <w:rPr>
                <w:rFonts w:ascii="Segoe UI Symbol" w:eastAsia="Times New Roman" w:hAnsi="Segoe UI Symbol" w:cs="Segoe UI Symbol"/>
                <w:color w:val="1F2937"/>
                <w:sz w:val="19"/>
                <w:szCs w:val="19"/>
              </w:rPr>
              <w:t>✔</w:t>
            </w:r>
          </w:p>
        </w:tc>
        <w:tc>
          <w:tcPr>
            <w:tcW w:w="60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3E89AF0" w14:textId="77777777" w:rsidR="00C4147C" w:rsidRDefault="00C4147C" w:rsidP="00097876">
            <w:pPr>
              <w:jc w:val="center"/>
              <w:rPr>
                <w:rFonts w:eastAsia="Times New Roman"/>
                <w:color w:val="1F2937"/>
                <w:sz w:val="19"/>
                <w:szCs w:val="19"/>
              </w:rPr>
            </w:pPr>
            <w:r>
              <w:rPr>
                <w:rFonts w:ascii="Segoe UI Symbol" w:eastAsia="Times New Roman" w:hAnsi="Segoe UI Symbol" w:cs="Segoe UI Symbol"/>
                <w:color w:val="1F2937"/>
                <w:sz w:val="19"/>
                <w:szCs w:val="19"/>
              </w:rPr>
              <w:t>✔</w:t>
            </w:r>
          </w:p>
        </w:tc>
        <w:tc>
          <w:tcPr>
            <w:tcW w:w="66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D8CC50D" w14:textId="77777777" w:rsidR="00C4147C" w:rsidRDefault="00C4147C" w:rsidP="00097876">
            <w:pPr>
              <w:jc w:val="center"/>
              <w:rPr>
                <w:rFonts w:eastAsia="Times New Roman"/>
                <w:color w:val="1F2937"/>
                <w:sz w:val="19"/>
                <w:szCs w:val="19"/>
              </w:rPr>
            </w:pPr>
            <w:r>
              <w:rPr>
                <w:rFonts w:ascii="Segoe UI Symbol" w:eastAsia="Times New Roman" w:hAnsi="Segoe UI Symbol" w:cs="Segoe UI Symbol"/>
                <w:color w:val="1F2937"/>
                <w:sz w:val="19"/>
                <w:szCs w:val="19"/>
              </w:rPr>
              <w:t>✔</w:t>
            </w:r>
          </w:p>
        </w:tc>
        <w:tc>
          <w:tcPr>
            <w:tcW w:w="1266"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C7051B9" w14:textId="77777777" w:rsidR="00C4147C" w:rsidRDefault="00C4147C" w:rsidP="00097876">
            <w:pPr>
              <w:jc w:val="center"/>
              <w:rPr>
                <w:rFonts w:eastAsia="Times New Roman"/>
                <w:color w:val="1F2937"/>
                <w:sz w:val="19"/>
                <w:szCs w:val="19"/>
              </w:rPr>
            </w:pPr>
            <w:r>
              <w:rPr>
                <w:rFonts w:ascii="Segoe UI Symbol" w:eastAsia="Times New Roman" w:hAnsi="Segoe UI Symbol" w:cs="Segoe UI Symbol"/>
                <w:color w:val="1F2937"/>
                <w:sz w:val="19"/>
                <w:szCs w:val="19"/>
              </w:rPr>
              <w:t>✔</w:t>
            </w:r>
          </w:p>
        </w:tc>
      </w:tr>
      <w:tr w:rsidR="00000000" w14:paraId="005A905F" w14:textId="77777777" w:rsidTr="00097876">
        <w:trPr>
          <w:cantSplit/>
        </w:trPr>
        <w:tc>
          <w:tcPr>
            <w:tcW w:w="153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E1BF836" w14:textId="77777777" w:rsidR="00C4147C" w:rsidRDefault="00C4147C" w:rsidP="00097876">
            <w:pPr>
              <w:rPr>
                <w:rFonts w:eastAsia="Times New Roman"/>
                <w:color w:val="1F2937"/>
                <w:sz w:val="19"/>
                <w:szCs w:val="19"/>
              </w:rPr>
            </w:pPr>
            <w:r>
              <w:rPr>
                <w:rFonts w:eastAsia="Times New Roman"/>
                <w:color w:val="1F2937"/>
                <w:sz w:val="19"/>
                <w:szCs w:val="19"/>
              </w:rPr>
              <w:t>Confirmar pedidos QR y transferir/fusionar mesas</w:t>
            </w:r>
          </w:p>
        </w:tc>
        <w:tc>
          <w:tcPr>
            <w:tcW w:w="91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20E0F61" w14:textId="77777777" w:rsidR="00C4147C" w:rsidRDefault="00C4147C" w:rsidP="00097876">
            <w:pPr>
              <w:jc w:val="center"/>
              <w:rPr>
                <w:rFonts w:eastAsia="Times New Roman"/>
                <w:color w:val="1F2937"/>
                <w:sz w:val="19"/>
                <w:szCs w:val="19"/>
              </w:rPr>
            </w:pPr>
            <w:r>
              <w:rPr>
                <w:rFonts w:eastAsia="Times New Roman"/>
                <w:color w:val="1F2937"/>
                <w:sz w:val="19"/>
                <w:szCs w:val="19"/>
              </w:rPr>
              <w:t>—</w:t>
            </w:r>
          </w:p>
        </w:tc>
        <w:tc>
          <w:tcPr>
            <w:tcW w:w="60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070B4F6" w14:textId="77777777" w:rsidR="00C4147C" w:rsidRDefault="00C4147C" w:rsidP="00097876">
            <w:pPr>
              <w:jc w:val="center"/>
              <w:rPr>
                <w:rFonts w:eastAsia="Times New Roman"/>
                <w:color w:val="1F2937"/>
                <w:sz w:val="19"/>
                <w:szCs w:val="19"/>
              </w:rPr>
            </w:pPr>
            <w:r>
              <w:rPr>
                <w:rFonts w:ascii="Segoe UI Symbol" w:eastAsia="Times New Roman" w:hAnsi="Segoe UI Symbol" w:cs="Segoe UI Symbol"/>
                <w:color w:val="1F2937"/>
                <w:sz w:val="19"/>
                <w:szCs w:val="19"/>
              </w:rPr>
              <w:t>✔</w:t>
            </w:r>
          </w:p>
        </w:tc>
        <w:tc>
          <w:tcPr>
            <w:tcW w:w="66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EDB0819" w14:textId="77777777" w:rsidR="00C4147C" w:rsidRDefault="00C4147C" w:rsidP="00097876">
            <w:pPr>
              <w:jc w:val="center"/>
              <w:rPr>
                <w:rFonts w:eastAsia="Times New Roman"/>
                <w:color w:val="1F2937"/>
                <w:sz w:val="19"/>
                <w:szCs w:val="19"/>
              </w:rPr>
            </w:pPr>
            <w:r>
              <w:rPr>
                <w:rFonts w:ascii="Segoe UI Symbol" w:eastAsia="Times New Roman" w:hAnsi="Segoe UI Symbol" w:cs="Segoe UI Symbol"/>
                <w:color w:val="1F2937"/>
                <w:sz w:val="19"/>
                <w:szCs w:val="19"/>
              </w:rPr>
              <w:t>✔</w:t>
            </w:r>
          </w:p>
        </w:tc>
        <w:tc>
          <w:tcPr>
            <w:tcW w:w="1266"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3D292E7" w14:textId="77777777" w:rsidR="00C4147C" w:rsidRDefault="00C4147C" w:rsidP="00097876">
            <w:pPr>
              <w:jc w:val="center"/>
              <w:rPr>
                <w:rFonts w:eastAsia="Times New Roman"/>
                <w:color w:val="1F2937"/>
                <w:sz w:val="19"/>
                <w:szCs w:val="19"/>
              </w:rPr>
            </w:pPr>
            <w:r>
              <w:rPr>
                <w:rFonts w:ascii="Segoe UI Symbol" w:eastAsia="Times New Roman" w:hAnsi="Segoe UI Symbol" w:cs="Segoe UI Symbol"/>
                <w:color w:val="1F2937"/>
                <w:sz w:val="19"/>
                <w:szCs w:val="19"/>
              </w:rPr>
              <w:t>✔</w:t>
            </w:r>
          </w:p>
        </w:tc>
      </w:tr>
      <w:tr w:rsidR="00000000" w14:paraId="79EBD93D" w14:textId="77777777" w:rsidTr="00097876">
        <w:trPr>
          <w:cantSplit/>
        </w:trPr>
        <w:tc>
          <w:tcPr>
            <w:tcW w:w="153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D6147EE" w14:textId="77777777" w:rsidR="00C4147C" w:rsidRDefault="00C4147C" w:rsidP="00097876">
            <w:pPr>
              <w:rPr>
                <w:rFonts w:eastAsia="Times New Roman"/>
                <w:color w:val="1F2937"/>
                <w:sz w:val="19"/>
                <w:szCs w:val="19"/>
              </w:rPr>
            </w:pPr>
            <w:r>
              <w:rPr>
                <w:rFonts w:eastAsia="Times New Roman"/>
                <w:color w:val="1F2937"/>
                <w:sz w:val="19"/>
                <w:szCs w:val="19"/>
              </w:rPr>
              <w:lastRenderedPageBreak/>
              <w:t>Marcar producto agotado</w:t>
            </w:r>
          </w:p>
        </w:tc>
        <w:tc>
          <w:tcPr>
            <w:tcW w:w="91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81150E1" w14:textId="77777777" w:rsidR="00C4147C" w:rsidRDefault="00C4147C" w:rsidP="00097876">
            <w:pPr>
              <w:jc w:val="center"/>
              <w:rPr>
                <w:rFonts w:eastAsia="Times New Roman"/>
                <w:color w:val="1F2937"/>
                <w:sz w:val="19"/>
                <w:szCs w:val="19"/>
              </w:rPr>
            </w:pPr>
            <w:r>
              <w:rPr>
                <w:rFonts w:eastAsia="Times New Roman"/>
                <w:color w:val="1F2937"/>
                <w:sz w:val="19"/>
                <w:szCs w:val="19"/>
              </w:rPr>
              <w:t>—</w:t>
            </w:r>
          </w:p>
        </w:tc>
        <w:tc>
          <w:tcPr>
            <w:tcW w:w="60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B587A51" w14:textId="77777777" w:rsidR="00C4147C" w:rsidRDefault="00C4147C" w:rsidP="00097876">
            <w:pPr>
              <w:jc w:val="center"/>
              <w:rPr>
                <w:rFonts w:eastAsia="Times New Roman"/>
                <w:color w:val="1F2937"/>
                <w:sz w:val="19"/>
                <w:szCs w:val="19"/>
              </w:rPr>
            </w:pPr>
            <w:r>
              <w:rPr>
                <w:rFonts w:eastAsia="Times New Roman"/>
                <w:color w:val="1F2937"/>
                <w:sz w:val="19"/>
                <w:szCs w:val="19"/>
              </w:rPr>
              <w:t>—</w:t>
            </w:r>
          </w:p>
        </w:tc>
        <w:tc>
          <w:tcPr>
            <w:tcW w:w="66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C594035" w14:textId="77777777" w:rsidR="00C4147C" w:rsidRDefault="00C4147C" w:rsidP="00097876">
            <w:pPr>
              <w:jc w:val="center"/>
              <w:rPr>
                <w:rFonts w:eastAsia="Times New Roman"/>
                <w:color w:val="1F2937"/>
                <w:sz w:val="19"/>
                <w:szCs w:val="19"/>
              </w:rPr>
            </w:pPr>
            <w:r>
              <w:rPr>
                <w:rFonts w:ascii="Segoe UI Symbol" w:eastAsia="Times New Roman" w:hAnsi="Segoe UI Symbol" w:cs="Segoe UI Symbol"/>
                <w:color w:val="1F2937"/>
                <w:sz w:val="19"/>
                <w:szCs w:val="19"/>
              </w:rPr>
              <w:t>✔</w:t>
            </w:r>
          </w:p>
        </w:tc>
        <w:tc>
          <w:tcPr>
            <w:tcW w:w="1266"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700EF5E" w14:textId="77777777" w:rsidR="00C4147C" w:rsidRDefault="00C4147C" w:rsidP="00097876">
            <w:pPr>
              <w:jc w:val="center"/>
              <w:rPr>
                <w:rFonts w:eastAsia="Times New Roman"/>
                <w:color w:val="1F2937"/>
                <w:sz w:val="19"/>
                <w:szCs w:val="19"/>
              </w:rPr>
            </w:pPr>
            <w:r>
              <w:rPr>
                <w:rFonts w:ascii="Segoe UI Symbol" w:eastAsia="Times New Roman" w:hAnsi="Segoe UI Symbol" w:cs="Segoe UI Symbol"/>
                <w:color w:val="1F2937"/>
                <w:sz w:val="19"/>
                <w:szCs w:val="19"/>
              </w:rPr>
              <w:t>✔</w:t>
            </w:r>
          </w:p>
        </w:tc>
      </w:tr>
      <w:tr w:rsidR="00000000" w14:paraId="39F83BFA" w14:textId="77777777" w:rsidTr="00097876">
        <w:trPr>
          <w:cantSplit/>
        </w:trPr>
        <w:tc>
          <w:tcPr>
            <w:tcW w:w="153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7F9EF2C" w14:textId="77777777" w:rsidR="00C4147C" w:rsidRDefault="00C4147C" w:rsidP="00097876">
            <w:pPr>
              <w:rPr>
                <w:rFonts w:eastAsia="Times New Roman"/>
                <w:color w:val="1F2937"/>
                <w:sz w:val="19"/>
                <w:szCs w:val="19"/>
              </w:rPr>
            </w:pPr>
            <w:r>
              <w:rPr>
                <w:rFonts w:eastAsia="Times New Roman"/>
                <w:color w:val="1F2937"/>
                <w:sz w:val="19"/>
                <w:szCs w:val="19"/>
              </w:rPr>
              <w:t>Cobrar, dividir cuenta y emitir comprobantes</w:t>
            </w:r>
          </w:p>
        </w:tc>
        <w:tc>
          <w:tcPr>
            <w:tcW w:w="91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A59481E" w14:textId="77777777" w:rsidR="00C4147C" w:rsidRDefault="00C4147C" w:rsidP="00097876">
            <w:pPr>
              <w:jc w:val="center"/>
              <w:rPr>
                <w:rFonts w:eastAsia="Times New Roman"/>
                <w:color w:val="1F2937"/>
                <w:sz w:val="19"/>
                <w:szCs w:val="19"/>
              </w:rPr>
            </w:pPr>
            <w:r>
              <w:rPr>
                <w:rFonts w:eastAsia="Times New Roman"/>
                <w:color w:val="1F2937"/>
                <w:sz w:val="19"/>
                <w:szCs w:val="19"/>
              </w:rPr>
              <w:t>Solo su mesa (F-09)</w:t>
            </w:r>
          </w:p>
        </w:tc>
        <w:tc>
          <w:tcPr>
            <w:tcW w:w="60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E309EA2" w14:textId="77777777" w:rsidR="00C4147C" w:rsidRDefault="00C4147C" w:rsidP="00097876">
            <w:pPr>
              <w:jc w:val="center"/>
              <w:rPr>
                <w:rFonts w:eastAsia="Times New Roman"/>
                <w:color w:val="1F2937"/>
                <w:sz w:val="19"/>
                <w:szCs w:val="19"/>
              </w:rPr>
            </w:pPr>
            <w:r>
              <w:rPr>
                <w:rFonts w:eastAsia="Times New Roman"/>
                <w:color w:val="1F2937"/>
                <w:sz w:val="19"/>
                <w:szCs w:val="19"/>
              </w:rPr>
              <w:t>—</w:t>
            </w:r>
          </w:p>
        </w:tc>
        <w:tc>
          <w:tcPr>
            <w:tcW w:w="66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A4290E2" w14:textId="77777777" w:rsidR="00C4147C" w:rsidRDefault="00C4147C" w:rsidP="00097876">
            <w:pPr>
              <w:jc w:val="center"/>
              <w:rPr>
                <w:rFonts w:eastAsia="Times New Roman"/>
                <w:color w:val="1F2937"/>
                <w:sz w:val="19"/>
                <w:szCs w:val="19"/>
              </w:rPr>
            </w:pPr>
            <w:r>
              <w:rPr>
                <w:rFonts w:ascii="Segoe UI Symbol" w:eastAsia="Times New Roman" w:hAnsi="Segoe UI Symbol" w:cs="Segoe UI Symbol"/>
                <w:color w:val="1F2937"/>
                <w:sz w:val="19"/>
                <w:szCs w:val="19"/>
              </w:rPr>
              <w:t>✔</w:t>
            </w:r>
          </w:p>
        </w:tc>
        <w:tc>
          <w:tcPr>
            <w:tcW w:w="1266"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6BCF463" w14:textId="77777777" w:rsidR="00C4147C" w:rsidRDefault="00C4147C" w:rsidP="00097876">
            <w:pPr>
              <w:jc w:val="center"/>
              <w:rPr>
                <w:rFonts w:eastAsia="Times New Roman"/>
                <w:color w:val="1F2937"/>
                <w:sz w:val="19"/>
                <w:szCs w:val="19"/>
              </w:rPr>
            </w:pPr>
            <w:r>
              <w:rPr>
                <w:rFonts w:ascii="Segoe UI Symbol" w:eastAsia="Times New Roman" w:hAnsi="Segoe UI Symbol" w:cs="Segoe UI Symbol"/>
                <w:color w:val="1F2937"/>
                <w:sz w:val="19"/>
                <w:szCs w:val="19"/>
              </w:rPr>
              <w:t>✔</w:t>
            </w:r>
          </w:p>
        </w:tc>
      </w:tr>
      <w:tr w:rsidR="00000000" w14:paraId="25DAE2AE" w14:textId="77777777" w:rsidTr="00097876">
        <w:trPr>
          <w:cantSplit/>
        </w:trPr>
        <w:tc>
          <w:tcPr>
            <w:tcW w:w="153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321C0A3" w14:textId="77777777" w:rsidR="00C4147C" w:rsidRDefault="00C4147C" w:rsidP="00097876">
            <w:pPr>
              <w:rPr>
                <w:rFonts w:eastAsia="Times New Roman"/>
                <w:color w:val="1F2937"/>
                <w:sz w:val="19"/>
                <w:szCs w:val="19"/>
              </w:rPr>
            </w:pPr>
            <w:r>
              <w:rPr>
                <w:rFonts w:eastAsia="Times New Roman"/>
                <w:color w:val="1F2937"/>
                <w:sz w:val="19"/>
                <w:szCs w:val="19"/>
              </w:rPr>
              <w:t>Anular ítem ya enviado a cocina, registrar merma o fuga</w:t>
            </w:r>
          </w:p>
        </w:tc>
        <w:tc>
          <w:tcPr>
            <w:tcW w:w="91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0E7E663" w14:textId="77777777" w:rsidR="00C4147C" w:rsidRDefault="00C4147C" w:rsidP="00097876">
            <w:pPr>
              <w:jc w:val="center"/>
              <w:rPr>
                <w:rFonts w:eastAsia="Times New Roman"/>
                <w:color w:val="1F2937"/>
                <w:sz w:val="19"/>
                <w:szCs w:val="19"/>
              </w:rPr>
            </w:pPr>
            <w:r>
              <w:rPr>
                <w:rFonts w:eastAsia="Times New Roman"/>
                <w:color w:val="1F2937"/>
                <w:sz w:val="19"/>
                <w:szCs w:val="19"/>
              </w:rPr>
              <w:t>—</w:t>
            </w:r>
          </w:p>
        </w:tc>
        <w:tc>
          <w:tcPr>
            <w:tcW w:w="60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B7E2E26" w14:textId="77777777" w:rsidR="00C4147C" w:rsidRDefault="00C4147C" w:rsidP="00097876">
            <w:pPr>
              <w:jc w:val="center"/>
              <w:rPr>
                <w:rFonts w:eastAsia="Times New Roman"/>
                <w:color w:val="1F2937"/>
                <w:sz w:val="19"/>
                <w:szCs w:val="19"/>
              </w:rPr>
            </w:pPr>
            <w:r>
              <w:rPr>
                <w:rFonts w:eastAsia="Times New Roman"/>
                <w:color w:val="1F2937"/>
                <w:sz w:val="19"/>
                <w:szCs w:val="19"/>
              </w:rPr>
              <w:t>PIN</w:t>
            </w:r>
          </w:p>
        </w:tc>
        <w:tc>
          <w:tcPr>
            <w:tcW w:w="66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2BD2B8A" w14:textId="77777777" w:rsidR="00C4147C" w:rsidRDefault="00C4147C" w:rsidP="00097876">
            <w:pPr>
              <w:jc w:val="center"/>
              <w:rPr>
                <w:rFonts w:eastAsia="Times New Roman"/>
                <w:color w:val="1F2937"/>
                <w:sz w:val="19"/>
                <w:szCs w:val="19"/>
              </w:rPr>
            </w:pPr>
            <w:r>
              <w:rPr>
                <w:rFonts w:eastAsia="Times New Roman"/>
                <w:color w:val="1F2937"/>
                <w:sz w:val="19"/>
                <w:szCs w:val="19"/>
              </w:rPr>
              <w:t>PIN</w:t>
            </w:r>
          </w:p>
        </w:tc>
        <w:tc>
          <w:tcPr>
            <w:tcW w:w="1266"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E3C2EC4" w14:textId="77777777" w:rsidR="00C4147C" w:rsidRDefault="00C4147C" w:rsidP="00097876">
            <w:pPr>
              <w:jc w:val="center"/>
              <w:rPr>
                <w:rFonts w:eastAsia="Times New Roman"/>
                <w:color w:val="1F2937"/>
                <w:sz w:val="19"/>
                <w:szCs w:val="19"/>
              </w:rPr>
            </w:pPr>
            <w:r>
              <w:rPr>
                <w:rFonts w:ascii="Segoe UI Symbol" w:eastAsia="Times New Roman" w:hAnsi="Segoe UI Symbol" w:cs="Segoe UI Symbol"/>
                <w:color w:val="1F2937"/>
                <w:sz w:val="19"/>
                <w:szCs w:val="19"/>
              </w:rPr>
              <w:t>✔</w:t>
            </w:r>
          </w:p>
        </w:tc>
      </w:tr>
      <w:tr w:rsidR="00000000" w14:paraId="60C476D5" w14:textId="77777777" w:rsidTr="00097876">
        <w:trPr>
          <w:cantSplit/>
        </w:trPr>
        <w:tc>
          <w:tcPr>
            <w:tcW w:w="153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9370001" w14:textId="77777777" w:rsidR="00C4147C" w:rsidRDefault="00C4147C" w:rsidP="00097876">
            <w:pPr>
              <w:rPr>
                <w:rFonts w:eastAsia="Times New Roman"/>
                <w:color w:val="1F2937"/>
                <w:sz w:val="19"/>
                <w:szCs w:val="19"/>
              </w:rPr>
            </w:pPr>
            <w:r>
              <w:rPr>
                <w:rFonts w:eastAsia="Times New Roman"/>
                <w:color w:val="1F2937"/>
                <w:sz w:val="19"/>
                <w:szCs w:val="19"/>
              </w:rPr>
              <w:t>Emitir nota de crédito</w:t>
            </w:r>
          </w:p>
        </w:tc>
        <w:tc>
          <w:tcPr>
            <w:tcW w:w="91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E081B8D" w14:textId="77777777" w:rsidR="00C4147C" w:rsidRDefault="00C4147C" w:rsidP="00097876">
            <w:pPr>
              <w:jc w:val="center"/>
              <w:rPr>
                <w:rFonts w:eastAsia="Times New Roman"/>
                <w:color w:val="1F2937"/>
                <w:sz w:val="19"/>
                <w:szCs w:val="19"/>
              </w:rPr>
            </w:pPr>
            <w:r>
              <w:rPr>
                <w:rFonts w:eastAsia="Times New Roman"/>
                <w:color w:val="1F2937"/>
                <w:sz w:val="19"/>
                <w:szCs w:val="19"/>
              </w:rPr>
              <w:t>—</w:t>
            </w:r>
          </w:p>
        </w:tc>
        <w:tc>
          <w:tcPr>
            <w:tcW w:w="60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815CD5D" w14:textId="77777777" w:rsidR="00C4147C" w:rsidRDefault="00C4147C" w:rsidP="00097876">
            <w:pPr>
              <w:jc w:val="center"/>
              <w:rPr>
                <w:rFonts w:eastAsia="Times New Roman"/>
                <w:color w:val="1F2937"/>
                <w:sz w:val="19"/>
                <w:szCs w:val="19"/>
              </w:rPr>
            </w:pPr>
            <w:r>
              <w:rPr>
                <w:rFonts w:eastAsia="Times New Roman"/>
                <w:color w:val="1F2937"/>
                <w:sz w:val="19"/>
                <w:szCs w:val="19"/>
              </w:rPr>
              <w:t>—</w:t>
            </w:r>
          </w:p>
        </w:tc>
        <w:tc>
          <w:tcPr>
            <w:tcW w:w="66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77413CB" w14:textId="77777777" w:rsidR="00C4147C" w:rsidRDefault="00C4147C" w:rsidP="00097876">
            <w:pPr>
              <w:jc w:val="center"/>
              <w:rPr>
                <w:rFonts w:eastAsia="Times New Roman"/>
                <w:color w:val="1F2937"/>
                <w:sz w:val="19"/>
                <w:szCs w:val="19"/>
              </w:rPr>
            </w:pPr>
            <w:r>
              <w:rPr>
                <w:rFonts w:eastAsia="Times New Roman"/>
                <w:color w:val="1F2937"/>
                <w:sz w:val="19"/>
                <w:szCs w:val="19"/>
              </w:rPr>
              <w:t>PIN</w:t>
            </w:r>
          </w:p>
        </w:tc>
        <w:tc>
          <w:tcPr>
            <w:tcW w:w="1266"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B2836A0" w14:textId="77777777" w:rsidR="00C4147C" w:rsidRDefault="00C4147C" w:rsidP="00097876">
            <w:pPr>
              <w:jc w:val="center"/>
              <w:rPr>
                <w:rFonts w:eastAsia="Times New Roman"/>
                <w:color w:val="1F2937"/>
                <w:sz w:val="19"/>
                <w:szCs w:val="19"/>
              </w:rPr>
            </w:pPr>
            <w:r>
              <w:rPr>
                <w:rFonts w:ascii="Segoe UI Symbol" w:eastAsia="Times New Roman" w:hAnsi="Segoe UI Symbol" w:cs="Segoe UI Symbol"/>
                <w:color w:val="1F2937"/>
                <w:sz w:val="19"/>
                <w:szCs w:val="19"/>
              </w:rPr>
              <w:t>✔</w:t>
            </w:r>
          </w:p>
        </w:tc>
      </w:tr>
      <w:tr w:rsidR="00000000" w14:paraId="0BCB43D1" w14:textId="77777777" w:rsidTr="00097876">
        <w:trPr>
          <w:cantSplit/>
        </w:trPr>
        <w:tc>
          <w:tcPr>
            <w:tcW w:w="153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C0FB9FE" w14:textId="77777777" w:rsidR="00C4147C" w:rsidRDefault="00C4147C" w:rsidP="00097876">
            <w:pPr>
              <w:rPr>
                <w:rFonts w:eastAsia="Times New Roman"/>
                <w:color w:val="1F2937"/>
                <w:sz w:val="19"/>
                <w:szCs w:val="19"/>
              </w:rPr>
            </w:pPr>
            <w:r>
              <w:rPr>
                <w:rFonts w:eastAsia="Times New Roman"/>
                <w:color w:val="1F2937"/>
                <w:sz w:val="19"/>
                <w:szCs w:val="19"/>
              </w:rPr>
              <w:t>Abrir y cerrar turno de caja</w:t>
            </w:r>
          </w:p>
        </w:tc>
        <w:tc>
          <w:tcPr>
            <w:tcW w:w="91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25F45B4" w14:textId="77777777" w:rsidR="00C4147C" w:rsidRDefault="00C4147C" w:rsidP="00097876">
            <w:pPr>
              <w:jc w:val="center"/>
              <w:rPr>
                <w:rFonts w:eastAsia="Times New Roman"/>
                <w:color w:val="1F2937"/>
                <w:sz w:val="19"/>
                <w:szCs w:val="19"/>
              </w:rPr>
            </w:pPr>
            <w:r>
              <w:rPr>
                <w:rFonts w:eastAsia="Times New Roman"/>
                <w:color w:val="1F2937"/>
                <w:sz w:val="19"/>
                <w:szCs w:val="19"/>
              </w:rPr>
              <w:t>—</w:t>
            </w:r>
          </w:p>
        </w:tc>
        <w:tc>
          <w:tcPr>
            <w:tcW w:w="60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C01CAC2" w14:textId="77777777" w:rsidR="00C4147C" w:rsidRDefault="00C4147C" w:rsidP="00097876">
            <w:pPr>
              <w:jc w:val="center"/>
              <w:rPr>
                <w:rFonts w:eastAsia="Times New Roman"/>
                <w:color w:val="1F2937"/>
                <w:sz w:val="19"/>
                <w:szCs w:val="19"/>
              </w:rPr>
            </w:pPr>
            <w:r>
              <w:rPr>
                <w:rFonts w:eastAsia="Times New Roman"/>
                <w:color w:val="1F2937"/>
                <w:sz w:val="19"/>
                <w:szCs w:val="19"/>
              </w:rPr>
              <w:t>—</w:t>
            </w:r>
          </w:p>
        </w:tc>
        <w:tc>
          <w:tcPr>
            <w:tcW w:w="66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BCC2914" w14:textId="77777777" w:rsidR="00C4147C" w:rsidRDefault="00C4147C" w:rsidP="00097876">
            <w:pPr>
              <w:jc w:val="center"/>
              <w:rPr>
                <w:rFonts w:eastAsia="Times New Roman"/>
                <w:color w:val="1F2937"/>
                <w:sz w:val="19"/>
                <w:szCs w:val="19"/>
              </w:rPr>
            </w:pPr>
            <w:r>
              <w:rPr>
                <w:rFonts w:ascii="Segoe UI Symbol" w:eastAsia="Times New Roman" w:hAnsi="Segoe UI Symbol" w:cs="Segoe UI Symbol"/>
                <w:color w:val="1F2937"/>
                <w:sz w:val="19"/>
                <w:szCs w:val="19"/>
              </w:rPr>
              <w:t>✔</w:t>
            </w:r>
          </w:p>
        </w:tc>
        <w:tc>
          <w:tcPr>
            <w:tcW w:w="1266"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250AB60" w14:textId="77777777" w:rsidR="00C4147C" w:rsidRDefault="00C4147C" w:rsidP="00097876">
            <w:pPr>
              <w:jc w:val="center"/>
              <w:rPr>
                <w:rFonts w:eastAsia="Times New Roman"/>
                <w:color w:val="1F2937"/>
                <w:sz w:val="19"/>
                <w:szCs w:val="19"/>
              </w:rPr>
            </w:pPr>
            <w:r>
              <w:rPr>
                <w:rFonts w:ascii="Segoe UI Symbol" w:eastAsia="Times New Roman" w:hAnsi="Segoe UI Symbol" w:cs="Segoe UI Symbol"/>
                <w:color w:val="1F2937"/>
                <w:sz w:val="19"/>
                <w:szCs w:val="19"/>
              </w:rPr>
              <w:t>✔</w:t>
            </w:r>
          </w:p>
        </w:tc>
      </w:tr>
      <w:tr w:rsidR="00000000" w14:paraId="286B4750" w14:textId="77777777" w:rsidTr="00097876">
        <w:trPr>
          <w:cantSplit/>
        </w:trPr>
        <w:tc>
          <w:tcPr>
            <w:tcW w:w="153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FF55669" w14:textId="77777777" w:rsidR="00C4147C" w:rsidRDefault="00C4147C" w:rsidP="00097876">
            <w:pPr>
              <w:rPr>
                <w:rFonts w:eastAsia="Times New Roman"/>
                <w:color w:val="1F2937"/>
                <w:sz w:val="19"/>
                <w:szCs w:val="19"/>
              </w:rPr>
            </w:pPr>
            <w:r>
              <w:rPr>
                <w:rFonts w:eastAsia="Times New Roman"/>
                <w:color w:val="1F2937"/>
                <w:sz w:val="19"/>
                <w:szCs w:val="19"/>
              </w:rPr>
              <w:t>Ver total teórico del turno antes del arqueo</w:t>
            </w:r>
          </w:p>
        </w:tc>
        <w:tc>
          <w:tcPr>
            <w:tcW w:w="91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200B76F" w14:textId="77777777" w:rsidR="00C4147C" w:rsidRDefault="00C4147C" w:rsidP="00097876">
            <w:pPr>
              <w:jc w:val="center"/>
              <w:rPr>
                <w:rFonts w:eastAsia="Times New Roman"/>
                <w:color w:val="1F2937"/>
                <w:sz w:val="19"/>
                <w:szCs w:val="19"/>
              </w:rPr>
            </w:pPr>
            <w:r>
              <w:rPr>
                <w:rFonts w:eastAsia="Times New Roman"/>
                <w:color w:val="1F2937"/>
                <w:sz w:val="19"/>
                <w:szCs w:val="19"/>
              </w:rPr>
              <w:t>—</w:t>
            </w:r>
          </w:p>
        </w:tc>
        <w:tc>
          <w:tcPr>
            <w:tcW w:w="60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08A0D7F" w14:textId="77777777" w:rsidR="00C4147C" w:rsidRDefault="00C4147C" w:rsidP="00097876">
            <w:pPr>
              <w:jc w:val="center"/>
              <w:rPr>
                <w:rFonts w:eastAsia="Times New Roman"/>
                <w:color w:val="1F2937"/>
                <w:sz w:val="19"/>
                <w:szCs w:val="19"/>
              </w:rPr>
            </w:pPr>
            <w:r>
              <w:rPr>
                <w:rFonts w:eastAsia="Times New Roman"/>
                <w:color w:val="1F2937"/>
                <w:sz w:val="19"/>
                <w:szCs w:val="19"/>
              </w:rPr>
              <w:t>—</w:t>
            </w:r>
          </w:p>
        </w:tc>
        <w:tc>
          <w:tcPr>
            <w:tcW w:w="66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B347164" w14:textId="77777777" w:rsidR="00C4147C" w:rsidRDefault="00C4147C" w:rsidP="00097876">
            <w:pPr>
              <w:jc w:val="center"/>
              <w:rPr>
                <w:rFonts w:eastAsia="Times New Roman"/>
                <w:color w:val="1F2937"/>
                <w:sz w:val="19"/>
                <w:szCs w:val="19"/>
              </w:rPr>
            </w:pPr>
            <w:r>
              <w:rPr>
                <w:rFonts w:eastAsia="Times New Roman"/>
                <w:color w:val="1F2937"/>
                <w:sz w:val="19"/>
                <w:szCs w:val="19"/>
              </w:rPr>
              <w:t>—</w:t>
            </w:r>
          </w:p>
        </w:tc>
        <w:tc>
          <w:tcPr>
            <w:tcW w:w="1266"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5EEE245" w14:textId="77777777" w:rsidR="00C4147C" w:rsidRDefault="00C4147C" w:rsidP="00097876">
            <w:pPr>
              <w:jc w:val="center"/>
              <w:rPr>
                <w:rFonts w:eastAsia="Times New Roman"/>
                <w:color w:val="1F2937"/>
                <w:sz w:val="19"/>
                <w:szCs w:val="19"/>
              </w:rPr>
            </w:pPr>
            <w:r>
              <w:rPr>
                <w:rFonts w:ascii="Segoe UI Symbol" w:eastAsia="Times New Roman" w:hAnsi="Segoe UI Symbol" w:cs="Segoe UI Symbol"/>
                <w:color w:val="1F2937"/>
                <w:sz w:val="19"/>
                <w:szCs w:val="19"/>
              </w:rPr>
              <w:t>✔</w:t>
            </w:r>
          </w:p>
        </w:tc>
      </w:tr>
      <w:tr w:rsidR="00000000" w14:paraId="01D0B15D" w14:textId="77777777" w:rsidTr="00097876">
        <w:trPr>
          <w:cantSplit/>
        </w:trPr>
        <w:tc>
          <w:tcPr>
            <w:tcW w:w="153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69B7E29" w14:textId="77777777" w:rsidR="00C4147C" w:rsidRDefault="00C4147C" w:rsidP="00097876">
            <w:pPr>
              <w:rPr>
                <w:rFonts w:eastAsia="Times New Roman"/>
                <w:color w:val="1F2937"/>
                <w:sz w:val="19"/>
                <w:szCs w:val="19"/>
              </w:rPr>
            </w:pPr>
            <w:r>
              <w:rPr>
                <w:rFonts w:eastAsia="Times New Roman"/>
                <w:color w:val="1F2937"/>
                <w:sz w:val="19"/>
                <w:szCs w:val="19"/>
              </w:rPr>
              <w:t>Configurar carta, precios, usuarios y parámetros</w:t>
            </w:r>
          </w:p>
        </w:tc>
        <w:tc>
          <w:tcPr>
            <w:tcW w:w="91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643CA48" w14:textId="77777777" w:rsidR="00C4147C" w:rsidRDefault="00C4147C" w:rsidP="00097876">
            <w:pPr>
              <w:jc w:val="center"/>
              <w:rPr>
                <w:rFonts w:eastAsia="Times New Roman"/>
                <w:color w:val="1F2937"/>
                <w:sz w:val="19"/>
                <w:szCs w:val="19"/>
              </w:rPr>
            </w:pPr>
            <w:r>
              <w:rPr>
                <w:rFonts w:eastAsia="Times New Roman"/>
                <w:color w:val="1F2937"/>
                <w:sz w:val="19"/>
                <w:szCs w:val="19"/>
              </w:rPr>
              <w:t>—</w:t>
            </w:r>
          </w:p>
        </w:tc>
        <w:tc>
          <w:tcPr>
            <w:tcW w:w="60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1B3E865" w14:textId="77777777" w:rsidR="00C4147C" w:rsidRDefault="00C4147C" w:rsidP="00097876">
            <w:pPr>
              <w:jc w:val="center"/>
              <w:rPr>
                <w:rFonts w:eastAsia="Times New Roman"/>
                <w:color w:val="1F2937"/>
                <w:sz w:val="19"/>
                <w:szCs w:val="19"/>
              </w:rPr>
            </w:pPr>
            <w:r>
              <w:rPr>
                <w:rFonts w:eastAsia="Times New Roman"/>
                <w:color w:val="1F2937"/>
                <w:sz w:val="19"/>
                <w:szCs w:val="19"/>
              </w:rPr>
              <w:t>—</w:t>
            </w:r>
          </w:p>
        </w:tc>
        <w:tc>
          <w:tcPr>
            <w:tcW w:w="66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DE76C65" w14:textId="77777777" w:rsidR="00C4147C" w:rsidRDefault="00C4147C" w:rsidP="00097876">
            <w:pPr>
              <w:jc w:val="center"/>
              <w:rPr>
                <w:rFonts w:eastAsia="Times New Roman"/>
                <w:color w:val="1F2937"/>
                <w:sz w:val="19"/>
                <w:szCs w:val="19"/>
              </w:rPr>
            </w:pPr>
            <w:r>
              <w:rPr>
                <w:rFonts w:eastAsia="Times New Roman"/>
                <w:color w:val="1F2937"/>
                <w:sz w:val="19"/>
                <w:szCs w:val="19"/>
              </w:rPr>
              <w:t>—</w:t>
            </w:r>
          </w:p>
        </w:tc>
        <w:tc>
          <w:tcPr>
            <w:tcW w:w="1266"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236225A" w14:textId="77777777" w:rsidR="00C4147C" w:rsidRDefault="00C4147C" w:rsidP="00097876">
            <w:pPr>
              <w:jc w:val="center"/>
              <w:rPr>
                <w:rFonts w:eastAsia="Times New Roman"/>
                <w:color w:val="1F2937"/>
                <w:sz w:val="19"/>
                <w:szCs w:val="19"/>
              </w:rPr>
            </w:pPr>
            <w:r>
              <w:rPr>
                <w:rFonts w:ascii="Segoe UI Symbol" w:eastAsia="Times New Roman" w:hAnsi="Segoe UI Symbol" w:cs="Segoe UI Symbol"/>
                <w:color w:val="1F2937"/>
                <w:sz w:val="19"/>
                <w:szCs w:val="19"/>
              </w:rPr>
              <w:t>✔</w:t>
            </w:r>
          </w:p>
        </w:tc>
      </w:tr>
      <w:tr w:rsidR="00000000" w14:paraId="66C8B939" w14:textId="77777777" w:rsidTr="00097876">
        <w:trPr>
          <w:cantSplit/>
        </w:trPr>
        <w:tc>
          <w:tcPr>
            <w:tcW w:w="153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E30E805" w14:textId="77777777" w:rsidR="00C4147C" w:rsidRDefault="00C4147C" w:rsidP="00097876">
            <w:pPr>
              <w:rPr>
                <w:rFonts w:eastAsia="Times New Roman"/>
                <w:color w:val="1F2937"/>
                <w:sz w:val="19"/>
                <w:szCs w:val="19"/>
              </w:rPr>
            </w:pPr>
            <w:r>
              <w:rPr>
                <w:rFonts w:eastAsia="Times New Roman"/>
                <w:color w:val="1F2937"/>
                <w:sz w:val="19"/>
                <w:szCs w:val="19"/>
              </w:rPr>
              <w:t>Ver reportes y bitácora</w:t>
            </w:r>
          </w:p>
        </w:tc>
        <w:tc>
          <w:tcPr>
            <w:tcW w:w="91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541DA3D" w14:textId="77777777" w:rsidR="00C4147C" w:rsidRDefault="00C4147C" w:rsidP="00097876">
            <w:pPr>
              <w:jc w:val="center"/>
              <w:rPr>
                <w:rFonts w:eastAsia="Times New Roman"/>
                <w:color w:val="1F2937"/>
                <w:sz w:val="19"/>
                <w:szCs w:val="19"/>
              </w:rPr>
            </w:pPr>
            <w:r>
              <w:rPr>
                <w:rFonts w:eastAsia="Times New Roman"/>
                <w:color w:val="1F2937"/>
                <w:sz w:val="19"/>
                <w:szCs w:val="19"/>
              </w:rPr>
              <w:t>—</w:t>
            </w:r>
          </w:p>
        </w:tc>
        <w:tc>
          <w:tcPr>
            <w:tcW w:w="60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A5E3F82" w14:textId="77777777" w:rsidR="00C4147C" w:rsidRDefault="00C4147C" w:rsidP="00097876">
            <w:pPr>
              <w:jc w:val="center"/>
              <w:rPr>
                <w:rFonts w:eastAsia="Times New Roman"/>
                <w:color w:val="1F2937"/>
                <w:sz w:val="19"/>
                <w:szCs w:val="19"/>
              </w:rPr>
            </w:pPr>
            <w:r>
              <w:rPr>
                <w:rFonts w:eastAsia="Times New Roman"/>
                <w:color w:val="1F2937"/>
                <w:sz w:val="19"/>
                <w:szCs w:val="19"/>
              </w:rPr>
              <w:t>—</w:t>
            </w:r>
          </w:p>
        </w:tc>
        <w:tc>
          <w:tcPr>
            <w:tcW w:w="66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CB7470E" w14:textId="77777777" w:rsidR="00C4147C" w:rsidRDefault="00C4147C" w:rsidP="00097876">
            <w:pPr>
              <w:jc w:val="center"/>
              <w:rPr>
                <w:rFonts w:eastAsia="Times New Roman"/>
                <w:color w:val="1F2937"/>
                <w:sz w:val="19"/>
                <w:szCs w:val="19"/>
              </w:rPr>
            </w:pPr>
            <w:r>
              <w:rPr>
                <w:rFonts w:eastAsia="Times New Roman"/>
                <w:color w:val="1F2937"/>
                <w:sz w:val="19"/>
                <w:szCs w:val="19"/>
              </w:rPr>
              <w:t>Solo su turno</w:t>
            </w:r>
          </w:p>
        </w:tc>
        <w:tc>
          <w:tcPr>
            <w:tcW w:w="1266"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E2D9C0E" w14:textId="77777777" w:rsidR="00C4147C" w:rsidRDefault="00C4147C" w:rsidP="00097876">
            <w:pPr>
              <w:jc w:val="center"/>
              <w:rPr>
                <w:rFonts w:eastAsia="Times New Roman"/>
                <w:color w:val="1F2937"/>
                <w:sz w:val="19"/>
                <w:szCs w:val="19"/>
              </w:rPr>
            </w:pPr>
            <w:r>
              <w:rPr>
                <w:rFonts w:ascii="Segoe UI Symbol" w:eastAsia="Times New Roman" w:hAnsi="Segoe UI Symbol" w:cs="Segoe UI Symbol"/>
                <w:color w:val="1F2937"/>
                <w:sz w:val="19"/>
                <w:szCs w:val="19"/>
              </w:rPr>
              <w:t>✔</w:t>
            </w:r>
          </w:p>
        </w:tc>
      </w:tr>
    </w:tbl>
    <w:p w14:paraId="3D76AE87" w14:textId="77777777" w:rsidR="00C4147C" w:rsidRDefault="00C4147C" w:rsidP="00097876">
      <w:pPr>
        <w:pStyle w:val="Ttulo1"/>
        <w:spacing w:before="200"/>
        <w:rPr>
          <w:rFonts w:eastAsia="Times New Roman"/>
        </w:rPr>
      </w:pPr>
      <w:bookmarkStart w:id="7" w:name="_Toc242828053"/>
      <w:r>
        <w:rPr>
          <w:rFonts w:eastAsia="Times New Roman"/>
        </w:rPr>
        <w:t>5. Entorno operativo</w:t>
      </w:r>
      <w:bookmarkEnd w:id="7"/>
    </w:p>
    <w:p w14:paraId="0D123D53" w14:textId="77777777" w:rsidR="00C4147C" w:rsidRDefault="00C4147C">
      <w:pPr>
        <w:pStyle w:val="Ttulo2"/>
        <w:rPr>
          <w:rFonts w:eastAsia="Times New Roman"/>
        </w:rPr>
      </w:pPr>
      <w:bookmarkStart w:id="8" w:name="_Toc242828054"/>
      <w:r>
        <w:rPr>
          <w:rFonts w:eastAsia="Times New Roman"/>
        </w:rPr>
        <w:t>5.1. Entorno físico</w:t>
      </w:r>
      <w:bookmarkEnd w:id="8"/>
    </w:p>
    <w:p w14:paraId="0FC7492F" w14:textId="77777777" w:rsidR="00C4147C" w:rsidRDefault="00C4147C">
      <w:pPr>
        <w:pStyle w:val="NormalWeb"/>
        <w:rPr>
          <w:color w:val="1F2937"/>
          <w:sz w:val="22"/>
          <w:szCs w:val="22"/>
        </w:rPr>
      </w:pPr>
      <w:r>
        <w:rPr>
          <w:color w:val="1F2937"/>
          <w:sz w:val="22"/>
          <w:szCs w:val="22"/>
        </w:rPr>
        <w:t>Local de un solo piso en Puerto Maldonado (clima cálido y húmedo, cortes eléctricos frecuentes de corta duración). Zonas: salón con 10 mesas (M-01 a M-10), mostrador de caja con conservadora de bebidas, estación central del maestro pollero (horno de brasas, tina de papas, ensaladas y cremas) y cocina interna de fondo. Horario de referencia: 12:00 – 23:00 horas, todos los días.</w:t>
      </w:r>
    </w:p>
    <w:p w14:paraId="6B4F541B" w14:textId="77777777" w:rsidR="00C4147C" w:rsidRDefault="00C4147C">
      <w:pPr>
        <w:pStyle w:val="Ttulo2"/>
        <w:rPr>
          <w:rFonts w:eastAsia="Times New Roman"/>
        </w:rPr>
      </w:pPr>
      <w:bookmarkStart w:id="9" w:name="_Toc242828055"/>
      <w:r>
        <w:rPr>
          <w:rFonts w:eastAsia="Times New Roman"/>
        </w:rPr>
        <w:t>5.2. Plataforma de hardware</w:t>
      </w:r>
      <w:bookmarkEnd w:id="9"/>
    </w:p>
    <w:p w14:paraId="5D5A8D50" w14:textId="77777777" w:rsidR="00C4147C" w:rsidRDefault="00C4147C">
      <w:pPr>
        <w:pStyle w:val="img"/>
        <w:rPr>
          <w:color w:val="1F2937"/>
          <w:sz w:val="22"/>
          <w:szCs w:val="22"/>
        </w:rPr>
      </w:pPr>
      <w:r>
        <w:rPr>
          <w:noProof/>
          <w:color w:val="1F2937"/>
          <w:sz w:val="22"/>
          <w:szCs w:val="22"/>
        </w:rPr>
        <w:drawing>
          <wp:inline distT="0" distB="0" distL="0" distR="0" wp14:anchorId="6D68AEB0" wp14:editId="2BD8DF14">
            <wp:extent cx="4572000" cy="2971800"/>
            <wp:effectExtent l="0" t="0" r="0" b="0"/>
            <wp:docPr id="4" name="Imagen 4" descr="Terminal táctil de caja con ticket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erminal táctil de caja con ticketera"/>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2000" cy="2971800"/>
                    </a:xfrm>
                    <a:prstGeom prst="rect">
                      <a:avLst/>
                    </a:prstGeom>
                    <a:noFill/>
                    <a:ln>
                      <a:noFill/>
                    </a:ln>
                  </pic:spPr>
                </pic:pic>
              </a:graphicData>
            </a:graphic>
          </wp:inline>
        </w:drawing>
      </w:r>
    </w:p>
    <w:tbl>
      <w:tblPr>
        <w:tblW w:w="5000" w:type="pct"/>
        <w:tblCellMar>
          <w:top w:w="15" w:type="dxa"/>
          <w:left w:w="15" w:type="dxa"/>
          <w:bottom w:w="15" w:type="dxa"/>
          <w:right w:w="15" w:type="dxa"/>
        </w:tblCellMar>
        <w:tblLook w:val="04A0" w:firstRow="1" w:lastRow="0" w:firstColumn="1" w:lastColumn="0" w:noHBand="0" w:noVBand="1"/>
      </w:tblPr>
      <w:tblGrid>
        <w:gridCol w:w="3100"/>
        <w:gridCol w:w="3358"/>
        <w:gridCol w:w="2597"/>
      </w:tblGrid>
      <w:tr w:rsidR="00000000" w14:paraId="25C8DCE2" w14:textId="77777777" w:rsidTr="00097876">
        <w:trPr>
          <w:cantSplit/>
          <w:tblHeader/>
        </w:trPr>
        <w:tc>
          <w:tcPr>
            <w:tcW w:w="1711"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75EC197D" w14:textId="77777777" w:rsidR="00C4147C" w:rsidRDefault="00C4147C" w:rsidP="00097876">
            <w:pPr>
              <w:rPr>
                <w:rFonts w:eastAsia="Times New Roman"/>
                <w:b/>
                <w:bCs/>
                <w:color w:val="1F2937"/>
                <w:sz w:val="19"/>
                <w:szCs w:val="19"/>
              </w:rPr>
            </w:pPr>
            <w:r>
              <w:rPr>
                <w:rFonts w:eastAsia="Times New Roman"/>
                <w:b/>
                <w:bCs/>
                <w:color w:val="1F2937"/>
                <w:sz w:val="19"/>
                <w:szCs w:val="19"/>
              </w:rPr>
              <w:t>Componente</w:t>
            </w:r>
          </w:p>
        </w:tc>
        <w:tc>
          <w:tcPr>
            <w:tcW w:w="1854"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7D9AD208" w14:textId="77777777" w:rsidR="00C4147C" w:rsidRDefault="00C4147C" w:rsidP="00097876">
            <w:pPr>
              <w:rPr>
                <w:rFonts w:eastAsia="Times New Roman"/>
                <w:b/>
                <w:bCs/>
                <w:color w:val="1F2937"/>
                <w:sz w:val="19"/>
                <w:szCs w:val="19"/>
              </w:rPr>
            </w:pPr>
            <w:r>
              <w:rPr>
                <w:rFonts w:eastAsia="Times New Roman"/>
                <w:b/>
                <w:bCs/>
                <w:color w:val="1F2937"/>
                <w:sz w:val="19"/>
                <w:szCs w:val="19"/>
              </w:rPr>
              <w:t>Especificación mínima</w:t>
            </w:r>
          </w:p>
        </w:tc>
        <w:tc>
          <w:tcPr>
            <w:tcW w:w="1434"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37788667" w14:textId="77777777" w:rsidR="00C4147C" w:rsidRDefault="00C4147C" w:rsidP="00097876">
            <w:pPr>
              <w:rPr>
                <w:rFonts w:eastAsia="Times New Roman"/>
                <w:b/>
                <w:bCs/>
                <w:color w:val="1F2937"/>
                <w:sz w:val="19"/>
                <w:szCs w:val="19"/>
              </w:rPr>
            </w:pPr>
            <w:r>
              <w:rPr>
                <w:rFonts w:eastAsia="Times New Roman"/>
                <w:b/>
                <w:bCs/>
                <w:color w:val="1F2937"/>
                <w:sz w:val="19"/>
                <w:szCs w:val="19"/>
              </w:rPr>
              <w:t>Ubicación</w:t>
            </w:r>
          </w:p>
        </w:tc>
      </w:tr>
      <w:tr w:rsidR="00000000" w14:paraId="70F997B2" w14:textId="77777777" w:rsidTr="00097876">
        <w:trPr>
          <w:cantSplit/>
        </w:trPr>
        <w:tc>
          <w:tcPr>
            <w:tcW w:w="171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5CE9E2C" w14:textId="77777777" w:rsidR="00C4147C" w:rsidRDefault="00C4147C" w:rsidP="00097876">
            <w:pPr>
              <w:rPr>
                <w:rFonts w:eastAsia="Times New Roman"/>
                <w:color w:val="1F2937"/>
                <w:sz w:val="19"/>
                <w:szCs w:val="19"/>
              </w:rPr>
            </w:pPr>
            <w:r>
              <w:rPr>
                <w:rFonts w:eastAsia="Times New Roman"/>
                <w:color w:val="1F2937"/>
                <w:sz w:val="19"/>
                <w:szCs w:val="19"/>
              </w:rPr>
              <w:t>Servidor local (Edge Gateway)</w:t>
            </w:r>
          </w:p>
        </w:tc>
        <w:tc>
          <w:tcPr>
            <w:tcW w:w="185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296D02F" w14:textId="77777777" w:rsidR="00C4147C" w:rsidRDefault="00C4147C" w:rsidP="00097876">
            <w:pPr>
              <w:rPr>
                <w:rFonts w:eastAsia="Times New Roman"/>
                <w:color w:val="1F2937"/>
                <w:sz w:val="19"/>
                <w:szCs w:val="19"/>
              </w:rPr>
            </w:pPr>
            <w:r>
              <w:rPr>
                <w:rFonts w:eastAsia="Times New Roman"/>
                <w:color w:val="1F2937"/>
                <w:sz w:val="19"/>
                <w:szCs w:val="19"/>
              </w:rPr>
              <w:t>Mini PC Intel N100, 16 GB RAM, SSD 512 GB, Linux (Ubuntu Server 24.04 LTS) con Docker.</w:t>
            </w:r>
          </w:p>
        </w:tc>
        <w:tc>
          <w:tcPr>
            <w:tcW w:w="143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EBD5883" w14:textId="77777777" w:rsidR="00C4147C" w:rsidRDefault="00C4147C" w:rsidP="00097876">
            <w:pPr>
              <w:rPr>
                <w:rFonts w:eastAsia="Times New Roman"/>
                <w:color w:val="1F2937"/>
                <w:sz w:val="19"/>
                <w:szCs w:val="19"/>
              </w:rPr>
            </w:pPr>
            <w:r>
              <w:rPr>
                <w:rFonts w:eastAsia="Times New Roman"/>
                <w:color w:val="1F2937"/>
                <w:sz w:val="19"/>
                <w:szCs w:val="19"/>
              </w:rPr>
              <w:t>Caja, conectado por cable al router y al UPS.</w:t>
            </w:r>
          </w:p>
        </w:tc>
      </w:tr>
      <w:tr w:rsidR="00000000" w14:paraId="190E943D" w14:textId="77777777" w:rsidTr="00097876">
        <w:trPr>
          <w:cantSplit/>
        </w:trPr>
        <w:tc>
          <w:tcPr>
            <w:tcW w:w="171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23D6D0B" w14:textId="77777777" w:rsidR="00C4147C" w:rsidRDefault="00C4147C" w:rsidP="00097876">
            <w:pPr>
              <w:rPr>
                <w:rFonts w:eastAsia="Times New Roman"/>
                <w:color w:val="1F2937"/>
                <w:sz w:val="19"/>
                <w:szCs w:val="19"/>
              </w:rPr>
            </w:pPr>
            <w:r>
              <w:rPr>
                <w:rFonts w:eastAsia="Times New Roman"/>
                <w:color w:val="1F2937"/>
                <w:sz w:val="19"/>
                <w:szCs w:val="19"/>
              </w:rPr>
              <w:lastRenderedPageBreak/>
              <w:t>Terminal de caja</w:t>
            </w:r>
          </w:p>
        </w:tc>
        <w:tc>
          <w:tcPr>
            <w:tcW w:w="185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98D0FB1" w14:textId="77777777" w:rsidR="00C4147C" w:rsidRDefault="00C4147C" w:rsidP="00097876">
            <w:pPr>
              <w:rPr>
                <w:rFonts w:eastAsia="Times New Roman"/>
                <w:color w:val="1F2937"/>
                <w:sz w:val="19"/>
                <w:szCs w:val="19"/>
              </w:rPr>
            </w:pPr>
            <w:r>
              <w:rPr>
                <w:rFonts w:eastAsia="Times New Roman"/>
                <w:color w:val="1F2937"/>
                <w:sz w:val="19"/>
                <w:szCs w:val="19"/>
              </w:rPr>
              <w:t>All-in-One táctil 15.6", Windows 11 o Linux, Google Chrome actualizado.</w:t>
            </w:r>
          </w:p>
        </w:tc>
        <w:tc>
          <w:tcPr>
            <w:tcW w:w="143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39FEB31" w14:textId="77777777" w:rsidR="00C4147C" w:rsidRDefault="00C4147C" w:rsidP="00097876">
            <w:pPr>
              <w:rPr>
                <w:rFonts w:eastAsia="Times New Roman"/>
                <w:color w:val="1F2937"/>
                <w:sz w:val="19"/>
                <w:szCs w:val="19"/>
              </w:rPr>
            </w:pPr>
            <w:r>
              <w:rPr>
                <w:rFonts w:eastAsia="Times New Roman"/>
                <w:color w:val="1F2937"/>
                <w:sz w:val="19"/>
                <w:szCs w:val="19"/>
              </w:rPr>
              <w:t>Mostrador de caja.</w:t>
            </w:r>
          </w:p>
        </w:tc>
      </w:tr>
      <w:tr w:rsidR="00000000" w14:paraId="7612C24C" w14:textId="77777777" w:rsidTr="00097876">
        <w:trPr>
          <w:cantSplit/>
        </w:trPr>
        <w:tc>
          <w:tcPr>
            <w:tcW w:w="171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F59AF0A" w14:textId="77777777" w:rsidR="00C4147C" w:rsidRDefault="00C4147C" w:rsidP="00097876">
            <w:pPr>
              <w:rPr>
                <w:rFonts w:eastAsia="Times New Roman"/>
                <w:color w:val="1F2937"/>
                <w:sz w:val="19"/>
                <w:szCs w:val="19"/>
              </w:rPr>
            </w:pPr>
            <w:r>
              <w:rPr>
                <w:rFonts w:eastAsia="Times New Roman"/>
                <w:color w:val="1F2937"/>
                <w:sz w:val="19"/>
                <w:szCs w:val="19"/>
              </w:rPr>
              <w:t>Ticketera de producción</w:t>
            </w:r>
          </w:p>
        </w:tc>
        <w:tc>
          <w:tcPr>
            <w:tcW w:w="185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E9D0C65" w14:textId="77777777" w:rsidR="00C4147C" w:rsidRDefault="00C4147C" w:rsidP="00097876">
            <w:pPr>
              <w:rPr>
                <w:rFonts w:eastAsia="Times New Roman"/>
                <w:color w:val="1F2937"/>
                <w:sz w:val="19"/>
                <w:szCs w:val="19"/>
              </w:rPr>
            </w:pPr>
            <w:r>
              <w:rPr>
                <w:rFonts w:eastAsia="Times New Roman"/>
                <w:color w:val="1F2937"/>
                <w:sz w:val="19"/>
                <w:szCs w:val="19"/>
              </w:rPr>
              <w:t>Térmica 80 mm, ESC/POS, Ethernet, buzzer ≥ 85 dB, gabinete protector contra grasa.</w:t>
            </w:r>
          </w:p>
        </w:tc>
        <w:tc>
          <w:tcPr>
            <w:tcW w:w="143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9F13889" w14:textId="77777777" w:rsidR="00C4147C" w:rsidRDefault="00C4147C" w:rsidP="00097876">
            <w:pPr>
              <w:rPr>
                <w:rFonts w:eastAsia="Times New Roman"/>
                <w:color w:val="1F2937"/>
                <w:sz w:val="19"/>
                <w:szCs w:val="19"/>
              </w:rPr>
            </w:pPr>
            <w:r>
              <w:rPr>
                <w:rFonts w:eastAsia="Times New Roman"/>
                <w:color w:val="1F2937"/>
                <w:sz w:val="19"/>
                <w:szCs w:val="19"/>
              </w:rPr>
              <w:t>Estación del maestro pollero.</w:t>
            </w:r>
          </w:p>
        </w:tc>
      </w:tr>
      <w:tr w:rsidR="00000000" w14:paraId="0D3A05A5" w14:textId="77777777" w:rsidTr="00097876">
        <w:trPr>
          <w:cantSplit/>
        </w:trPr>
        <w:tc>
          <w:tcPr>
            <w:tcW w:w="171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8B4D857" w14:textId="77777777" w:rsidR="00C4147C" w:rsidRDefault="00C4147C" w:rsidP="00097876">
            <w:pPr>
              <w:rPr>
                <w:rFonts w:eastAsia="Times New Roman"/>
                <w:color w:val="1F2937"/>
                <w:sz w:val="19"/>
                <w:szCs w:val="19"/>
              </w:rPr>
            </w:pPr>
            <w:r>
              <w:rPr>
                <w:rFonts w:eastAsia="Times New Roman"/>
                <w:color w:val="1F2937"/>
                <w:sz w:val="19"/>
                <w:szCs w:val="19"/>
              </w:rPr>
              <w:t>Ticketera de caja</w:t>
            </w:r>
          </w:p>
        </w:tc>
        <w:tc>
          <w:tcPr>
            <w:tcW w:w="185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CDC6FD3" w14:textId="77777777" w:rsidR="00C4147C" w:rsidRDefault="00C4147C" w:rsidP="00097876">
            <w:pPr>
              <w:rPr>
                <w:rFonts w:eastAsia="Times New Roman"/>
                <w:color w:val="1F2937"/>
                <w:sz w:val="19"/>
                <w:szCs w:val="19"/>
              </w:rPr>
            </w:pPr>
            <w:r>
              <w:rPr>
                <w:rFonts w:eastAsia="Times New Roman"/>
                <w:color w:val="1F2937"/>
                <w:sz w:val="19"/>
                <w:szCs w:val="19"/>
              </w:rPr>
              <w:t>Térmica 80 mm, ESC/POS, USB o Ethernet, con puerto RJ11 para gaveta.</w:t>
            </w:r>
          </w:p>
        </w:tc>
        <w:tc>
          <w:tcPr>
            <w:tcW w:w="143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FBAD2EA" w14:textId="77777777" w:rsidR="00C4147C" w:rsidRDefault="00C4147C" w:rsidP="00097876">
            <w:pPr>
              <w:rPr>
                <w:rFonts w:eastAsia="Times New Roman"/>
                <w:color w:val="1F2937"/>
                <w:sz w:val="19"/>
                <w:szCs w:val="19"/>
              </w:rPr>
            </w:pPr>
            <w:r>
              <w:rPr>
                <w:rFonts w:eastAsia="Times New Roman"/>
                <w:color w:val="1F2937"/>
                <w:sz w:val="19"/>
                <w:szCs w:val="19"/>
              </w:rPr>
              <w:t>Mostrador de caja.</w:t>
            </w:r>
          </w:p>
        </w:tc>
      </w:tr>
      <w:tr w:rsidR="00000000" w14:paraId="67EAC08A" w14:textId="77777777" w:rsidTr="00097876">
        <w:trPr>
          <w:cantSplit/>
        </w:trPr>
        <w:tc>
          <w:tcPr>
            <w:tcW w:w="171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5F74BFC" w14:textId="77777777" w:rsidR="00C4147C" w:rsidRDefault="00C4147C" w:rsidP="00097876">
            <w:pPr>
              <w:rPr>
                <w:rFonts w:eastAsia="Times New Roman"/>
                <w:color w:val="1F2937"/>
                <w:sz w:val="19"/>
                <w:szCs w:val="19"/>
              </w:rPr>
            </w:pPr>
            <w:r>
              <w:rPr>
                <w:rFonts w:eastAsia="Times New Roman"/>
                <w:color w:val="1F2937"/>
                <w:sz w:val="19"/>
                <w:szCs w:val="19"/>
              </w:rPr>
              <w:t>Gaveta de dinero</w:t>
            </w:r>
          </w:p>
        </w:tc>
        <w:tc>
          <w:tcPr>
            <w:tcW w:w="185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B2AA922" w14:textId="77777777" w:rsidR="00C4147C" w:rsidRDefault="00C4147C" w:rsidP="00097876">
            <w:pPr>
              <w:rPr>
                <w:rFonts w:eastAsia="Times New Roman"/>
                <w:color w:val="1F2937"/>
                <w:sz w:val="19"/>
                <w:szCs w:val="19"/>
              </w:rPr>
            </w:pPr>
            <w:r>
              <w:rPr>
                <w:rFonts w:eastAsia="Times New Roman"/>
                <w:color w:val="1F2937"/>
                <w:sz w:val="19"/>
                <w:szCs w:val="19"/>
              </w:rPr>
              <w:t>Metálica, apertura por pulso eléctrico RJ11.</w:t>
            </w:r>
          </w:p>
        </w:tc>
        <w:tc>
          <w:tcPr>
            <w:tcW w:w="143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EA76C19" w14:textId="77777777" w:rsidR="00C4147C" w:rsidRDefault="00C4147C" w:rsidP="00097876">
            <w:pPr>
              <w:rPr>
                <w:rFonts w:eastAsia="Times New Roman"/>
                <w:color w:val="1F2937"/>
                <w:sz w:val="19"/>
                <w:szCs w:val="19"/>
              </w:rPr>
            </w:pPr>
            <w:r>
              <w:rPr>
                <w:rFonts w:eastAsia="Times New Roman"/>
                <w:color w:val="1F2937"/>
                <w:sz w:val="19"/>
                <w:szCs w:val="19"/>
              </w:rPr>
              <w:t>Mostrador de caja.</w:t>
            </w:r>
          </w:p>
        </w:tc>
      </w:tr>
      <w:tr w:rsidR="00000000" w14:paraId="1B524301" w14:textId="77777777" w:rsidTr="00097876">
        <w:trPr>
          <w:cantSplit/>
        </w:trPr>
        <w:tc>
          <w:tcPr>
            <w:tcW w:w="171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3E95695" w14:textId="77777777" w:rsidR="00C4147C" w:rsidRDefault="00C4147C" w:rsidP="00097876">
            <w:pPr>
              <w:rPr>
                <w:rFonts w:eastAsia="Times New Roman"/>
                <w:color w:val="1F2937"/>
                <w:sz w:val="19"/>
                <w:szCs w:val="19"/>
              </w:rPr>
            </w:pPr>
            <w:r>
              <w:rPr>
                <w:rFonts w:eastAsia="Times New Roman"/>
                <w:color w:val="1F2937"/>
                <w:sz w:val="19"/>
                <w:szCs w:val="19"/>
              </w:rPr>
              <w:t>Tablets de mozos</w:t>
            </w:r>
          </w:p>
        </w:tc>
        <w:tc>
          <w:tcPr>
            <w:tcW w:w="185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9AB73EA" w14:textId="77777777" w:rsidR="00C4147C" w:rsidRDefault="00C4147C" w:rsidP="00097876">
            <w:pPr>
              <w:rPr>
                <w:rFonts w:eastAsia="Times New Roman"/>
                <w:color w:val="1F2937"/>
                <w:sz w:val="19"/>
                <w:szCs w:val="19"/>
              </w:rPr>
            </w:pPr>
            <w:r>
              <w:rPr>
                <w:rFonts w:eastAsia="Times New Roman"/>
                <w:color w:val="1F2937"/>
                <w:sz w:val="19"/>
                <w:szCs w:val="19"/>
              </w:rPr>
              <w:t>Android 12 o superior, 8.7", funda anticaídas, Chrome actualizado (1 incluida en la inversión; se admite una segunda tablet o smartphone del local).</w:t>
            </w:r>
          </w:p>
        </w:tc>
        <w:tc>
          <w:tcPr>
            <w:tcW w:w="143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18A8D0E" w14:textId="77777777" w:rsidR="00C4147C" w:rsidRDefault="00C4147C" w:rsidP="00097876">
            <w:pPr>
              <w:rPr>
                <w:rFonts w:eastAsia="Times New Roman"/>
                <w:color w:val="1F2937"/>
                <w:sz w:val="19"/>
                <w:szCs w:val="19"/>
              </w:rPr>
            </w:pPr>
            <w:r>
              <w:rPr>
                <w:rFonts w:eastAsia="Times New Roman"/>
                <w:color w:val="1F2937"/>
                <w:sz w:val="19"/>
                <w:szCs w:val="19"/>
              </w:rPr>
              <w:t>Salón.</w:t>
            </w:r>
          </w:p>
        </w:tc>
      </w:tr>
      <w:tr w:rsidR="00000000" w14:paraId="23B9A3D7" w14:textId="77777777" w:rsidTr="00097876">
        <w:trPr>
          <w:cantSplit/>
        </w:trPr>
        <w:tc>
          <w:tcPr>
            <w:tcW w:w="171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DE14CF0" w14:textId="77777777" w:rsidR="00C4147C" w:rsidRDefault="00C4147C" w:rsidP="00097876">
            <w:pPr>
              <w:rPr>
                <w:rFonts w:eastAsia="Times New Roman"/>
                <w:color w:val="1F2937"/>
                <w:sz w:val="19"/>
                <w:szCs w:val="19"/>
              </w:rPr>
            </w:pPr>
            <w:r>
              <w:rPr>
                <w:rFonts w:eastAsia="Times New Roman"/>
                <w:color w:val="1F2937"/>
                <w:sz w:val="19"/>
                <w:szCs w:val="19"/>
              </w:rPr>
              <w:t>Celulares de comensales</w:t>
            </w:r>
          </w:p>
        </w:tc>
        <w:tc>
          <w:tcPr>
            <w:tcW w:w="185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7516949" w14:textId="77777777" w:rsidR="00C4147C" w:rsidRDefault="00C4147C" w:rsidP="00097876">
            <w:pPr>
              <w:rPr>
                <w:rFonts w:eastAsia="Times New Roman"/>
                <w:color w:val="1F2937"/>
                <w:sz w:val="19"/>
                <w:szCs w:val="19"/>
              </w:rPr>
            </w:pPr>
            <w:r>
              <w:rPr>
                <w:rFonts w:eastAsia="Times New Roman"/>
                <w:color w:val="1F2937"/>
                <w:sz w:val="19"/>
                <w:szCs w:val="19"/>
              </w:rPr>
              <w:t>Android 9+ o iOS 15+, Chrome/Safari en sus dos últimas versiones, lector QR de la cámara.</w:t>
            </w:r>
          </w:p>
        </w:tc>
        <w:tc>
          <w:tcPr>
            <w:tcW w:w="143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940BDAE" w14:textId="77777777" w:rsidR="00C4147C" w:rsidRDefault="00C4147C" w:rsidP="00097876">
            <w:pPr>
              <w:rPr>
                <w:rFonts w:eastAsia="Times New Roman"/>
                <w:color w:val="1F2937"/>
                <w:sz w:val="19"/>
                <w:szCs w:val="19"/>
              </w:rPr>
            </w:pPr>
            <w:r>
              <w:rPr>
                <w:rFonts w:eastAsia="Times New Roman"/>
                <w:color w:val="1F2937"/>
                <w:sz w:val="19"/>
                <w:szCs w:val="19"/>
              </w:rPr>
              <w:t>Salón.</w:t>
            </w:r>
          </w:p>
        </w:tc>
      </w:tr>
      <w:tr w:rsidR="00000000" w14:paraId="39F1D635" w14:textId="77777777" w:rsidTr="00097876">
        <w:trPr>
          <w:cantSplit/>
        </w:trPr>
        <w:tc>
          <w:tcPr>
            <w:tcW w:w="171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3CF2A9A" w14:textId="77777777" w:rsidR="00C4147C" w:rsidRDefault="00C4147C" w:rsidP="00097876">
            <w:pPr>
              <w:rPr>
                <w:rFonts w:eastAsia="Times New Roman"/>
                <w:color w:val="1F2937"/>
                <w:sz w:val="19"/>
                <w:szCs w:val="19"/>
              </w:rPr>
            </w:pPr>
            <w:r>
              <w:rPr>
                <w:rFonts w:eastAsia="Times New Roman"/>
                <w:color w:val="1F2937"/>
                <w:sz w:val="19"/>
                <w:szCs w:val="19"/>
              </w:rPr>
              <w:t>Red</w:t>
            </w:r>
          </w:p>
        </w:tc>
        <w:tc>
          <w:tcPr>
            <w:tcW w:w="185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DA211F6" w14:textId="77777777" w:rsidR="00C4147C" w:rsidRDefault="00C4147C" w:rsidP="00097876">
            <w:pPr>
              <w:rPr>
                <w:rFonts w:eastAsia="Times New Roman"/>
                <w:color w:val="1F2937"/>
                <w:sz w:val="19"/>
                <w:szCs w:val="19"/>
              </w:rPr>
            </w:pPr>
            <w:r>
              <w:rPr>
                <w:rFonts w:eastAsia="Times New Roman"/>
                <w:color w:val="1F2937"/>
                <w:sz w:val="19"/>
                <w:szCs w:val="19"/>
              </w:rPr>
              <w:t>Router Dual-WAN (fibra + 4G de contingencia), Access Point WiFi 6, cableado Cat6 a cocina y caja.</w:t>
            </w:r>
          </w:p>
        </w:tc>
        <w:tc>
          <w:tcPr>
            <w:tcW w:w="143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D97F72A" w14:textId="77777777" w:rsidR="00C4147C" w:rsidRDefault="00C4147C" w:rsidP="00097876">
            <w:pPr>
              <w:rPr>
                <w:rFonts w:eastAsia="Times New Roman"/>
                <w:color w:val="1F2937"/>
                <w:sz w:val="19"/>
                <w:szCs w:val="19"/>
              </w:rPr>
            </w:pPr>
            <w:r>
              <w:rPr>
                <w:rFonts w:eastAsia="Times New Roman"/>
                <w:color w:val="1F2937"/>
                <w:sz w:val="19"/>
                <w:szCs w:val="19"/>
              </w:rPr>
              <w:t>Todo el local.</w:t>
            </w:r>
          </w:p>
        </w:tc>
      </w:tr>
      <w:tr w:rsidR="00000000" w14:paraId="3CA74567" w14:textId="77777777" w:rsidTr="00097876">
        <w:trPr>
          <w:cantSplit/>
        </w:trPr>
        <w:tc>
          <w:tcPr>
            <w:tcW w:w="171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DB381D4" w14:textId="77777777" w:rsidR="00C4147C" w:rsidRDefault="00C4147C" w:rsidP="00097876">
            <w:pPr>
              <w:rPr>
                <w:rFonts w:eastAsia="Times New Roman"/>
                <w:color w:val="1F2937"/>
                <w:sz w:val="19"/>
                <w:szCs w:val="19"/>
              </w:rPr>
            </w:pPr>
            <w:r>
              <w:rPr>
                <w:rFonts w:eastAsia="Times New Roman"/>
                <w:color w:val="1F2937"/>
                <w:sz w:val="19"/>
                <w:szCs w:val="19"/>
              </w:rPr>
              <w:t>Energía</w:t>
            </w:r>
          </w:p>
        </w:tc>
        <w:tc>
          <w:tcPr>
            <w:tcW w:w="185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A885BF0" w14:textId="77777777" w:rsidR="00C4147C" w:rsidRDefault="00C4147C" w:rsidP="00097876">
            <w:pPr>
              <w:rPr>
                <w:rFonts w:eastAsia="Times New Roman"/>
                <w:color w:val="1F2937"/>
                <w:sz w:val="19"/>
                <w:szCs w:val="19"/>
              </w:rPr>
            </w:pPr>
            <w:r>
              <w:rPr>
                <w:rFonts w:eastAsia="Times New Roman"/>
                <w:color w:val="1F2937"/>
                <w:sz w:val="19"/>
                <w:szCs w:val="19"/>
              </w:rPr>
              <w:t>UPS 1200 VA (autonomía 30–45 min) para Mini PC, router, AP y terminal de caja.</w:t>
            </w:r>
          </w:p>
        </w:tc>
        <w:tc>
          <w:tcPr>
            <w:tcW w:w="143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C3BC953" w14:textId="77777777" w:rsidR="00C4147C" w:rsidRDefault="00C4147C" w:rsidP="00097876">
            <w:pPr>
              <w:rPr>
                <w:rFonts w:eastAsia="Times New Roman"/>
                <w:color w:val="1F2937"/>
                <w:sz w:val="19"/>
                <w:szCs w:val="19"/>
              </w:rPr>
            </w:pPr>
            <w:r>
              <w:rPr>
                <w:rFonts w:eastAsia="Times New Roman"/>
                <w:color w:val="1F2937"/>
                <w:sz w:val="19"/>
                <w:szCs w:val="19"/>
              </w:rPr>
              <w:t>Caja.</w:t>
            </w:r>
          </w:p>
        </w:tc>
      </w:tr>
    </w:tbl>
    <w:p w14:paraId="781E487F" w14:textId="77777777" w:rsidR="00C4147C" w:rsidRDefault="00C4147C" w:rsidP="00097876">
      <w:pPr>
        <w:pStyle w:val="Ttulo2"/>
        <w:spacing w:before="200"/>
        <w:rPr>
          <w:rFonts w:eastAsia="Times New Roman"/>
        </w:rPr>
      </w:pPr>
      <w:bookmarkStart w:id="10" w:name="_Toc242828056"/>
      <w:r>
        <w:rPr>
          <w:rFonts w:eastAsia="Times New Roman"/>
        </w:rPr>
        <w:t>5.3. Plataforma de software</w:t>
      </w:r>
      <w:bookmarkEnd w:id="10"/>
    </w:p>
    <w:tbl>
      <w:tblPr>
        <w:tblW w:w="5000" w:type="pct"/>
        <w:tblCellMar>
          <w:top w:w="15" w:type="dxa"/>
          <w:left w:w="15" w:type="dxa"/>
          <w:bottom w:w="15" w:type="dxa"/>
          <w:right w:w="15" w:type="dxa"/>
        </w:tblCellMar>
        <w:tblLook w:val="04A0" w:firstRow="1" w:lastRow="0" w:firstColumn="1" w:lastColumn="0" w:noHBand="0" w:noVBand="1"/>
      </w:tblPr>
      <w:tblGrid>
        <w:gridCol w:w="4587"/>
        <w:gridCol w:w="4468"/>
      </w:tblGrid>
      <w:tr w:rsidR="00000000" w14:paraId="540B2EB4" w14:textId="77777777" w:rsidTr="00097876">
        <w:trPr>
          <w:cantSplit/>
          <w:tblHeader/>
        </w:trPr>
        <w:tc>
          <w:tcPr>
            <w:tcW w:w="2533"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3CD0264D" w14:textId="77777777" w:rsidR="00C4147C" w:rsidRDefault="00C4147C" w:rsidP="00097876">
            <w:pPr>
              <w:rPr>
                <w:rFonts w:eastAsia="Times New Roman"/>
                <w:b/>
                <w:bCs/>
                <w:color w:val="1F2937"/>
                <w:sz w:val="19"/>
                <w:szCs w:val="19"/>
              </w:rPr>
            </w:pPr>
            <w:r>
              <w:rPr>
                <w:rFonts w:eastAsia="Times New Roman"/>
                <w:b/>
                <w:bCs/>
                <w:color w:val="1F2937"/>
                <w:sz w:val="19"/>
                <w:szCs w:val="19"/>
              </w:rPr>
              <w:t>Capa</w:t>
            </w:r>
          </w:p>
        </w:tc>
        <w:tc>
          <w:tcPr>
            <w:tcW w:w="2467"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185A1CAF" w14:textId="77777777" w:rsidR="00C4147C" w:rsidRDefault="00C4147C" w:rsidP="00097876">
            <w:pPr>
              <w:rPr>
                <w:rFonts w:eastAsia="Times New Roman"/>
                <w:b/>
                <w:bCs/>
                <w:color w:val="1F2937"/>
                <w:sz w:val="19"/>
                <w:szCs w:val="19"/>
              </w:rPr>
            </w:pPr>
            <w:r>
              <w:rPr>
                <w:rFonts w:eastAsia="Times New Roman"/>
                <w:b/>
                <w:bCs/>
                <w:color w:val="1F2937"/>
                <w:sz w:val="19"/>
                <w:szCs w:val="19"/>
              </w:rPr>
              <w:t>Tecnología</w:t>
            </w:r>
          </w:p>
        </w:tc>
      </w:tr>
      <w:tr w:rsidR="00000000" w14:paraId="20D46B75" w14:textId="77777777" w:rsidTr="00097876">
        <w:trPr>
          <w:cantSplit/>
        </w:trPr>
        <w:tc>
          <w:tcPr>
            <w:tcW w:w="253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C0B9405" w14:textId="77777777" w:rsidR="00C4147C" w:rsidRDefault="00C4147C" w:rsidP="00097876">
            <w:pPr>
              <w:rPr>
                <w:rFonts w:eastAsia="Times New Roman"/>
                <w:color w:val="1F2937"/>
                <w:sz w:val="19"/>
                <w:szCs w:val="19"/>
              </w:rPr>
            </w:pPr>
            <w:r>
              <w:rPr>
                <w:rFonts w:eastAsia="Times New Roman"/>
                <w:color w:val="1F2937"/>
                <w:sz w:val="19"/>
                <w:szCs w:val="19"/>
              </w:rPr>
              <w:t>Frontend (carta QR, mozos, caja, administración)</w:t>
            </w:r>
          </w:p>
        </w:tc>
        <w:tc>
          <w:tcPr>
            <w:tcW w:w="24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33A5B7B" w14:textId="77777777" w:rsidR="00C4147C" w:rsidRDefault="00C4147C" w:rsidP="00097876">
            <w:pPr>
              <w:rPr>
                <w:rFonts w:eastAsia="Times New Roman"/>
                <w:color w:val="1F2937"/>
                <w:sz w:val="19"/>
                <w:szCs w:val="19"/>
              </w:rPr>
            </w:pPr>
            <w:r>
              <w:rPr>
                <w:rFonts w:eastAsia="Times New Roman"/>
                <w:color w:val="1F2937"/>
                <w:sz w:val="19"/>
                <w:szCs w:val="19"/>
              </w:rPr>
              <w:t>Next.js + React + TypeScript; carta QR como PWA; Tailwind CSS + shadcn/ui; Zustand y TanStack Query.</w:t>
            </w:r>
          </w:p>
        </w:tc>
      </w:tr>
      <w:tr w:rsidR="00000000" w14:paraId="25B7610C" w14:textId="77777777" w:rsidTr="00097876">
        <w:trPr>
          <w:cantSplit/>
        </w:trPr>
        <w:tc>
          <w:tcPr>
            <w:tcW w:w="253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02B1F07" w14:textId="77777777" w:rsidR="00C4147C" w:rsidRDefault="00C4147C" w:rsidP="00097876">
            <w:pPr>
              <w:rPr>
                <w:rFonts w:eastAsia="Times New Roman"/>
                <w:color w:val="1F2937"/>
                <w:sz w:val="19"/>
                <w:szCs w:val="19"/>
              </w:rPr>
            </w:pPr>
            <w:r>
              <w:rPr>
                <w:rFonts w:eastAsia="Times New Roman"/>
                <w:color w:val="1F2937"/>
                <w:sz w:val="19"/>
                <w:szCs w:val="19"/>
              </w:rPr>
              <w:t>Backend</w:t>
            </w:r>
          </w:p>
        </w:tc>
        <w:tc>
          <w:tcPr>
            <w:tcW w:w="24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15219DF" w14:textId="77777777" w:rsidR="00C4147C" w:rsidRDefault="00C4147C" w:rsidP="00097876">
            <w:pPr>
              <w:rPr>
                <w:rFonts w:eastAsia="Times New Roman"/>
                <w:color w:val="1F2937"/>
                <w:sz w:val="19"/>
                <w:szCs w:val="19"/>
              </w:rPr>
            </w:pPr>
            <w:r>
              <w:rPr>
                <w:rFonts w:eastAsia="Times New Roman"/>
                <w:color w:val="1F2937"/>
                <w:sz w:val="19"/>
                <w:szCs w:val="19"/>
              </w:rPr>
              <w:t>Node.js LTS + NestJS (TypeScript); API REST y WebSockets (Socket.IO).</w:t>
            </w:r>
          </w:p>
        </w:tc>
      </w:tr>
      <w:tr w:rsidR="00000000" w14:paraId="54406053" w14:textId="77777777" w:rsidTr="00097876">
        <w:trPr>
          <w:cantSplit/>
        </w:trPr>
        <w:tc>
          <w:tcPr>
            <w:tcW w:w="253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712C575" w14:textId="77777777" w:rsidR="00C4147C" w:rsidRDefault="00C4147C" w:rsidP="00097876">
            <w:pPr>
              <w:rPr>
                <w:rFonts w:eastAsia="Times New Roman"/>
                <w:color w:val="1F2937"/>
                <w:sz w:val="19"/>
                <w:szCs w:val="19"/>
              </w:rPr>
            </w:pPr>
            <w:r>
              <w:rPr>
                <w:rFonts w:eastAsia="Times New Roman"/>
                <w:color w:val="1F2937"/>
                <w:sz w:val="19"/>
                <w:szCs w:val="19"/>
              </w:rPr>
              <w:t>Base de datos</w:t>
            </w:r>
          </w:p>
        </w:tc>
        <w:tc>
          <w:tcPr>
            <w:tcW w:w="24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62DC08A" w14:textId="77777777" w:rsidR="00C4147C" w:rsidRDefault="00C4147C" w:rsidP="00097876">
            <w:pPr>
              <w:rPr>
                <w:rFonts w:eastAsia="Times New Roman"/>
                <w:color w:val="1F2937"/>
                <w:sz w:val="19"/>
                <w:szCs w:val="19"/>
              </w:rPr>
            </w:pPr>
            <w:r>
              <w:rPr>
                <w:rFonts w:eastAsia="Times New Roman"/>
                <w:color w:val="1F2937"/>
                <w:sz w:val="19"/>
                <w:szCs w:val="19"/>
              </w:rPr>
              <w:t>PostgreSQL 16 (nube y servidor local) con Prisma ORM.</w:t>
            </w:r>
          </w:p>
        </w:tc>
      </w:tr>
      <w:tr w:rsidR="00000000" w14:paraId="61C5FD5C" w14:textId="77777777" w:rsidTr="00097876">
        <w:trPr>
          <w:cantSplit/>
        </w:trPr>
        <w:tc>
          <w:tcPr>
            <w:tcW w:w="253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4BC2319" w14:textId="77777777" w:rsidR="00C4147C" w:rsidRDefault="00C4147C" w:rsidP="00097876">
            <w:pPr>
              <w:rPr>
                <w:rFonts w:eastAsia="Times New Roman"/>
                <w:color w:val="1F2937"/>
                <w:sz w:val="19"/>
                <w:szCs w:val="19"/>
              </w:rPr>
            </w:pPr>
            <w:r>
              <w:rPr>
                <w:rFonts w:eastAsia="Times New Roman"/>
                <w:color w:val="1F2937"/>
                <w:sz w:val="19"/>
                <w:szCs w:val="19"/>
              </w:rPr>
              <w:t>Colas y caché</w:t>
            </w:r>
          </w:p>
        </w:tc>
        <w:tc>
          <w:tcPr>
            <w:tcW w:w="24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09B52D9" w14:textId="77777777" w:rsidR="00C4147C" w:rsidRDefault="00C4147C" w:rsidP="00097876">
            <w:pPr>
              <w:rPr>
                <w:rFonts w:eastAsia="Times New Roman"/>
                <w:color w:val="1F2937"/>
                <w:sz w:val="19"/>
                <w:szCs w:val="19"/>
              </w:rPr>
            </w:pPr>
            <w:r>
              <w:rPr>
                <w:rFonts w:eastAsia="Times New Roman"/>
                <w:color w:val="1F2937"/>
                <w:sz w:val="19"/>
                <w:szCs w:val="19"/>
              </w:rPr>
              <w:t>Redis + BullMQ (impresión, comprobantes, mensajes, pedidos programados).</w:t>
            </w:r>
          </w:p>
        </w:tc>
      </w:tr>
      <w:tr w:rsidR="00000000" w14:paraId="34011DFA" w14:textId="77777777" w:rsidTr="00097876">
        <w:trPr>
          <w:cantSplit/>
        </w:trPr>
        <w:tc>
          <w:tcPr>
            <w:tcW w:w="253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395AAE9" w14:textId="77777777" w:rsidR="00C4147C" w:rsidRDefault="00C4147C" w:rsidP="00097876">
            <w:pPr>
              <w:rPr>
                <w:rFonts w:eastAsia="Times New Roman"/>
                <w:color w:val="1F2937"/>
                <w:sz w:val="19"/>
                <w:szCs w:val="19"/>
              </w:rPr>
            </w:pPr>
            <w:r>
              <w:rPr>
                <w:rFonts w:eastAsia="Times New Roman"/>
                <w:color w:val="1F2937"/>
                <w:sz w:val="19"/>
                <w:szCs w:val="19"/>
              </w:rPr>
              <w:t>Agente de impresión</w:t>
            </w:r>
          </w:p>
        </w:tc>
        <w:tc>
          <w:tcPr>
            <w:tcW w:w="24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FCA6E95" w14:textId="77777777" w:rsidR="00C4147C" w:rsidRDefault="00C4147C" w:rsidP="00097876">
            <w:pPr>
              <w:rPr>
                <w:rFonts w:eastAsia="Times New Roman"/>
                <w:color w:val="1F2937"/>
                <w:sz w:val="19"/>
                <w:szCs w:val="19"/>
              </w:rPr>
            </w:pPr>
            <w:r>
              <w:rPr>
                <w:rFonts w:eastAsia="Times New Roman"/>
                <w:color w:val="1F2937"/>
                <w:sz w:val="19"/>
                <w:szCs w:val="19"/>
              </w:rPr>
              <w:t>Servicio ESC/POS en el servidor Edge (TCP 9100 y USB).</w:t>
            </w:r>
          </w:p>
        </w:tc>
      </w:tr>
      <w:tr w:rsidR="00000000" w14:paraId="7BDB9F38" w14:textId="77777777" w:rsidTr="00097876">
        <w:trPr>
          <w:cantSplit/>
        </w:trPr>
        <w:tc>
          <w:tcPr>
            <w:tcW w:w="253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9E7BD1D" w14:textId="77777777" w:rsidR="00C4147C" w:rsidRDefault="00C4147C" w:rsidP="00097876">
            <w:pPr>
              <w:rPr>
                <w:rFonts w:eastAsia="Times New Roman"/>
                <w:color w:val="1F2937"/>
                <w:sz w:val="19"/>
                <w:szCs w:val="19"/>
              </w:rPr>
            </w:pPr>
            <w:r>
              <w:rPr>
                <w:rFonts w:eastAsia="Times New Roman"/>
                <w:color w:val="1F2937"/>
                <w:sz w:val="19"/>
                <w:szCs w:val="19"/>
              </w:rPr>
              <w:t>Nube</w:t>
            </w:r>
          </w:p>
        </w:tc>
        <w:tc>
          <w:tcPr>
            <w:tcW w:w="24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A4ECB57" w14:textId="77777777" w:rsidR="00C4147C" w:rsidRDefault="00C4147C" w:rsidP="00097876">
            <w:pPr>
              <w:rPr>
                <w:rFonts w:eastAsia="Times New Roman"/>
                <w:color w:val="1F2937"/>
                <w:sz w:val="19"/>
                <w:szCs w:val="19"/>
              </w:rPr>
            </w:pPr>
            <w:r>
              <w:rPr>
                <w:rFonts w:eastAsia="Times New Roman"/>
                <w:color w:val="1F2937"/>
                <w:sz w:val="19"/>
                <w:szCs w:val="19"/>
              </w:rPr>
              <w:t>VPS Linux con Docker, HTTPS y copias de seguridad diarias.</w:t>
            </w:r>
          </w:p>
        </w:tc>
      </w:tr>
    </w:tbl>
    <w:p w14:paraId="337826A6" w14:textId="77777777" w:rsidR="00C4147C" w:rsidRDefault="00C4147C" w:rsidP="00097876">
      <w:pPr>
        <w:pStyle w:val="Ttulo2"/>
        <w:spacing w:before="200"/>
        <w:rPr>
          <w:rFonts w:eastAsia="Times New Roman"/>
        </w:rPr>
      </w:pPr>
      <w:bookmarkStart w:id="11" w:name="_Toc242828057"/>
      <w:r>
        <w:rPr>
          <w:rFonts w:eastAsia="Times New Roman"/>
        </w:rPr>
        <w:t>5.4. Arquitectura de despliegue</w:t>
      </w:r>
      <w:bookmarkEnd w:id="11"/>
    </w:p>
    <w:p w14:paraId="236F7929" w14:textId="77777777" w:rsidR="00C4147C" w:rsidRDefault="00C4147C">
      <w:pPr>
        <w:pStyle w:val="HTMLconformatoprevio"/>
        <w:rPr>
          <w:color w:val="1F2937"/>
        </w:rPr>
      </w:pPr>
      <w:r>
        <w:rPr>
          <w:color w:val="1F2937"/>
        </w:rPr>
        <w:t xml:space="preserve">   CELULARES COMENSALES ──(WiFi Clientes / Internet)──┐</w:t>
      </w:r>
    </w:p>
    <w:p w14:paraId="0687DEFB" w14:textId="77777777" w:rsidR="00C4147C" w:rsidRDefault="00C4147C">
      <w:pPr>
        <w:pStyle w:val="HTMLconformatoprevio"/>
        <w:rPr>
          <w:color w:val="1F2937"/>
        </w:rPr>
      </w:pPr>
      <w:r>
        <w:rPr>
          <w:color w:val="1F2937"/>
        </w:rPr>
        <w:t xml:space="preserve">                                                       ▼</w:t>
      </w:r>
    </w:p>
    <w:p w14:paraId="258208CB" w14:textId="77777777" w:rsidR="00C4147C" w:rsidRDefault="00C4147C">
      <w:pPr>
        <w:pStyle w:val="HTMLconformatoprevio"/>
        <w:rPr>
          <w:color w:val="1F2937"/>
        </w:rPr>
      </w:pPr>
      <w:r>
        <w:rPr>
          <w:color w:val="1F2937"/>
        </w:rPr>
        <w:t xml:space="preserve"> ┌──────────────── LOCAL (LAN – VLAN Operaciones) ────────────────┐      ┌──────── NUBE ────────┐</w:t>
      </w:r>
    </w:p>
    <w:p w14:paraId="089823C6" w14:textId="77777777" w:rsidR="00C4147C" w:rsidRDefault="00C4147C">
      <w:pPr>
        <w:pStyle w:val="HTMLconformatoprevio"/>
        <w:rPr>
          <w:color w:val="1F2937"/>
        </w:rPr>
      </w:pPr>
      <w:r>
        <w:rPr>
          <w:color w:val="1F2937"/>
        </w:rPr>
        <w:t xml:space="preserve"> │ Tablets mozos ─┐                                                │      │ API NestJS           │</w:t>
      </w:r>
    </w:p>
    <w:p w14:paraId="4FA1161B" w14:textId="77777777" w:rsidR="00C4147C" w:rsidRDefault="00C4147C">
      <w:pPr>
        <w:pStyle w:val="HTMLconformatoprevio"/>
        <w:rPr>
          <w:color w:val="1F2937"/>
        </w:rPr>
      </w:pPr>
      <w:r>
        <w:rPr>
          <w:color w:val="1F2937"/>
        </w:rPr>
        <w:t xml:space="preserve"> │ PC de caja ────┼──► SERVIDOR EDGE (API local + PostgreSQL       │◄────►│ PostgreSQL 16        │</w:t>
      </w:r>
    </w:p>
    <w:p w14:paraId="71D9E5F8" w14:textId="77777777" w:rsidR="00C4147C" w:rsidRDefault="00C4147C">
      <w:pPr>
        <w:pStyle w:val="HTMLconformatoprevio"/>
        <w:rPr>
          <w:color w:val="1F2937"/>
        </w:rPr>
      </w:pPr>
      <w:r>
        <w:rPr>
          <w:color w:val="1F2937"/>
        </w:rPr>
        <w:t xml:space="preserve"> │                │    + Redis + agente ESC/POS) ── UPS            </w:t>
      </w:r>
      <w:r>
        <w:rPr>
          <w:color w:val="1F2937"/>
        </w:rPr>
        <w:t>│ sync │ Redis / BullMQ       │</w:t>
      </w:r>
    </w:p>
    <w:p w14:paraId="4F5844F8" w14:textId="77777777" w:rsidR="00C4147C" w:rsidRDefault="00C4147C">
      <w:pPr>
        <w:pStyle w:val="HTMLconformatoprevio"/>
        <w:rPr>
          <w:color w:val="1F2937"/>
        </w:rPr>
      </w:pPr>
      <w:r>
        <w:rPr>
          <w:color w:val="1F2937"/>
        </w:rPr>
        <w:t xml:space="preserve"> │                │        │ TCP 9100            │ USB             │      └──────────┬───────────┘</w:t>
      </w:r>
    </w:p>
    <w:p w14:paraId="085AAAE6" w14:textId="77777777" w:rsidR="00C4147C" w:rsidRDefault="00C4147C">
      <w:pPr>
        <w:pStyle w:val="HTMLconformatoprevio"/>
        <w:rPr>
          <w:color w:val="1F2937"/>
        </w:rPr>
      </w:pPr>
      <w:r>
        <w:rPr>
          <w:color w:val="1F2937"/>
        </w:rPr>
        <w:t xml:space="preserve"> │                │        ▼                     ▼                 │                 │</w:t>
      </w:r>
    </w:p>
    <w:p w14:paraId="195AF400" w14:textId="77777777" w:rsidR="00C4147C" w:rsidRDefault="00C4147C">
      <w:pPr>
        <w:pStyle w:val="HTMLconformatoprevio"/>
        <w:rPr>
          <w:color w:val="1F2937"/>
        </w:rPr>
      </w:pPr>
      <w:r>
        <w:rPr>
          <w:color w:val="1F2937"/>
        </w:rPr>
        <w:t xml:space="preserve"> │                │   Ticketera pollero    Ticketera caja + gaveta │     Nubefact · Culqi/Izipay ·</w:t>
      </w:r>
    </w:p>
    <w:p w14:paraId="514F718D" w14:textId="77777777" w:rsidR="00C4147C" w:rsidRDefault="00C4147C">
      <w:pPr>
        <w:pStyle w:val="HTMLconformatoprevio"/>
        <w:rPr>
          <w:color w:val="1F2937"/>
        </w:rPr>
      </w:pPr>
      <w:r>
        <w:rPr>
          <w:color w:val="1F2937"/>
        </w:rPr>
        <w:t xml:space="preserve"> └────────────────┴────────────────────────────────────────────────┘     ApisPeru · WhatsApp · SMTP</w:t>
      </w:r>
    </w:p>
    <w:p w14:paraId="6FC407FC" w14:textId="77777777" w:rsidR="00C4147C" w:rsidRDefault="00C4147C">
      <w:pPr>
        <w:pStyle w:val="NormalWeb"/>
        <w:rPr>
          <w:color w:val="1F2937"/>
          <w:sz w:val="22"/>
          <w:szCs w:val="22"/>
        </w:rPr>
      </w:pPr>
      <w:r>
        <w:rPr>
          <w:color w:val="1F2937"/>
          <w:sz w:val="22"/>
          <w:szCs w:val="22"/>
        </w:rPr>
        <w:lastRenderedPageBreak/>
        <w:t>El servidor Edge es la fuente de verdad durante la operación del local; la nube recibe los datos sincronizados, atiende la carta QR cuando el comensal usa datos móviles y se comunica con los servicios externos.</w:t>
      </w:r>
    </w:p>
    <w:p w14:paraId="4E733F9D" w14:textId="77777777" w:rsidR="00C4147C" w:rsidRDefault="00C4147C">
      <w:pPr>
        <w:pStyle w:val="Ttulo2"/>
        <w:rPr>
          <w:rFonts w:eastAsia="Times New Roman"/>
        </w:rPr>
      </w:pPr>
      <w:bookmarkStart w:id="12" w:name="_Toc242828058"/>
      <w:r>
        <w:rPr>
          <w:rFonts w:eastAsia="Times New Roman"/>
        </w:rPr>
        <w:t>5.5. Supuestos y dependencias</w:t>
      </w:r>
      <w:bookmarkEnd w:id="12"/>
    </w:p>
    <w:p w14:paraId="365C479F" w14:textId="77777777" w:rsidR="00C4147C" w:rsidRDefault="00C4147C">
      <w:pPr>
        <w:numPr>
          <w:ilvl w:val="0"/>
          <w:numId w:val="4"/>
        </w:numPr>
        <w:spacing w:after="60" w:line="276" w:lineRule="auto"/>
        <w:rPr>
          <w:rFonts w:eastAsia="Times New Roman"/>
          <w:color w:val="1F2937"/>
          <w:sz w:val="22"/>
          <w:szCs w:val="22"/>
        </w:rPr>
      </w:pPr>
      <w:r>
        <w:rPr>
          <w:rFonts w:eastAsia="Times New Roman"/>
          <w:color w:val="1F2937"/>
          <w:sz w:val="22"/>
          <w:szCs w:val="22"/>
        </w:rPr>
        <w:t xml:space="preserve">El local cuenta con internet de fibra óptica y una línea 4G de contingencia. </w:t>
      </w:r>
    </w:p>
    <w:p w14:paraId="0D347395" w14:textId="77777777" w:rsidR="00C4147C" w:rsidRDefault="00C4147C">
      <w:pPr>
        <w:numPr>
          <w:ilvl w:val="0"/>
          <w:numId w:val="4"/>
        </w:numPr>
        <w:spacing w:after="60" w:line="276" w:lineRule="auto"/>
        <w:rPr>
          <w:rFonts w:eastAsia="Times New Roman"/>
          <w:color w:val="1F2937"/>
          <w:sz w:val="22"/>
          <w:szCs w:val="22"/>
        </w:rPr>
      </w:pPr>
      <w:r>
        <w:rPr>
          <w:rFonts w:eastAsia="Times New Roman"/>
          <w:color w:val="1F2937"/>
          <w:sz w:val="22"/>
          <w:szCs w:val="22"/>
        </w:rPr>
        <w:t xml:space="preserve">El propietario contrata y mantiene vigentes: proveedor de facturación electrónica (PSE/OSE, p. ej. Nubefact), pasarela de pagos (Culqi o Izipay), API de consulta DNI/RUC (ApisPeru), cuenta de WhatsApp Business Cloud API, dominio y VPS. </w:t>
      </w:r>
    </w:p>
    <w:p w14:paraId="3042E649" w14:textId="77777777" w:rsidR="00C4147C" w:rsidRDefault="00C4147C">
      <w:pPr>
        <w:numPr>
          <w:ilvl w:val="0"/>
          <w:numId w:val="4"/>
        </w:numPr>
        <w:spacing w:after="60" w:line="276" w:lineRule="auto"/>
        <w:rPr>
          <w:rFonts w:eastAsia="Times New Roman"/>
          <w:color w:val="1F2937"/>
          <w:sz w:val="22"/>
          <w:szCs w:val="22"/>
        </w:rPr>
      </w:pPr>
      <w:r>
        <w:rPr>
          <w:rFonts w:eastAsia="Times New Roman"/>
          <w:color w:val="1F2937"/>
          <w:sz w:val="22"/>
          <w:szCs w:val="22"/>
        </w:rPr>
        <w:t xml:space="preserve">El negocio cuenta con RUC activo y habido, y con series de comprobantes electrónicos autorizadas por SUNAT. </w:t>
      </w:r>
    </w:p>
    <w:p w14:paraId="1189391E" w14:textId="77777777" w:rsidR="00C4147C" w:rsidRDefault="00C4147C">
      <w:pPr>
        <w:numPr>
          <w:ilvl w:val="0"/>
          <w:numId w:val="4"/>
        </w:numPr>
        <w:spacing w:after="60" w:line="276" w:lineRule="auto"/>
        <w:rPr>
          <w:rFonts w:eastAsia="Times New Roman"/>
          <w:color w:val="1F2937"/>
          <w:sz w:val="22"/>
          <w:szCs w:val="22"/>
        </w:rPr>
      </w:pPr>
      <w:r>
        <w:rPr>
          <w:rFonts w:eastAsia="Times New Roman"/>
          <w:color w:val="1F2937"/>
          <w:sz w:val="22"/>
          <w:szCs w:val="22"/>
        </w:rPr>
        <w:t xml:space="preserve">El personal recibirá la capacitación programada en la fase 6 del cronograma. </w:t>
      </w:r>
    </w:p>
    <w:p w14:paraId="5860E905" w14:textId="77777777" w:rsidR="00C4147C" w:rsidRDefault="00C4147C">
      <w:pPr>
        <w:pStyle w:val="Ttulo1"/>
        <w:rPr>
          <w:rFonts w:eastAsia="Times New Roman"/>
        </w:rPr>
      </w:pPr>
      <w:bookmarkStart w:id="13" w:name="_Toc242828059"/>
      <w:r>
        <w:rPr>
          <w:rFonts w:eastAsia="Times New Roman"/>
        </w:rPr>
        <w:t>6. Requerimientos funcionales</w:t>
      </w:r>
      <w:bookmarkEnd w:id="13"/>
    </w:p>
    <w:p w14:paraId="18D85CB4" w14:textId="77777777" w:rsidR="00C4147C" w:rsidRDefault="00C4147C">
      <w:pPr>
        <w:pStyle w:val="Ttulo2"/>
        <w:rPr>
          <w:rFonts w:eastAsia="Times New Roman"/>
        </w:rPr>
      </w:pPr>
      <w:bookmarkStart w:id="14" w:name="_Toc242828060"/>
      <w:r>
        <w:rPr>
          <w:rFonts w:eastAsia="Times New Roman"/>
        </w:rPr>
        <w:t>6.1. F-01 Acceso seguro y gestión de usuarios</w:t>
      </w:r>
      <w:bookmarkEnd w:id="14"/>
    </w:p>
    <w:p w14:paraId="3F6930D8" w14:textId="77777777" w:rsidR="00C4147C" w:rsidRDefault="00C4147C">
      <w:pPr>
        <w:numPr>
          <w:ilvl w:val="0"/>
          <w:numId w:val="5"/>
        </w:numPr>
        <w:spacing w:after="60" w:line="276" w:lineRule="auto"/>
        <w:rPr>
          <w:rFonts w:eastAsia="Times New Roman"/>
          <w:color w:val="1F2937"/>
          <w:sz w:val="22"/>
          <w:szCs w:val="22"/>
        </w:rPr>
      </w:pPr>
      <w:r>
        <w:rPr>
          <w:rFonts w:eastAsia="Times New Roman"/>
          <w:b/>
          <w:bCs/>
          <w:color w:val="1F2937"/>
          <w:sz w:val="22"/>
          <w:szCs w:val="22"/>
        </w:rPr>
        <w:t>Descripción:</w:t>
      </w:r>
      <w:r>
        <w:rPr>
          <w:rFonts w:eastAsia="Times New Roman"/>
          <w:color w:val="1F2937"/>
          <w:sz w:val="22"/>
          <w:szCs w:val="22"/>
        </w:rPr>
        <w:t xml:space="preserve"> Controla quién usa el sistema y qué puede hacer, de modo que cada pedido, cobro y anulación quede asociado a una persona. </w:t>
      </w:r>
    </w:p>
    <w:p w14:paraId="4183A4F0" w14:textId="77777777" w:rsidR="00C4147C" w:rsidRDefault="00C4147C">
      <w:pPr>
        <w:numPr>
          <w:ilvl w:val="0"/>
          <w:numId w:val="5"/>
        </w:numPr>
        <w:spacing w:after="60" w:line="276" w:lineRule="auto"/>
        <w:rPr>
          <w:rFonts w:eastAsia="Times New Roman"/>
          <w:color w:val="1F2937"/>
          <w:sz w:val="22"/>
          <w:szCs w:val="22"/>
        </w:rPr>
      </w:pPr>
      <w:r>
        <w:rPr>
          <w:rFonts w:eastAsia="Times New Roman"/>
          <w:b/>
          <w:bCs/>
          <w:color w:val="1F2937"/>
          <w:sz w:val="22"/>
          <w:szCs w:val="22"/>
        </w:rPr>
        <w:t>Prioridad:</w:t>
      </w:r>
      <w:r>
        <w:rPr>
          <w:rFonts w:eastAsia="Times New Roman"/>
          <w:color w:val="1F2937"/>
          <w:sz w:val="22"/>
          <w:szCs w:val="22"/>
        </w:rPr>
        <w:t xml:space="preserve"> Alta. </w:t>
      </w:r>
    </w:p>
    <w:p w14:paraId="725B5630" w14:textId="77777777" w:rsidR="00C4147C" w:rsidRDefault="00C4147C">
      <w:pPr>
        <w:numPr>
          <w:ilvl w:val="0"/>
          <w:numId w:val="5"/>
        </w:numPr>
        <w:spacing w:after="60" w:line="276" w:lineRule="auto"/>
        <w:rPr>
          <w:rFonts w:eastAsia="Times New Roman"/>
          <w:color w:val="1F2937"/>
          <w:sz w:val="22"/>
          <w:szCs w:val="22"/>
        </w:rPr>
      </w:pPr>
      <w:r>
        <w:rPr>
          <w:rFonts w:eastAsia="Times New Roman"/>
          <w:b/>
          <w:bCs/>
          <w:color w:val="1F2937"/>
          <w:sz w:val="22"/>
          <w:szCs w:val="22"/>
        </w:rPr>
        <w:t>Acciones iniciadoras y comportamiento esperado:</w:t>
      </w:r>
      <w:r>
        <w:rPr>
          <w:rFonts w:eastAsia="Times New Roman"/>
          <w:color w:val="1F2937"/>
          <w:sz w:val="22"/>
          <w:szCs w:val="22"/>
        </w:rPr>
        <w:t xml:space="preserve"> </w:t>
      </w:r>
    </w:p>
    <w:p w14:paraId="350668D3" w14:textId="77777777" w:rsidR="00C4147C" w:rsidRDefault="00C4147C">
      <w:pPr>
        <w:numPr>
          <w:ilvl w:val="1"/>
          <w:numId w:val="5"/>
        </w:numPr>
        <w:spacing w:after="60" w:line="276" w:lineRule="auto"/>
        <w:rPr>
          <w:rFonts w:eastAsia="Times New Roman"/>
          <w:color w:val="1F2937"/>
          <w:sz w:val="22"/>
          <w:szCs w:val="22"/>
        </w:rPr>
      </w:pPr>
      <w:r>
        <w:rPr>
          <w:rFonts w:eastAsia="Times New Roman"/>
          <w:color w:val="1F2937"/>
          <w:sz w:val="22"/>
          <w:szCs w:val="22"/>
        </w:rPr>
        <w:t xml:space="preserve">El trabajador abre el sistema en su dispositivo y elige su nombre en la lista de usuarios activos. </w:t>
      </w:r>
    </w:p>
    <w:p w14:paraId="51F02405" w14:textId="77777777" w:rsidR="00C4147C" w:rsidRDefault="00C4147C">
      <w:pPr>
        <w:numPr>
          <w:ilvl w:val="1"/>
          <w:numId w:val="5"/>
        </w:numPr>
        <w:spacing w:after="60" w:line="276" w:lineRule="auto"/>
        <w:rPr>
          <w:rFonts w:eastAsia="Times New Roman"/>
          <w:color w:val="1F2937"/>
          <w:sz w:val="22"/>
          <w:szCs w:val="22"/>
        </w:rPr>
      </w:pPr>
      <w:r>
        <w:rPr>
          <w:rFonts w:eastAsia="Times New Roman"/>
          <w:color w:val="1F2937"/>
          <w:sz w:val="22"/>
          <w:szCs w:val="22"/>
        </w:rPr>
        <w:t xml:space="preserve">Ingresa su PIN personal; el sistema valida y muestra solo las pantallas de su rol. </w:t>
      </w:r>
    </w:p>
    <w:p w14:paraId="04A2A498" w14:textId="77777777" w:rsidR="00C4147C" w:rsidRDefault="00C4147C">
      <w:pPr>
        <w:numPr>
          <w:ilvl w:val="1"/>
          <w:numId w:val="5"/>
        </w:numPr>
        <w:spacing w:after="60" w:line="276" w:lineRule="auto"/>
        <w:rPr>
          <w:rFonts w:eastAsia="Times New Roman"/>
          <w:color w:val="1F2937"/>
          <w:sz w:val="22"/>
          <w:szCs w:val="22"/>
        </w:rPr>
      </w:pPr>
      <w:r>
        <w:rPr>
          <w:rFonts w:eastAsia="Times New Roman"/>
          <w:color w:val="1F2937"/>
          <w:sz w:val="22"/>
          <w:szCs w:val="22"/>
        </w:rPr>
        <w:t xml:space="preserve">Cuando una acción requiere autorización (anulación, merma, nota de crédito), el sistema muestra un cuadro para el PIN del administrador sin cerrar la sesión del trabajador. </w:t>
      </w:r>
    </w:p>
    <w:p w14:paraId="6E910759" w14:textId="77777777" w:rsidR="00C4147C" w:rsidRDefault="00C4147C">
      <w:pPr>
        <w:numPr>
          <w:ilvl w:val="1"/>
          <w:numId w:val="5"/>
        </w:numPr>
        <w:spacing w:after="60" w:line="276" w:lineRule="auto"/>
        <w:rPr>
          <w:rFonts w:eastAsia="Times New Roman"/>
          <w:color w:val="1F2937"/>
          <w:sz w:val="22"/>
          <w:szCs w:val="22"/>
        </w:rPr>
      </w:pPr>
      <w:r>
        <w:rPr>
          <w:rFonts w:eastAsia="Times New Roman"/>
          <w:color w:val="1F2937"/>
          <w:sz w:val="22"/>
          <w:szCs w:val="22"/>
        </w:rPr>
        <w:t xml:space="preserve">El administrador crea, edita o desactiva usuarios desde el panel de administración. </w:t>
      </w:r>
    </w:p>
    <w:p w14:paraId="4CD3E102" w14:textId="77777777" w:rsidR="00C4147C" w:rsidRDefault="00C4147C">
      <w:pPr>
        <w:numPr>
          <w:ilvl w:val="0"/>
          <w:numId w:val="5"/>
        </w:numPr>
        <w:spacing w:after="60" w:line="276" w:lineRule="auto"/>
        <w:rPr>
          <w:rFonts w:eastAsia="Times New Roman"/>
          <w:color w:val="1F2937"/>
          <w:sz w:val="22"/>
          <w:szCs w:val="22"/>
        </w:rPr>
      </w:pPr>
      <w:r>
        <w:rPr>
          <w:rFonts w:eastAsia="Times New Roman"/>
          <w:b/>
          <w:bCs/>
          <w:color w:val="1F2937"/>
          <w:sz w:val="22"/>
          <w:szCs w:val="22"/>
        </w:rPr>
        <w:t>Requerimientos funcionales:</w:t>
      </w:r>
      <w:r>
        <w:rPr>
          <w:rFonts w:eastAsia="Times New Roman"/>
          <w:color w:val="1F2937"/>
          <w:sz w:val="22"/>
          <w:szCs w:val="22"/>
        </w:rPr>
        <w:t xml:space="preserve"> </w:t>
      </w:r>
    </w:p>
    <w:p w14:paraId="776BF758" w14:textId="77777777" w:rsidR="00C4147C" w:rsidRDefault="00C4147C">
      <w:pPr>
        <w:numPr>
          <w:ilvl w:val="1"/>
          <w:numId w:val="6"/>
        </w:numPr>
        <w:spacing w:after="60" w:line="276" w:lineRule="auto"/>
        <w:rPr>
          <w:rFonts w:eastAsia="Times New Roman"/>
          <w:color w:val="1F2937"/>
          <w:sz w:val="22"/>
          <w:szCs w:val="22"/>
        </w:rPr>
      </w:pPr>
      <w:r>
        <w:rPr>
          <w:rFonts w:eastAsia="Times New Roman"/>
          <w:b/>
          <w:bCs/>
          <w:color w:val="1F2937"/>
          <w:sz w:val="22"/>
          <w:szCs w:val="22"/>
        </w:rPr>
        <w:t>REQ-USR-01:</w:t>
      </w:r>
      <w:r>
        <w:rPr>
          <w:rFonts w:eastAsia="Times New Roman"/>
          <w:color w:val="1F2937"/>
          <w:sz w:val="22"/>
          <w:szCs w:val="22"/>
        </w:rPr>
        <w:t xml:space="preserve"> El sistema debe autenticar al personal mediante usuario y PIN numérico de 4 a 6 dígitos; el administrador debe usar además una contraseña de al menos 8 caracteres para ingresar al panel de administración. </w:t>
      </w:r>
    </w:p>
    <w:p w14:paraId="03FCE136" w14:textId="77777777" w:rsidR="00C4147C" w:rsidRDefault="00C4147C">
      <w:pPr>
        <w:numPr>
          <w:ilvl w:val="1"/>
          <w:numId w:val="6"/>
        </w:numPr>
        <w:spacing w:after="60" w:line="276" w:lineRule="auto"/>
        <w:rPr>
          <w:rFonts w:eastAsia="Times New Roman"/>
          <w:color w:val="1F2937"/>
          <w:sz w:val="22"/>
          <w:szCs w:val="22"/>
        </w:rPr>
      </w:pPr>
      <w:r>
        <w:rPr>
          <w:rFonts w:eastAsia="Times New Roman"/>
          <w:b/>
          <w:bCs/>
          <w:color w:val="1F2937"/>
          <w:sz w:val="22"/>
          <w:szCs w:val="22"/>
        </w:rPr>
        <w:t>REQ-USR-02:</w:t>
      </w:r>
      <w:r>
        <w:rPr>
          <w:rFonts w:eastAsia="Times New Roman"/>
          <w:color w:val="1F2937"/>
          <w:sz w:val="22"/>
          <w:szCs w:val="22"/>
        </w:rPr>
        <w:t xml:space="preserve"> El sistema debe manejar los roles Mozo, Cajero, Repartidor y Administrador, y mostrar u ocultar opciones según la matriz de permisos de la sección 4. </w:t>
      </w:r>
    </w:p>
    <w:p w14:paraId="17587A02" w14:textId="77777777" w:rsidR="00C4147C" w:rsidRDefault="00C4147C">
      <w:pPr>
        <w:numPr>
          <w:ilvl w:val="1"/>
          <w:numId w:val="6"/>
        </w:numPr>
        <w:spacing w:after="60" w:line="276" w:lineRule="auto"/>
        <w:rPr>
          <w:rFonts w:eastAsia="Times New Roman"/>
          <w:color w:val="1F2937"/>
          <w:sz w:val="22"/>
          <w:szCs w:val="22"/>
        </w:rPr>
      </w:pPr>
      <w:r>
        <w:rPr>
          <w:rFonts w:eastAsia="Times New Roman"/>
          <w:b/>
          <w:bCs/>
          <w:color w:val="1F2937"/>
          <w:sz w:val="22"/>
          <w:szCs w:val="22"/>
        </w:rPr>
        <w:t>REQ-USR-03:</w:t>
      </w:r>
      <w:r>
        <w:rPr>
          <w:rFonts w:eastAsia="Times New Roman"/>
          <w:color w:val="1F2937"/>
          <w:sz w:val="22"/>
          <w:szCs w:val="22"/>
        </w:rPr>
        <w:t xml:space="preserve"> El sistema debe solicitar el PIN del administrador para las acciones protegidas definidas en RN-04, registrando quién la solicitó, quién la autorizó, el motivo y la fecha y hora. </w:t>
      </w:r>
    </w:p>
    <w:p w14:paraId="384D6AB4" w14:textId="77777777" w:rsidR="00C4147C" w:rsidRDefault="00C4147C">
      <w:pPr>
        <w:numPr>
          <w:ilvl w:val="1"/>
          <w:numId w:val="6"/>
        </w:numPr>
        <w:spacing w:after="60" w:line="276" w:lineRule="auto"/>
        <w:rPr>
          <w:rFonts w:eastAsia="Times New Roman"/>
          <w:color w:val="1F2937"/>
          <w:sz w:val="22"/>
          <w:szCs w:val="22"/>
        </w:rPr>
      </w:pPr>
      <w:r>
        <w:rPr>
          <w:rFonts w:eastAsia="Times New Roman"/>
          <w:b/>
          <w:bCs/>
          <w:color w:val="1F2937"/>
          <w:sz w:val="22"/>
          <w:szCs w:val="22"/>
        </w:rPr>
        <w:t>REQ-USR-04:</w:t>
      </w:r>
      <w:r>
        <w:rPr>
          <w:rFonts w:eastAsia="Times New Roman"/>
          <w:color w:val="1F2937"/>
          <w:sz w:val="22"/>
          <w:szCs w:val="22"/>
        </w:rPr>
        <w:t xml:space="preserve"> </w:t>
      </w:r>
      <w:r>
        <w:rPr>
          <w:rFonts w:eastAsia="Times New Roman"/>
          <w:color w:val="1F2937"/>
          <w:sz w:val="22"/>
          <w:szCs w:val="22"/>
        </w:rPr>
        <w:t xml:space="preserve">El administrador debe poder crear usuarios, asignarles un rol, restablecer su PIN y desactivarlos; un usuario desactivado no se elimina para conservar su historial. </w:t>
      </w:r>
    </w:p>
    <w:p w14:paraId="0D035C47" w14:textId="77777777" w:rsidR="00C4147C" w:rsidRDefault="00C4147C">
      <w:pPr>
        <w:numPr>
          <w:ilvl w:val="1"/>
          <w:numId w:val="6"/>
        </w:numPr>
        <w:spacing w:after="60" w:line="276" w:lineRule="auto"/>
        <w:rPr>
          <w:rFonts w:eastAsia="Times New Roman"/>
          <w:color w:val="1F2937"/>
          <w:sz w:val="22"/>
          <w:szCs w:val="22"/>
        </w:rPr>
      </w:pPr>
      <w:r>
        <w:rPr>
          <w:rFonts w:eastAsia="Times New Roman"/>
          <w:b/>
          <w:bCs/>
          <w:color w:val="1F2937"/>
          <w:sz w:val="22"/>
          <w:szCs w:val="22"/>
        </w:rPr>
        <w:lastRenderedPageBreak/>
        <w:t>REQ-USR-05:</w:t>
      </w:r>
      <w:r>
        <w:rPr>
          <w:rFonts w:eastAsia="Times New Roman"/>
          <w:color w:val="1F2937"/>
          <w:sz w:val="22"/>
          <w:szCs w:val="22"/>
        </w:rPr>
        <w:t xml:space="preserve"> El sistema debe permitir el cambio rápido de usuario en el terminal de caja sin cerrar el turno abierto. </w:t>
      </w:r>
    </w:p>
    <w:p w14:paraId="54F7BDF3" w14:textId="77777777" w:rsidR="00C4147C" w:rsidRDefault="00C4147C">
      <w:pPr>
        <w:numPr>
          <w:ilvl w:val="0"/>
          <w:numId w:val="5"/>
        </w:numPr>
        <w:spacing w:after="60" w:line="276" w:lineRule="auto"/>
        <w:rPr>
          <w:rFonts w:eastAsia="Times New Roman"/>
          <w:color w:val="1F2937"/>
          <w:sz w:val="22"/>
          <w:szCs w:val="22"/>
        </w:rPr>
      </w:pPr>
      <w:r>
        <w:rPr>
          <w:rFonts w:eastAsia="Times New Roman"/>
          <w:b/>
          <w:bCs/>
          <w:color w:val="1F2937"/>
          <w:sz w:val="22"/>
          <w:szCs w:val="22"/>
        </w:rPr>
        <w:t>Respuesta ante errores y entradas inválidas:</w:t>
      </w:r>
      <w:r>
        <w:rPr>
          <w:rFonts w:eastAsia="Times New Roman"/>
          <w:color w:val="1F2937"/>
          <w:sz w:val="22"/>
          <w:szCs w:val="22"/>
        </w:rPr>
        <w:t xml:space="preserve"> </w:t>
      </w:r>
    </w:p>
    <w:p w14:paraId="3F3EE8EC" w14:textId="77777777" w:rsidR="00C4147C" w:rsidRDefault="00C4147C">
      <w:pPr>
        <w:numPr>
          <w:ilvl w:val="1"/>
          <w:numId w:val="7"/>
        </w:numPr>
        <w:spacing w:after="60" w:line="276" w:lineRule="auto"/>
        <w:rPr>
          <w:rFonts w:eastAsia="Times New Roman"/>
          <w:color w:val="1F2937"/>
          <w:sz w:val="22"/>
          <w:szCs w:val="22"/>
        </w:rPr>
      </w:pPr>
      <w:r>
        <w:rPr>
          <w:rFonts w:eastAsia="Times New Roman"/>
          <w:color w:val="1F2937"/>
          <w:sz w:val="22"/>
          <w:szCs w:val="22"/>
        </w:rPr>
        <w:t xml:space="preserve">PIN incorrecto: mensaje </w:t>
      </w:r>
      <w:r>
        <w:rPr>
          <w:rFonts w:eastAsia="Times New Roman"/>
          <w:i/>
          <w:iCs/>
          <w:color w:val="1F2937"/>
          <w:sz w:val="22"/>
          <w:szCs w:val="22"/>
        </w:rPr>
        <w:t>"PIN incorrecto"</w:t>
      </w:r>
      <w:r>
        <w:rPr>
          <w:rFonts w:eastAsia="Times New Roman"/>
          <w:color w:val="1F2937"/>
          <w:sz w:val="22"/>
          <w:szCs w:val="22"/>
        </w:rPr>
        <w:t xml:space="preserve"> sin indicar si el usuario existe. Tras 5 intentos fallidos, el usuario se bloquea 5 minutos y se registra el evento en la bitácora. </w:t>
      </w:r>
    </w:p>
    <w:p w14:paraId="6B7A70CF" w14:textId="77777777" w:rsidR="00C4147C" w:rsidRDefault="00C4147C">
      <w:pPr>
        <w:numPr>
          <w:ilvl w:val="1"/>
          <w:numId w:val="7"/>
        </w:numPr>
        <w:spacing w:after="60" w:line="276" w:lineRule="auto"/>
        <w:rPr>
          <w:rFonts w:eastAsia="Times New Roman"/>
          <w:color w:val="1F2937"/>
          <w:sz w:val="22"/>
          <w:szCs w:val="22"/>
        </w:rPr>
      </w:pPr>
      <w:r>
        <w:rPr>
          <w:rFonts w:eastAsia="Times New Roman"/>
          <w:color w:val="1F2937"/>
          <w:sz w:val="22"/>
          <w:szCs w:val="22"/>
        </w:rPr>
        <w:t xml:space="preserve">Acción no permitida para el rol: el botón no se muestra; si se intenta por URL directa, el sistema responde </w:t>
      </w:r>
      <w:r>
        <w:rPr>
          <w:rFonts w:eastAsia="Times New Roman"/>
          <w:i/>
          <w:iCs/>
          <w:color w:val="1F2937"/>
          <w:sz w:val="22"/>
          <w:szCs w:val="22"/>
        </w:rPr>
        <w:t>"No tiene permisos para esta operación"</w:t>
      </w:r>
      <w:r>
        <w:rPr>
          <w:rFonts w:eastAsia="Times New Roman"/>
          <w:color w:val="1F2937"/>
          <w:sz w:val="22"/>
          <w:szCs w:val="22"/>
        </w:rPr>
        <w:t xml:space="preserve">. </w:t>
      </w:r>
    </w:p>
    <w:p w14:paraId="5346B58D" w14:textId="77777777" w:rsidR="00C4147C" w:rsidRDefault="00C4147C">
      <w:pPr>
        <w:numPr>
          <w:ilvl w:val="1"/>
          <w:numId w:val="7"/>
        </w:numPr>
        <w:spacing w:after="60" w:line="276" w:lineRule="auto"/>
        <w:rPr>
          <w:rFonts w:eastAsia="Times New Roman"/>
          <w:color w:val="1F2937"/>
          <w:sz w:val="22"/>
          <w:szCs w:val="22"/>
        </w:rPr>
      </w:pPr>
      <w:r>
        <w:rPr>
          <w:rFonts w:eastAsia="Times New Roman"/>
          <w:color w:val="1F2937"/>
          <w:sz w:val="22"/>
          <w:szCs w:val="22"/>
        </w:rPr>
        <w:t xml:space="preserve">Sesión inactiva por más de 15 minutos en caja o administración: el sistema solicita nuevamente el PIN. </w:t>
      </w:r>
    </w:p>
    <w:p w14:paraId="5AAFC1E8" w14:textId="77777777" w:rsidR="00C4147C" w:rsidRDefault="00C4147C">
      <w:pPr>
        <w:pStyle w:val="Ttulo2"/>
        <w:rPr>
          <w:rFonts w:eastAsia="Times New Roman"/>
        </w:rPr>
      </w:pPr>
      <w:bookmarkStart w:id="15" w:name="_Toc242828061"/>
      <w:r>
        <w:rPr>
          <w:rFonts w:eastAsia="Times New Roman"/>
        </w:rPr>
        <w:t>6.2. F-02 Administración de carta, precios y modificadores</w:t>
      </w:r>
      <w:bookmarkEnd w:id="15"/>
    </w:p>
    <w:p w14:paraId="23AEB966" w14:textId="77777777" w:rsidR="00C4147C" w:rsidRDefault="00C4147C">
      <w:pPr>
        <w:numPr>
          <w:ilvl w:val="0"/>
          <w:numId w:val="8"/>
        </w:numPr>
        <w:spacing w:after="60" w:line="276" w:lineRule="auto"/>
        <w:rPr>
          <w:rFonts w:eastAsia="Times New Roman"/>
          <w:color w:val="1F2937"/>
          <w:sz w:val="22"/>
          <w:szCs w:val="22"/>
        </w:rPr>
      </w:pPr>
      <w:r>
        <w:rPr>
          <w:rFonts w:eastAsia="Times New Roman"/>
          <w:b/>
          <w:bCs/>
          <w:color w:val="1F2937"/>
          <w:sz w:val="22"/>
          <w:szCs w:val="22"/>
        </w:rPr>
        <w:t>Descripción:</w:t>
      </w:r>
      <w:r>
        <w:rPr>
          <w:rFonts w:eastAsia="Times New Roman"/>
          <w:color w:val="1F2937"/>
          <w:sz w:val="22"/>
          <w:szCs w:val="22"/>
        </w:rPr>
        <w:t xml:space="preserve"> Permite al dueño mantener la carta sin programar: productos, precios, presas, guarniciones, cremas, combos y a qué impresora va cada producto. </w:t>
      </w:r>
    </w:p>
    <w:p w14:paraId="010B48EA" w14:textId="77777777" w:rsidR="00C4147C" w:rsidRDefault="00C4147C">
      <w:pPr>
        <w:numPr>
          <w:ilvl w:val="0"/>
          <w:numId w:val="8"/>
        </w:numPr>
        <w:spacing w:after="60" w:line="276" w:lineRule="auto"/>
        <w:rPr>
          <w:rFonts w:eastAsia="Times New Roman"/>
          <w:color w:val="1F2937"/>
          <w:sz w:val="22"/>
          <w:szCs w:val="22"/>
        </w:rPr>
      </w:pPr>
      <w:r>
        <w:rPr>
          <w:rFonts w:eastAsia="Times New Roman"/>
          <w:b/>
          <w:bCs/>
          <w:color w:val="1F2937"/>
          <w:sz w:val="22"/>
          <w:szCs w:val="22"/>
        </w:rPr>
        <w:t>Prioridad:</w:t>
      </w:r>
      <w:r>
        <w:rPr>
          <w:rFonts w:eastAsia="Times New Roman"/>
          <w:color w:val="1F2937"/>
          <w:sz w:val="22"/>
          <w:szCs w:val="22"/>
        </w:rPr>
        <w:t xml:space="preserve"> Alta. </w:t>
      </w:r>
    </w:p>
    <w:p w14:paraId="28F8D7BB" w14:textId="77777777" w:rsidR="00C4147C" w:rsidRDefault="00C4147C">
      <w:pPr>
        <w:numPr>
          <w:ilvl w:val="0"/>
          <w:numId w:val="8"/>
        </w:numPr>
        <w:spacing w:after="60" w:line="276" w:lineRule="auto"/>
        <w:rPr>
          <w:rFonts w:eastAsia="Times New Roman"/>
          <w:color w:val="1F2937"/>
          <w:sz w:val="22"/>
          <w:szCs w:val="22"/>
        </w:rPr>
      </w:pPr>
      <w:r>
        <w:rPr>
          <w:rFonts w:eastAsia="Times New Roman"/>
          <w:b/>
          <w:bCs/>
          <w:color w:val="1F2937"/>
          <w:sz w:val="22"/>
          <w:szCs w:val="22"/>
        </w:rPr>
        <w:t>Acciones iniciadoras y comportamiento esperado:</w:t>
      </w:r>
      <w:r>
        <w:rPr>
          <w:rFonts w:eastAsia="Times New Roman"/>
          <w:color w:val="1F2937"/>
          <w:sz w:val="22"/>
          <w:szCs w:val="22"/>
        </w:rPr>
        <w:t xml:space="preserve"> </w:t>
      </w:r>
    </w:p>
    <w:p w14:paraId="6D78E68A" w14:textId="77777777" w:rsidR="00C4147C" w:rsidRDefault="00C4147C">
      <w:pPr>
        <w:numPr>
          <w:ilvl w:val="1"/>
          <w:numId w:val="8"/>
        </w:numPr>
        <w:spacing w:after="60" w:line="276" w:lineRule="auto"/>
        <w:rPr>
          <w:rFonts w:eastAsia="Times New Roman"/>
          <w:color w:val="1F2937"/>
          <w:sz w:val="22"/>
          <w:szCs w:val="22"/>
        </w:rPr>
      </w:pPr>
      <w:r>
        <w:rPr>
          <w:rFonts w:eastAsia="Times New Roman"/>
          <w:color w:val="1F2937"/>
          <w:sz w:val="22"/>
          <w:szCs w:val="22"/>
        </w:rPr>
        <w:t xml:space="preserve">El administrador ingresa a </w:t>
      </w:r>
      <w:r>
        <w:rPr>
          <w:rFonts w:eastAsia="Times New Roman"/>
          <w:i/>
          <w:iCs/>
          <w:color w:val="1F2937"/>
          <w:sz w:val="22"/>
          <w:szCs w:val="22"/>
        </w:rPr>
        <w:t>Carta</w:t>
      </w:r>
      <w:r>
        <w:rPr>
          <w:rFonts w:eastAsia="Times New Roman"/>
          <w:color w:val="1F2937"/>
          <w:sz w:val="22"/>
          <w:szCs w:val="22"/>
        </w:rPr>
        <w:t xml:space="preserve"> y crea o edita categorías (pollos, mostritos, porciones, extras, bebidas). </w:t>
      </w:r>
    </w:p>
    <w:p w14:paraId="52313E05" w14:textId="77777777" w:rsidR="00C4147C" w:rsidRDefault="00C4147C">
      <w:pPr>
        <w:numPr>
          <w:ilvl w:val="1"/>
          <w:numId w:val="8"/>
        </w:numPr>
        <w:spacing w:after="60" w:line="276" w:lineRule="auto"/>
        <w:rPr>
          <w:rFonts w:eastAsia="Times New Roman"/>
          <w:color w:val="1F2937"/>
          <w:sz w:val="22"/>
          <w:szCs w:val="22"/>
        </w:rPr>
      </w:pPr>
      <w:r>
        <w:rPr>
          <w:rFonts w:eastAsia="Times New Roman"/>
          <w:color w:val="1F2937"/>
          <w:sz w:val="22"/>
          <w:szCs w:val="22"/>
        </w:rPr>
        <w:t xml:space="preserve">Registra un producto con nombre, foto, descripción, precio, fracción de pollo que consume y destino de impresión. </w:t>
      </w:r>
    </w:p>
    <w:p w14:paraId="46252E0B" w14:textId="77777777" w:rsidR="00C4147C" w:rsidRDefault="00C4147C">
      <w:pPr>
        <w:numPr>
          <w:ilvl w:val="1"/>
          <w:numId w:val="8"/>
        </w:numPr>
        <w:spacing w:after="60" w:line="276" w:lineRule="auto"/>
        <w:rPr>
          <w:rFonts w:eastAsia="Times New Roman"/>
          <w:color w:val="1F2937"/>
          <w:sz w:val="22"/>
          <w:szCs w:val="22"/>
        </w:rPr>
      </w:pPr>
      <w:r>
        <w:rPr>
          <w:rFonts w:eastAsia="Times New Roman"/>
          <w:color w:val="1F2937"/>
          <w:sz w:val="22"/>
          <w:szCs w:val="22"/>
        </w:rPr>
        <w:t xml:space="preserve">Asocia grupos de modificadores (por ejemplo, </w:t>
      </w:r>
      <w:r>
        <w:rPr>
          <w:rFonts w:eastAsia="Times New Roman"/>
          <w:i/>
          <w:iCs/>
          <w:color w:val="1F2937"/>
          <w:sz w:val="22"/>
          <w:szCs w:val="22"/>
        </w:rPr>
        <w:t>Presa</w:t>
      </w:r>
      <w:r>
        <w:rPr>
          <w:rFonts w:eastAsia="Times New Roman"/>
          <w:color w:val="1F2937"/>
          <w:sz w:val="22"/>
          <w:szCs w:val="22"/>
        </w:rPr>
        <w:t xml:space="preserve">: obligatorio, elegir 1) con sus opciones, recargos y efecto en inventario. </w:t>
      </w:r>
    </w:p>
    <w:p w14:paraId="1B6428E0" w14:textId="77777777" w:rsidR="00C4147C" w:rsidRDefault="00C4147C">
      <w:pPr>
        <w:numPr>
          <w:ilvl w:val="1"/>
          <w:numId w:val="8"/>
        </w:numPr>
        <w:spacing w:after="60" w:line="276" w:lineRule="auto"/>
        <w:rPr>
          <w:rFonts w:eastAsia="Times New Roman"/>
          <w:color w:val="1F2937"/>
          <w:sz w:val="22"/>
          <w:szCs w:val="22"/>
        </w:rPr>
      </w:pPr>
      <w:r>
        <w:rPr>
          <w:rFonts w:eastAsia="Times New Roman"/>
          <w:color w:val="1F2937"/>
          <w:sz w:val="22"/>
          <w:szCs w:val="22"/>
        </w:rPr>
        <w:t xml:space="preserve">Guarda; los cambios se publican al instante en la carta QR, en las tablets y en la caja. </w:t>
      </w:r>
    </w:p>
    <w:p w14:paraId="6C80DAC9" w14:textId="77777777" w:rsidR="00C4147C" w:rsidRDefault="00C4147C">
      <w:pPr>
        <w:numPr>
          <w:ilvl w:val="0"/>
          <w:numId w:val="8"/>
        </w:numPr>
        <w:spacing w:after="60" w:line="276" w:lineRule="auto"/>
        <w:rPr>
          <w:rFonts w:eastAsia="Times New Roman"/>
          <w:color w:val="1F2937"/>
          <w:sz w:val="22"/>
          <w:szCs w:val="22"/>
        </w:rPr>
      </w:pPr>
      <w:r>
        <w:rPr>
          <w:rFonts w:eastAsia="Times New Roman"/>
          <w:b/>
          <w:bCs/>
          <w:color w:val="1F2937"/>
          <w:sz w:val="22"/>
          <w:szCs w:val="22"/>
        </w:rPr>
        <w:t>Requerimientos funcionales:</w:t>
      </w:r>
      <w:r>
        <w:rPr>
          <w:rFonts w:eastAsia="Times New Roman"/>
          <w:color w:val="1F2937"/>
          <w:sz w:val="22"/>
          <w:szCs w:val="22"/>
        </w:rPr>
        <w:t xml:space="preserve"> </w:t>
      </w:r>
    </w:p>
    <w:p w14:paraId="265640D0" w14:textId="77777777" w:rsidR="00C4147C" w:rsidRDefault="00C4147C">
      <w:pPr>
        <w:numPr>
          <w:ilvl w:val="1"/>
          <w:numId w:val="9"/>
        </w:numPr>
        <w:spacing w:after="60" w:line="276" w:lineRule="auto"/>
        <w:rPr>
          <w:rFonts w:eastAsia="Times New Roman"/>
          <w:color w:val="1F2937"/>
          <w:sz w:val="22"/>
          <w:szCs w:val="22"/>
        </w:rPr>
      </w:pPr>
      <w:r>
        <w:rPr>
          <w:rFonts w:eastAsia="Times New Roman"/>
          <w:b/>
          <w:bCs/>
          <w:color w:val="1F2937"/>
          <w:sz w:val="22"/>
          <w:szCs w:val="22"/>
        </w:rPr>
        <w:t>REQ-CAT-01:</w:t>
      </w:r>
      <w:r>
        <w:rPr>
          <w:rFonts w:eastAsia="Times New Roman"/>
          <w:color w:val="1F2937"/>
          <w:sz w:val="22"/>
          <w:szCs w:val="22"/>
        </w:rPr>
        <w:t xml:space="preserve"> El sistema debe permitir registrar, modificar, ordenar y desactivar categorías y productos, con nombre, descripción, foto, precio en soles y estado activo/inactivo. </w:t>
      </w:r>
    </w:p>
    <w:p w14:paraId="560145B3" w14:textId="77777777" w:rsidR="00C4147C" w:rsidRDefault="00C4147C">
      <w:pPr>
        <w:numPr>
          <w:ilvl w:val="1"/>
          <w:numId w:val="9"/>
        </w:numPr>
        <w:spacing w:after="60" w:line="276" w:lineRule="auto"/>
        <w:rPr>
          <w:rFonts w:eastAsia="Times New Roman"/>
          <w:color w:val="1F2937"/>
          <w:sz w:val="22"/>
          <w:szCs w:val="22"/>
        </w:rPr>
      </w:pPr>
      <w:r>
        <w:rPr>
          <w:rFonts w:eastAsia="Times New Roman"/>
          <w:b/>
          <w:bCs/>
          <w:color w:val="1F2937"/>
          <w:sz w:val="22"/>
          <w:szCs w:val="22"/>
        </w:rPr>
        <w:t>REQ-CAT-02:</w:t>
      </w:r>
      <w:r>
        <w:rPr>
          <w:rFonts w:eastAsia="Times New Roman"/>
          <w:color w:val="1F2937"/>
          <w:sz w:val="22"/>
          <w:szCs w:val="22"/>
        </w:rPr>
        <w:t xml:space="preserve"> El sistema debe permitir definir grupos de modificadores </w:t>
      </w:r>
      <w:r>
        <w:rPr>
          <w:rFonts w:eastAsia="Times New Roman"/>
          <w:b/>
          <w:bCs/>
          <w:color w:val="1F2937"/>
          <w:sz w:val="22"/>
          <w:szCs w:val="22"/>
        </w:rPr>
        <w:t>obligatorios u opcionales</w:t>
      </w:r>
      <w:r>
        <w:rPr>
          <w:rFonts w:eastAsia="Times New Roman"/>
          <w:color w:val="1F2937"/>
          <w:sz w:val="22"/>
          <w:szCs w:val="22"/>
        </w:rPr>
        <w:t xml:space="preserve">, con cantidad mínima y máxima de opciones, recargo por opción (por ejemplo, </w:t>
      </w:r>
      <w:r>
        <w:rPr>
          <w:rFonts w:eastAsia="Times New Roman"/>
          <w:i/>
          <w:iCs/>
          <w:color w:val="1F2937"/>
          <w:sz w:val="22"/>
          <w:szCs w:val="22"/>
        </w:rPr>
        <w:t>1/2 pollo 2 pechos: +S/ 2.00</w:t>
      </w:r>
      <w:r>
        <w:rPr>
          <w:rFonts w:eastAsia="Times New Roman"/>
          <w:color w:val="1F2937"/>
          <w:sz w:val="22"/>
          <w:szCs w:val="22"/>
        </w:rPr>
        <w:t xml:space="preserve">) y efecto en inventario (presas, papas o ensalada). </w:t>
      </w:r>
    </w:p>
    <w:p w14:paraId="09DBD193" w14:textId="77777777" w:rsidR="00C4147C" w:rsidRDefault="00C4147C">
      <w:pPr>
        <w:numPr>
          <w:ilvl w:val="1"/>
          <w:numId w:val="9"/>
        </w:numPr>
        <w:spacing w:after="60" w:line="276" w:lineRule="auto"/>
        <w:rPr>
          <w:rFonts w:eastAsia="Times New Roman"/>
          <w:color w:val="1F2937"/>
          <w:sz w:val="22"/>
          <w:szCs w:val="22"/>
        </w:rPr>
      </w:pPr>
      <w:r>
        <w:rPr>
          <w:rFonts w:eastAsia="Times New Roman"/>
          <w:b/>
          <w:bCs/>
          <w:color w:val="1F2937"/>
          <w:sz w:val="22"/>
          <w:szCs w:val="22"/>
        </w:rPr>
        <w:t>REQ-CAT-03:</w:t>
      </w:r>
      <w:r>
        <w:rPr>
          <w:rFonts w:eastAsia="Times New Roman"/>
          <w:color w:val="1F2937"/>
          <w:sz w:val="22"/>
          <w:szCs w:val="22"/>
        </w:rPr>
        <w:t xml:space="preserve"> El sistema debe permitir definir </w:t>
      </w:r>
      <w:r>
        <w:rPr>
          <w:rFonts w:eastAsia="Times New Roman"/>
          <w:b/>
          <w:bCs/>
          <w:color w:val="1F2937"/>
          <w:sz w:val="22"/>
          <w:szCs w:val="22"/>
        </w:rPr>
        <w:t>productos compuestos</w:t>
      </w:r>
      <w:r>
        <w:rPr>
          <w:rFonts w:eastAsia="Times New Roman"/>
          <w:color w:val="1F2937"/>
          <w:sz w:val="22"/>
          <w:szCs w:val="22"/>
        </w:rPr>
        <w:t xml:space="preserve"> (por ejemplo, </w:t>
      </w:r>
      <w:r>
        <w:rPr>
          <w:rFonts w:eastAsia="Times New Roman"/>
          <w:i/>
          <w:iCs/>
          <w:color w:val="1F2937"/>
          <w:sz w:val="22"/>
          <w:szCs w:val="22"/>
        </w:rPr>
        <w:t>Mostrito 1/4</w:t>
      </w:r>
      <w:r>
        <w:rPr>
          <w:rFonts w:eastAsia="Times New Roman"/>
          <w:color w:val="1F2937"/>
          <w:sz w:val="22"/>
          <w:szCs w:val="22"/>
        </w:rPr>
        <w:t xml:space="preserve"> = 1/4 de pollo + arroz chaufa + papas) que descuenten del inventario cada uno de sus componentes. </w:t>
      </w:r>
    </w:p>
    <w:p w14:paraId="5103BD4F" w14:textId="77777777" w:rsidR="00C4147C" w:rsidRDefault="00C4147C">
      <w:pPr>
        <w:numPr>
          <w:ilvl w:val="1"/>
          <w:numId w:val="9"/>
        </w:numPr>
        <w:spacing w:after="60" w:line="276" w:lineRule="auto"/>
        <w:rPr>
          <w:rFonts w:eastAsia="Times New Roman"/>
          <w:color w:val="1F2937"/>
          <w:sz w:val="22"/>
          <w:szCs w:val="22"/>
        </w:rPr>
      </w:pPr>
      <w:r>
        <w:rPr>
          <w:rFonts w:eastAsia="Times New Roman"/>
          <w:b/>
          <w:bCs/>
          <w:color w:val="1F2937"/>
          <w:sz w:val="22"/>
          <w:szCs w:val="22"/>
        </w:rPr>
        <w:t>REQ-CAT-04:</w:t>
      </w:r>
      <w:r>
        <w:rPr>
          <w:rFonts w:eastAsia="Times New Roman"/>
          <w:color w:val="1F2937"/>
          <w:sz w:val="22"/>
          <w:szCs w:val="22"/>
        </w:rPr>
        <w:t xml:space="preserve"> El sistema debe registrar para cada producto la fracción de pollo que consume (0, 1/8, 1/4, 1/2 o 1) y las presas que implica cada opción de corte. </w:t>
      </w:r>
    </w:p>
    <w:p w14:paraId="17824F6D" w14:textId="77777777" w:rsidR="00C4147C" w:rsidRDefault="00C4147C">
      <w:pPr>
        <w:numPr>
          <w:ilvl w:val="1"/>
          <w:numId w:val="9"/>
        </w:numPr>
        <w:spacing w:after="60" w:line="276" w:lineRule="auto"/>
        <w:rPr>
          <w:rFonts w:eastAsia="Times New Roman"/>
          <w:color w:val="1F2937"/>
          <w:sz w:val="22"/>
          <w:szCs w:val="22"/>
        </w:rPr>
      </w:pPr>
      <w:r>
        <w:rPr>
          <w:rFonts w:eastAsia="Times New Roman"/>
          <w:b/>
          <w:bCs/>
          <w:color w:val="1F2937"/>
          <w:sz w:val="22"/>
          <w:szCs w:val="22"/>
        </w:rPr>
        <w:t>REQ-CAT-05:</w:t>
      </w:r>
      <w:r>
        <w:rPr>
          <w:rFonts w:eastAsia="Times New Roman"/>
          <w:color w:val="1F2937"/>
          <w:sz w:val="22"/>
          <w:szCs w:val="22"/>
        </w:rPr>
        <w:t xml:space="preserve"> El sistema debe permitir asignar a cada producto un </w:t>
      </w:r>
      <w:r>
        <w:rPr>
          <w:rFonts w:eastAsia="Times New Roman"/>
          <w:b/>
          <w:bCs/>
          <w:color w:val="1F2937"/>
          <w:sz w:val="22"/>
          <w:szCs w:val="22"/>
        </w:rPr>
        <w:t>destino de impresión</w:t>
      </w:r>
      <w:r>
        <w:rPr>
          <w:rFonts w:eastAsia="Times New Roman"/>
          <w:color w:val="1F2937"/>
          <w:sz w:val="22"/>
          <w:szCs w:val="22"/>
        </w:rPr>
        <w:t xml:space="preserve"> (estación del pollero, caja/bebidas o cocina interna opcional). </w:t>
      </w:r>
    </w:p>
    <w:p w14:paraId="7D2DC643" w14:textId="77777777" w:rsidR="00C4147C" w:rsidRDefault="00C4147C">
      <w:pPr>
        <w:numPr>
          <w:ilvl w:val="1"/>
          <w:numId w:val="9"/>
        </w:numPr>
        <w:spacing w:after="60" w:line="276" w:lineRule="auto"/>
        <w:rPr>
          <w:rFonts w:eastAsia="Times New Roman"/>
          <w:color w:val="1F2937"/>
          <w:sz w:val="22"/>
          <w:szCs w:val="22"/>
        </w:rPr>
      </w:pPr>
      <w:r>
        <w:rPr>
          <w:rFonts w:eastAsia="Times New Roman"/>
          <w:b/>
          <w:bCs/>
          <w:color w:val="1F2937"/>
          <w:sz w:val="22"/>
          <w:szCs w:val="22"/>
        </w:rPr>
        <w:t>REQ-CAT-06:</w:t>
      </w:r>
      <w:r>
        <w:rPr>
          <w:rFonts w:eastAsia="Times New Roman"/>
          <w:color w:val="1F2937"/>
          <w:sz w:val="22"/>
          <w:szCs w:val="22"/>
        </w:rPr>
        <w:t xml:space="preserve"> </w:t>
      </w:r>
      <w:r>
        <w:rPr>
          <w:rFonts w:eastAsia="Times New Roman"/>
          <w:color w:val="1F2937"/>
          <w:sz w:val="22"/>
          <w:szCs w:val="22"/>
        </w:rPr>
        <w:t xml:space="preserve">El sistema debe permitir precios diferenciados por canal (salón, para llevar, delivery propio y aplicaciones externas) y productos visibles solo en ciertos canales (por ejemplo, </w:t>
      </w:r>
      <w:r>
        <w:rPr>
          <w:rFonts w:eastAsia="Times New Roman"/>
          <w:i/>
          <w:iCs/>
          <w:color w:val="1F2937"/>
          <w:sz w:val="22"/>
          <w:szCs w:val="22"/>
        </w:rPr>
        <w:t>Pote de ají extra S/ 1.50</w:t>
      </w:r>
      <w:r>
        <w:rPr>
          <w:rFonts w:eastAsia="Times New Roman"/>
          <w:color w:val="1F2937"/>
          <w:sz w:val="22"/>
          <w:szCs w:val="22"/>
        </w:rPr>
        <w:t xml:space="preserve"> solo para llevar y delivery). </w:t>
      </w:r>
    </w:p>
    <w:p w14:paraId="601BE4FC" w14:textId="77777777" w:rsidR="00C4147C" w:rsidRDefault="00C4147C">
      <w:pPr>
        <w:numPr>
          <w:ilvl w:val="1"/>
          <w:numId w:val="9"/>
        </w:numPr>
        <w:spacing w:after="60" w:line="276" w:lineRule="auto"/>
        <w:rPr>
          <w:rFonts w:eastAsia="Times New Roman"/>
          <w:color w:val="1F2937"/>
          <w:sz w:val="22"/>
          <w:szCs w:val="22"/>
        </w:rPr>
      </w:pPr>
      <w:r>
        <w:rPr>
          <w:rFonts w:eastAsia="Times New Roman"/>
          <w:b/>
          <w:bCs/>
          <w:color w:val="1F2937"/>
          <w:sz w:val="22"/>
          <w:szCs w:val="22"/>
        </w:rPr>
        <w:lastRenderedPageBreak/>
        <w:t>REQ-CAT-07:</w:t>
      </w:r>
      <w:r>
        <w:rPr>
          <w:rFonts w:eastAsia="Times New Roman"/>
          <w:color w:val="1F2937"/>
          <w:sz w:val="22"/>
          <w:szCs w:val="22"/>
        </w:rPr>
        <w:t xml:space="preserve"> Al cambiar un precio, el sistema debe conservar el precio con el que se registró cada pedido anterior y guardar el historial de cambios con usuario y fecha. </w:t>
      </w:r>
    </w:p>
    <w:p w14:paraId="292C8013" w14:textId="77777777" w:rsidR="00C4147C" w:rsidRDefault="00C4147C">
      <w:pPr>
        <w:numPr>
          <w:ilvl w:val="0"/>
          <w:numId w:val="8"/>
        </w:numPr>
        <w:spacing w:after="60" w:line="276" w:lineRule="auto"/>
        <w:rPr>
          <w:rFonts w:eastAsia="Times New Roman"/>
          <w:color w:val="1F2937"/>
          <w:sz w:val="22"/>
          <w:szCs w:val="22"/>
        </w:rPr>
      </w:pPr>
      <w:r>
        <w:rPr>
          <w:rFonts w:eastAsia="Times New Roman"/>
          <w:b/>
          <w:bCs/>
          <w:color w:val="1F2937"/>
          <w:sz w:val="22"/>
          <w:szCs w:val="22"/>
        </w:rPr>
        <w:t>Respuesta ante errores y entradas inválidas:</w:t>
      </w:r>
      <w:r>
        <w:rPr>
          <w:rFonts w:eastAsia="Times New Roman"/>
          <w:color w:val="1F2937"/>
          <w:sz w:val="22"/>
          <w:szCs w:val="22"/>
        </w:rPr>
        <w:t xml:space="preserve"> </w:t>
      </w:r>
    </w:p>
    <w:p w14:paraId="2B3A1B4A" w14:textId="77777777" w:rsidR="00C4147C" w:rsidRDefault="00C4147C">
      <w:pPr>
        <w:numPr>
          <w:ilvl w:val="1"/>
          <w:numId w:val="10"/>
        </w:numPr>
        <w:spacing w:after="60" w:line="276" w:lineRule="auto"/>
        <w:rPr>
          <w:rFonts w:eastAsia="Times New Roman"/>
          <w:color w:val="1F2937"/>
          <w:sz w:val="22"/>
          <w:szCs w:val="22"/>
        </w:rPr>
      </w:pPr>
      <w:r>
        <w:rPr>
          <w:rFonts w:eastAsia="Times New Roman"/>
          <w:color w:val="1F2937"/>
          <w:sz w:val="22"/>
          <w:szCs w:val="22"/>
        </w:rPr>
        <w:t xml:space="preserve">Precio vacío, negativo o con más de dos decimales: </w:t>
      </w:r>
      <w:r>
        <w:rPr>
          <w:rFonts w:eastAsia="Times New Roman"/>
          <w:i/>
          <w:iCs/>
          <w:color w:val="1F2937"/>
          <w:sz w:val="22"/>
          <w:szCs w:val="22"/>
        </w:rPr>
        <w:t>"Ingrese un precio válido mayor o igual a S/ 0.00"</w:t>
      </w:r>
      <w:r>
        <w:rPr>
          <w:rFonts w:eastAsia="Times New Roman"/>
          <w:color w:val="1F2937"/>
          <w:sz w:val="22"/>
          <w:szCs w:val="22"/>
        </w:rPr>
        <w:t xml:space="preserve">. </w:t>
      </w:r>
    </w:p>
    <w:p w14:paraId="6F35BD2C" w14:textId="77777777" w:rsidR="00C4147C" w:rsidRDefault="00C4147C">
      <w:pPr>
        <w:numPr>
          <w:ilvl w:val="1"/>
          <w:numId w:val="10"/>
        </w:numPr>
        <w:spacing w:after="60" w:line="276" w:lineRule="auto"/>
        <w:rPr>
          <w:rFonts w:eastAsia="Times New Roman"/>
          <w:color w:val="1F2937"/>
          <w:sz w:val="22"/>
          <w:szCs w:val="22"/>
        </w:rPr>
      </w:pPr>
      <w:r>
        <w:rPr>
          <w:rFonts w:eastAsia="Times New Roman"/>
          <w:color w:val="1F2937"/>
          <w:sz w:val="22"/>
          <w:szCs w:val="22"/>
        </w:rPr>
        <w:t xml:space="preserve">Grupo obligatorio sin opciones: no se permite guardar el producto. </w:t>
      </w:r>
    </w:p>
    <w:p w14:paraId="7BA73246" w14:textId="77777777" w:rsidR="00C4147C" w:rsidRDefault="00C4147C">
      <w:pPr>
        <w:numPr>
          <w:ilvl w:val="1"/>
          <w:numId w:val="10"/>
        </w:numPr>
        <w:spacing w:after="60" w:line="276" w:lineRule="auto"/>
        <w:rPr>
          <w:rFonts w:eastAsia="Times New Roman"/>
          <w:color w:val="1F2937"/>
          <w:sz w:val="22"/>
          <w:szCs w:val="22"/>
        </w:rPr>
      </w:pPr>
      <w:r>
        <w:rPr>
          <w:rFonts w:eastAsia="Times New Roman"/>
          <w:color w:val="1F2937"/>
          <w:sz w:val="22"/>
          <w:szCs w:val="22"/>
        </w:rPr>
        <w:t xml:space="preserve">Intento de eliminar un producto con ventas registradas: el sistema solo permite desactivarlo. </w:t>
      </w:r>
    </w:p>
    <w:p w14:paraId="584099D8" w14:textId="77777777" w:rsidR="00C4147C" w:rsidRDefault="00C4147C">
      <w:pPr>
        <w:numPr>
          <w:ilvl w:val="1"/>
          <w:numId w:val="10"/>
        </w:numPr>
        <w:spacing w:after="60" w:line="276" w:lineRule="auto"/>
        <w:rPr>
          <w:rFonts w:eastAsia="Times New Roman"/>
          <w:color w:val="1F2937"/>
          <w:sz w:val="22"/>
          <w:szCs w:val="22"/>
        </w:rPr>
      </w:pPr>
      <w:r>
        <w:rPr>
          <w:rFonts w:eastAsia="Times New Roman"/>
          <w:color w:val="1F2937"/>
          <w:sz w:val="22"/>
          <w:szCs w:val="22"/>
        </w:rPr>
        <w:t xml:space="preserve">Foto mayor a 2 MB o en formato distinto de JPG/PNG/WebP: </w:t>
      </w:r>
      <w:r>
        <w:rPr>
          <w:rFonts w:eastAsia="Times New Roman"/>
          <w:i/>
          <w:iCs/>
          <w:color w:val="1F2937"/>
          <w:sz w:val="22"/>
          <w:szCs w:val="22"/>
        </w:rPr>
        <w:t>"La imagen debe ser JPG, PNG o WebP de hasta 2 MB"</w:t>
      </w:r>
      <w:r>
        <w:rPr>
          <w:rFonts w:eastAsia="Times New Roman"/>
          <w:color w:val="1F2937"/>
          <w:sz w:val="22"/>
          <w:szCs w:val="22"/>
        </w:rPr>
        <w:t xml:space="preserve">; el sistema comprime automáticamente las imágenes aceptadas. </w:t>
      </w:r>
    </w:p>
    <w:p w14:paraId="415ADB65" w14:textId="77777777" w:rsidR="00C4147C" w:rsidRDefault="00C4147C">
      <w:pPr>
        <w:pStyle w:val="Ttulo2"/>
        <w:rPr>
          <w:rFonts w:eastAsia="Times New Roman"/>
        </w:rPr>
      </w:pPr>
      <w:bookmarkStart w:id="16" w:name="_Toc242828062"/>
      <w:r>
        <w:rPr>
          <w:rFonts w:eastAsia="Times New Roman"/>
        </w:rPr>
        <w:t>6.3. F-03 Gestión gráfica del salón y mesas</w:t>
      </w:r>
      <w:bookmarkEnd w:id="16"/>
    </w:p>
    <w:p w14:paraId="559F890F" w14:textId="77777777" w:rsidR="00C4147C" w:rsidRDefault="00C4147C">
      <w:pPr>
        <w:numPr>
          <w:ilvl w:val="0"/>
          <w:numId w:val="11"/>
        </w:numPr>
        <w:spacing w:after="60" w:line="276" w:lineRule="auto"/>
        <w:rPr>
          <w:rFonts w:eastAsia="Times New Roman"/>
          <w:color w:val="1F2937"/>
          <w:sz w:val="22"/>
          <w:szCs w:val="22"/>
        </w:rPr>
      </w:pPr>
      <w:r>
        <w:rPr>
          <w:rFonts w:eastAsia="Times New Roman"/>
          <w:b/>
          <w:bCs/>
          <w:color w:val="1F2937"/>
          <w:sz w:val="22"/>
          <w:szCs w:val="22"/>
        </w:rPr>
        <w:t>Descripción:</w:t>
      </w:r>
      <w:r>
        <w:rPr>
          <w:rFonts w:eastAsia="Times New Roman"/>
          <w:color w:val="1F2937"/>
          <w:sz w:val="22"/>
          <w:szCs w:val="22"/>
        </w:rPr>
        <w:t xml:space="preserve"> </w:t>
      </w:r>
      <w:r>
        <w:rPr>
          <w:rFonts w:eastAsia="Times New Roman"/>
          <w:color w:val="1F2937"/>
          <w:sz w:val="22"/>
          <w:szCs w:val="22"/>
        </w:rPr>
        <w:t xml:space="preserve">Muestra en una sola pantalla las 10 mesas del local con su estado en tiempo real y permite operar sobre ellas. </w:t>
      </w:r>
    </w:p>
    <w:p w14:paraId="6459D658" w14:textId="77777777" w:rsidR="00C4147C" w:rsidRDefault="00C4147C">
      <w:pPr>
        <w:numPr>
          <w:ilvl w:val="0"/>
          <w:numId w:val="11"/>
        </w:numPr>
        <w:spacing w:after="60" w:line="276" w:lineRule="auto"/>
        <w:rPr>
          <w:rFonts w:eastAsia="Times New Roman"/>
          <w:color w:val="1F2937"/>
          <w:sz w:val="22"/>
          <w:szCs w:val="22"/>
        </w:rPr>
      </w:pPr>
      <w:r>
        <w:rPr>
          <w:rFonts w:eastAsia="Times New Roman"/>
          <w:b/>
          <w:bCs/>
          <w:color w:val="1F2937"/>
          <w:sz w:val="22"/>
          <w:szCs w:val="22"/>
        </w:rPr>
        <w:t>Prioridad:</w:t>
      </w:r>
      <w:r>
        <w:rPr>
          <w:rFonts w:eastAsia="Times New Roman"/>
          <w:color w:val="1F2937"/>
          <w:sz w:val="22"/>
          <w:szCs w:val="22"/>
        </w:rPr>
        <w:t xml:space="preserve"> Alta. </w:t>
      </w:r>
    </w:p>
    <w:p w14:paraId="6580DC43" w14:textId="77777777" w:rsidR="00C4147C" w:rsidRDefault="00C4147C">
      <w:pPr>
        <w:numPr>
          <w:ilvl w:val="0"/>
          <w:numId w:val="11"/>
        </w:numPr>
        <w:spacing w:after="60" w:line="276" w:lineRule="auto"/>
        <w:rPr>
          <w:rFonts w:eastAsia="Times New Roman"/>
          <w:color w:val="1F2937"/>
          <w:sz w:val="22"/>
          <w:szCs w:val="22"/>
        </w:rPr>
      </w:pPr>
      <w:r>
        <w:rPr>
          <w:rFonts w:eastAsia="Times New Roman"/>
          <w:b/>
          <w:bCs/>
          <w:color w:val="1F2937"/>
          <w:sz w:val="22"/>
          <w:szCs w:val="22"/>
        </w:rPr>
        <w:t>Acciones iniciadoras y comportamiento esperado:</w:t>
      </w:r>
      <w:r>
        <w:rPr>
          <w:rFonts w:eastAsia="Times New Roman"/>
          <w:color w:val="1F2937"/>
          <w:sz w:val="22"/>
          <w:szCs w:val="22"/>
        </w:rPr>
        <w:t xml:space="preserve"> </w:t>
      </w:r>
    </w:p>
    <w:p w14:paraId="1B8EDE91" w14:textId="77777777" w:rsidR="00C4147C" w:rsidRDefault="00C4147C">
      <w:pPr>
        <w:numPr>
          <w:ilvl w:val="1"/>
          <w:numId w:val="11"/>
        </w:numPr>
        <w:spacing w:after="60" w:line="276" w:lineRule="auto"/>
        <w:rPr>
          <w:rFonts w:eastAsia="Times New Roman"/>
          <w:color w:val="1F2937"/>
          <w:sz w:val="22"/>
          <w:szCs w:val="22"/>
        </w:rPr>
      </w:pPr>
      <w:r>
        <w:rPr>
          <w:rFonts w:eastAsia="Times New Roman"/>
          <w:color w:val="1F2937"/>
          <w:sz w:val="22"/>
          <w:szCs w:val="22"/>
        </w:rPr>
        <w:t xml:space="preserve">El mozo o cajero abre </w:t>
      </w:r>
      <w:r>
        <w:rPr>
          <w:rFonts w:eastAsia="Times New Roman"/>
          <w:i/>
          <w:iCs/>
          <w:color w:val="1F2937"/>
          <w:sz w:val="22"/>
          <w:szCs w:val="22"/>
        </w:rPr>
        <w:t>Salón</w:t>
      </w:r>
      <w:r>
        <w:rPr>
          <w:rFonts w:eastAsia="Times New Roman"/>
          <w:color w:val="1F2937"/>
          <w:sz w:val="22"/>
          <w:szCs w:val="22"/>
        </w:rPr>
        <w:t xml:space="preserve"> y ve el plano con las mesas M-01 a M-10 coloreadas según su estado. </w:t>
      </w:r>
    </w:p>
    <w:p w14:paraId="52FD2D8D" w14:textId="77777777" w:rsidR="00C4147C" w:rsidRDefault="00C4147C">
      <w:pPr>
        <w:numPr>
          <w:ilvl w:val="1"/>
          <w:numId w:val="11"/>
        </w:numPr>
        <w:spacing w:after="60" w:line="276" w:lineRule="auto"/>
        <w:rPr>
          <w:rFonts w:eastAsia="Times New Roman"/>
          <w:color w:val="1F2937"/>
          <w:sz w:val="22"/>
          <w:szCs w:val="22"/>
        </w:rPr>
      </w:pPr>
      <w:r>
        <w:rPr>
          <w:rFonts w:eastAsia="Times New Roman"/>
          <w:color w:val="1F2937"/>
          <w:sz w:val="22"/>
          <w:szCs w:val="22"/>
        </w:rPr>
        <w:t xml:space="preserve">Toca una mesa libre para abrirla, o una ocupada para ver su cuenta, agregar productos, transferirla o fusionarla. </w:t>
      </w:r>
    </w:p>
    <w:p w14:paraId="55C961FF" w14:textId="77777777" w:rsidR="00C4147C" w:rsidRDefault="00C4147C">
      <w:pPr>
        <w:numPr>
          <w:ilvl w:val="1"/>
          <w:numId w:val="11"/>
        </w:numPr>
        <w:spacing w:after="60" w:line="276" w:lineRule="auto"/>
        <w:rPr>
          <w:rFonts w:eastAsia="Times New Roman"/>
          <w:color w:val="1F2937"/>
          <w:sz w:val="22"/>
          <w:szCs w:val="22"/>
        </w:rPr>
      </w:pPr>
      <w:r>
        <w:rPr>
          <w:rFonts w:eastAsia="Times New Roman"/>
          <w:color w:val="1F2937"/>
          <w:sz w:val="22"/>
          <w:szCs w:val="22"/>
        </w:rPr>
        <w:t xml:space="preserve">Cuando la cuenta se paga, la mesa pasa a </w:t>
      </w:r>
      <w:r>
        <w:rPr>
          <w:rFonts w:eastAsia="Times New Roman"/>
          <w:i/>
          <w:iCs/>
          <w:color w:val="1F2937"/>
          <w:sz w:val="22"/>
          <w:szCs w:val="22"/>
        </w:rPr>
        <w:t>Por limpiar</w:t>
      </w:r>
      <w:r>
        <w:rPr>
          <w:rFonts w:eastAsia="Times New Roman"/>
          <w:color w:val="1F2937"/>
          <w:sz w:val="22"/>
          <w:szCs w:val="22"/>
        </w:rPr>
        <w:t xml:space="preserve">; el mozo la marca como libre al terminar de limpiarla. </w:t>
      </w:r>
    </w:p>
    <w:p w14:paraId="29C1636E" w14:textId="77777777" w:rsidR="00C4147C" w:rsidRDefault="00C4147C">
      <w:pPr>
        <w:pStyle w:val="img"/>
        <w:rPr>
          <w:color w:val="1F2937"/>
          <w:sz w:val="22"/>
          <w:szCs w:val="22"/>
        </w:rPr>
      </w:pPr>
      <w:r>
        <w:rPr>
          <w:noProof/>
          <w:color w:val="1F2937"/>
          <w:sz w:val="22"/>
          <w:szCs w:val="22"/>
        </w:rPr>
        <w:drawing>
          <wp:inline distT="0" distB="0" distL="0" distR="0" wp14:anchorId="513880FB" wp14:editId="77EBCB08">
            <wp:extent cx="5715000" cy="2574290"/>
            <wp:effectExtent l="0" t="0" r="0" b="0"/>
            <wp:docPr id="5" name="Imagen 5" descr="Sistema POS para restaurantes: interfaz amigable, eficiencia, integración, analítica de ventas y segur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stema POS para restaurantes: interfaz amigable, eficiencia, integración, analítica de ventas y segurida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15000" cy="2574290"/>
                    </a:xfrm>
                    <a:prstGeom prst="rect">
                      <a:avLst/>
                    </a:prstGeom>
                    <a:noFill/>
                    <a:ln>
                      <a:noFill/>
                    </a:ln>
                  </pic:spPr>
                </pic:pic>
              </a:graphicData>
            </a:graphic>
          </wp:inline>
        </w:drawing>
      </w:r>
    </w:p>
    <w:p w14:paraId="7B104D19" w14:textId="77777777" w:rsidR="00C4147C" w:rsidRDefault="00C4147C">
      <w:pPr>
        <w:numPr>
          <w:ilvl w:val="0"/>
          <w:numId w:val="12"/>
        </w:numPr>
        <w:spacing w:after="60" w:line="276" w:lineRule="auto"/>
        <w:rPr>
          <w:rFonts w:eastAsia="Times New Roman"/>
          <w:color w:val="1F2937"/>
          <w:sz w:val="22"/>
          <w:szCs w:val="22"/>
        </w:rPr>
      </w:pPr>
      <w:r>
        <w:rPr>
          <w:rFonts w:eastAsia="Times New Roman"/>
          <w:b/>
          <w:bCs/>
          <w:color w:val="1F2937"/>
          <w:sz w:val="22"/>
          <w:szCs w:val="22"/>
        </w:rPr>
        <w:t>Requerimientos funcionales:</w:t>
      </w:r>
      <w:r>
        <w:rPr>
          <w:rFonts w:eastAsia="Times New Roman"/>
          <w:color w:val="1F2937"/>
          <w:sz w:val="22"/>
          <w:szCs w:val="22"/>
        </w:rPr>
        <w:t xml:space="preserve"> </w:t>
      </w:r>
    </w:p>
    <w:p w14:paraId="3B6AA5A1" w14:textId="77777777" w:rsidR="00C4147C" w:rsidRDefault="00C4147C">
      <w:pPr>
        <w:numPr>
          <w:ilvl w:val="1"/>
          <w:numId w:val="12"/>
        </w:numPr>
        <w:spacing w:after="60" w:line="276" w:lineRule="auto"/>
        <w:rPr>
          <w:rFonts w:eastAsia="Times New Roman"/>
          <w:color w:val="1F2937"/>
          <w:sz w:val="22"/>
          <w:szCs w:val="22"/>
        </w:rPr>
      </w:pPr>
      <w:r>
        <w:rPr>
          <w:rFonts w:eastAsia="Times New Roman"/>
          <w:b/>
          <w:bCs/>
          <w:color w:val="1F2937"/>
          <w:sz w:val="22"/>
          <w:szCs w:val="22"/>
        </w:rPr>
        <w:t>REQ-SAL-01:</w:t>
      </w:r>
      <w:r>
        <w:rPr>
          <w:rFonts w:eastAsia="Times New Roman"/>
          <w:color w:val="1F2937"/>
          <w:sz w:val="22"/>
          <w:szCs w:val="22"/>
        </w:rPr>
        <w:t xml:space="preserve"> El sistema debe mostrar el plano del salón con cada mesa en uno de estos estados: </w:t>
      </w:r>
      <w:r>
        <w:rPr>
          <w:rFonts w:eastAsia="Times New Roman"/>
          <w:b/>
          <w:bCs/>
          <w:color w:val="1F2937"/>
          <w:sz w:val="22"/>
          <w:szCs w:val="22"/>
        </w:rPr>
        <w:t>Libre</w:t>
      </w:r>
      <w:r>
        <w:rPr>
          <w:rFonts w:eastAsia="Times New Roman"/>
          <w:color w:val="1F2937"/>
          <w:sz w:val="22"/>
          <w:szCs w:val="22"/>
        </w:rPr>
        <w:t xml:space="preserve"> (verde), </w:t>
      </w:r>
      <w:r>
        <w:rPr>
          <w:rFonts w:eastAsia="Times New Roman"/>
          <w:b/>
          <w:bCs/>
          <w:color w:val="1F2937"/>
          <w:sz w:val="22"/>
          <w:szCs w:val="22"/>
        </w:rPr>
        <w:t>Pedido QR por confirmar</w:t>
      </w:r>
      <w:r>
        <w:rPr>
          <w:rFonts w:eastAsia="Times New Roman"/>
          <w:color w:val="1F2937"/>
          <w:sz w:val="22"/>
          <w:szCs w:val="22"/>
        </w:rPr>
        <w:t xml:space="preserve"> (amarillo), </w:t>
      </w:r>
      <w:r>
        <w:rPr>
          <w:rFonts w:eastAsia="Times New Roman"/>
          <w:b/>
          <w:bCs/>
          <w:color w:val="1F2937"/>
          <w:sz w:val="22"/>
          <w:szCs w:val="22"/>
        </w:rPr>
        <w:t>Ocupada</w:t>
      </w:r>
      <w:r>
        <w:rPr>
          <w:rFonts w:eastAsia="Times New Roman"/>
          <w:color w:val="1F2937"/>
          <w:sz w:val="22"/>
          <w:szCs w:val="22"/>
        </w:rPr>
        <w:t xml:space="preserve"> (rojo), </w:t>
      </w:r>
      <w:r>
        <w:rPr>
          <w:rFonts w:eastAsia="Times New Roman"/>
          <w:b/>
          <w:bCs/>
          <w:color w:val="1F2937"/>
          <w:sz w:val="22"/>
          <w:szCs w:val="22"/>
        </w:rPr>
        <w:t>Cuenta solicitada</w:t>
      </w:r>
      <w:r>
        <w:rPr>
          <w:rFonts w:eastAsia="Times New Roman"/>
          <w:color w:val="1F2937"/>
          <w:sz w:val="22"/>
          <w:szCs w:val="22"/>
        </w:rPr>
        <w:t xml:space="preserve"> (azul) y </w:t>
      </w:r>
      <w:r>
        <w:rPr>
          <w:rFonts w:eastAsia="Times New Roman"/>
          <w:b/>
          <w:bCs/>
          <w:color w:val="1F2937"/>
          <w:sz w:val="22"/>
          <w:szCs w:val="22"/>
        </w:rPr>
        <w:t>Por limpiar</w:t>
      </w:r>
      <w:r>
        <w:rPr>
          <w:rFonts w:eastAsia="Times New Roman"/>
          <w:color w:val="1F2937"/>
          <w:sz w:val="22"/>
          <w:szCs w:val="22"/>
        </w:rPr>
        <w:t xml:space="preserve"> (gris), indicando además el tiempo transcurrido desde que se abrió y el monto acumulado. </w:t>
      </w:r>
    </w:p>
    <w:p w14:paraId="0560DA8C" w14:textId="77777777" w:rsidR="00C4147C" w:rsidRDefault="00C4147C">
      <w:pPr>
        <w:numPr>
          <w:ilvl w:val="1"/>
          <w:numId w:val="12"/>
        </w:numPr>
        <w:spacing w:after="60" w:line="276" w:lineRule="auto"/>
        <w:rPr>
          <w:rFonts w:eastAsia="Times New Roman"/>
          <w:color w:val="1F2937"/>
          <w:sz w:val="22"/>
          <w:szCs w:val="22"/>
        </w:rPr>
      </w:pPr>
      <w:r>
        <w:rPr>
          <w:rFonts w:eastAsia="Times New Roman"/>
          <w:b/>
          <w:bCs/>
          <w:color w:val="1F2937"/>
          <w:sz w:val="22"/>
          <w:szCs w:val="22"/>
        </w:rPr>
        <w:lastRenderedPageBreak/>
        <w:t>REQ-SAL-02:</w:t>
      </w:r>
      <w:r>
        <w:rPr>
          <w:rFonts w:eastAsia="Times New Roman"/>
          <w:color w:val="1F2937"/>
          <w:sz w:val="22"/>
          <w:szCs w:val="22"/>
        </w:rPr>
        <w:t xml:space="preserve"> </w:t>
      </w:r>
      <w:r>
        <w:rPr>
          <w:rFonts w:eastAsia="Times New Roman"/>
          <w:color w:val="1F2937"/>
          <w:sz w:val="22"/>
          <w:szCs w:val="22"/>
        </w:rPr>
        <w:t xml:space="preserve">Todo cambio de estado debe reflejarse en todos los dispositivos conectados en un máximo de 2 segundos, sin recargar la página. </w:t>
      </w:r>
    </w:p>
    <w:p w14:paraId="6FACE427" w14:textId="77777777" w:rsidR="00C4147C" w:rsidRDefault="00C4147C">
      <w:pPr>
        <w:numPr>
          <w:ilvl w:val="1"/>
          <w:numId w:val="12"/>
        </w:numPr>
        <w:spacing w:after="60" w:line="276" w:lineRule="auto"/>
        <w:rPr>
          <w:rFonts w:eastAsia="Times New Roman"/>
          <w:color w:val="1F2937"/>
          <w:sz w:val="22"/>
          <w:szCs w:val="22"/>
        </w:rPr>
      </w:pPr>
      <w:r>
        <w:rPr>
          <w:rFonts w:eastAsia="Times New Roman"/>
          <w:b/>
          <w:bCs/>
          <w:color w:val="1F2937"/>
          <w:sz w:val="22"/>
          <w:szCs w:val="22"/>
        </w:rPr>
        <w:t>REQ-SAL-03:</w:t>
      </w:r>
      <w:r>
        <w:rPr>
          <w:rFonts w:eastAsia="Times New Roman"/>
          <w:color w:val="1F2937"/>
          <w:sz w:val="22"/>
          <w:szCs w:val="22"/>
        </w:rPr>
        <w:t xml:space="preserve"> El sistema debe permitir </w:t>
      </w:r>
      <w:r>
        <w:rPr>
          <w:rFonts w:eastAsia="Times New Roman"/>
          <w:b/>
          <w:bCs/>
          <w:color w:val="1F2937"/>
          <w:sz w:val="22"/>
          <w:szCs w:val="22"/>
        </w:rPr>
        <w:t>transferir</w:t>
      </w:r>
      <w:r>
        <w:rPr>
          <w:rFonts w:eastAsia="Times New Roman"/>
          <w:color w:val="1F2937"/>
          <w:sz w:val="22"/>
          <w:szCs w:val="22"/>
        </w:rPr>
        <w:t xml:space="preserve"> la cuenta completa de una mesa a otra mesa libre en una sola acción, conservando pedidos, tiempos y mozo asignado. </w:t>
      </w:r>
    </w:p>
    <w:p w14:paraId="56B9AE51" w14:textId="77777777" w:rsidR="00C4147C" w:rsidRDefault="00C4147C">
      <w:pPr>
        <w:numPr>
          <w:ilvl w:val="1"/>
          <w:numId w:val="12"/>
        </w:numPr>
        <w:spacing w:after="60" w:line="276" w:lineRule="auto"/>
        <w:rPr>
          <w:rFonts w:eastAsia="Times New Roman"/>
          <w:color w:val="1F2937"/>
          <w:sz w:val="22"/>
          <w:szCs w:val="22"/>
        </w:rPr>
      </w:pPr>
      <w:r>
        <w:rPr>
          <w:rFonts w:eastAsia="Times New Roman"/>
          <w:b/>
          <w:bCs/>
          <w:color w:val="1F2937"/>
          <w:sz w:val="22"/>
          <w:szCs w:val="22"/>
        </w:rPr>
        <w:t>REQ-SAL-04:</w:t>
      </w:r>
      <w:r>
        <w:rPr>
          <w:rFonts w:eastAsia="Times New Roman"/>
          <w:color w:val="1F2937"/>
          <w:sz w:val="22"/>
          <w:szCs w:val="22"/>
        </w:rPr>
        <w:t xml:space="preserve"> El sistema debe permitir </w:t>
      </w:r>
      <w:r>
        <w:rPr>
          <w:rFonts w:eastAsia="Times New Roman"/>
          <w:b/>
          <w:bCs/>
          <w:color w:val="1F2937"/>
          <w:sz w:val="22"/>
          <w:szCs w:val="22"/>
        </w:rPr>
        <w:t>fusionar</w:t>
      </w:r>
      <w:r>
        <w:rPr>
          <w:rFonts w:eastAsia="Times New Roman"/>
          <w:color w:val="1F2937"/>
          <w:sz w:val="22"/>
          <w:szCs w:val="22"/>
        </w:rPr>
        <w:t xml:space="preserve"> dos o más mesas ocupadas en una cuenta maestra y </w:t>
      </w:r>
      <w:r>
        <w:rPr>
          <w:rFonts w:eastAsia="Times New Roman"/>
          <w:b/>
          <w:bCs/>
          <w:color w:val="1F2937"/>
          <w:sz w:val="22"/>
          <w:szCs w:val="22"/>
        </w:rPr>
        <w:t>separarlas</w:t>
      </w:r>
      <w:r>
        <w:rPr>
          <w:rFonts w:eastAsia="Times New Roman"/>
          <w:color w:val="1F2937"/>
          <w:sz w:val="22"/>
          <w:szCs w:val="22"/>
        </w:rPr>
        <w:t xml:space="preserve"> nuevamente mientras no se haya cobrado ningún ítem. </w:t>
      </w:r>
    </w:p>
    <w:p w14:paraId="2C6146E6" w14:textId="77777777" w:rsidR="00C4147C" w:rsidRDefault="00C4147C">
      <w:pPr>
        <w:numPr>
          <w:ilvl w:val="1"/>
          <w:numId w:val="12"/>
        </w:numPr>
        <w:spacing w:after="60" w:line="276" w:lineRule="auto"/>
        <w:rPr>
          <w:rFonts w:eastAsia="Times New Roman"/>
          <w:color w:val="1F2937"/>
          <w:sz w:val="22"/>
          <w:szCs w:val="22"/>
        </w:rPr>
      </w:pPr>
      <w:r>
        <w:rPr>
          <w:rFonts w:eastAsia="Times New Roman"/>
          <w:b/>
          <w:bCs/>
          <w:color w:val="1F2937"/>
          <w:sz w:val="22"/>
          <w:szCs w:val="22"/>
        </w:rPr>
        <w:t>REQ-SAL-05:</w:t>
      </w:r>
      <w:r>
        <w:rPr>
          <w:rFonts w:eastAsia="Times New Roman"/>
          <w:color w:val="1F2937"/>
          <w:sz w:val="22"/>
          <w:szCs w:val="22"/>
        </w:rPr>
        <w:t xml:space="preserve"> El sistema debe </w:t>
      </w:r>
      <w:r>
        <w:rPr>
          <w:rFonts w:eastAsia="Times New Roman"/>
          <w:b/>
          <w:bCs/>
          <w:color w:val="1F2937"/>
          <w:sz w:val="22"/>
          <w:szCs w:val="22"/>
        </w:rPr>
        <w:t>bloquear la edición simultánea</w:t>
      </w:r>
      <w:r>
        <w:rPr>
          <w:rFonts w:eastAsia="Times New Roman"/>
          <w:color w:val="1F2937"/>
          <w:sz w:val="22"/>
          <w:szCs w:val="22"/>
        </w:rPr>
        <w:t xml:space="preserve"> </w:t>
      </w:r>
      <w:r>
        <w:rPr>
          <w:rFonts w:eastAsia="Times New Roman"/>
          <w:color w:val="1F2937"/>
          <w:sz w:val="22"/>
          <w:szCs w:val="22"/>
        </w:rPr>
        <w:t xml:space="preserve">de una mesa: mientras un usuario la edita, los demás solo pueden consultarla. </w:t>
      </w:r>
    </w:p>
    <w:p w14:paraId="2AE9A77E" w14:textId="77777777" w:rsidR="00C4147C" w:rsidRDefault="00C4147C">
      <w:pPr>
        <w:numPr>
          <w:ilvl w:val="1"/>
          <w:numId w:val="12"/>
        </w:numPr>
        <w:spacing w:after="60" w:line="276" w:lineRule="auto"/>
        <w:rPr>
          <w:rFonts w:eastAsia="Times New Roman"/>
          <w:color w:val="1F2937"/>
          <w:sz w:val="22"/>
          <w:szCs w:val="22"/>
        </w:rPr>
      </w:pPr>
      <w:r>
        <w:rPr>
          <w:rFonts w:eastAsia="Times New Roman"/>
          <w:b/>
          <w:bCs/>
          <w:color w:val="1F2937"/>
          <w:sz w:val="22"/>
          <w:szCs w:val="22"/>
        </w:rPr>
        <w:t>REQ-SAL-06:</w:t>
      </w:r>
      <w:r>
        <w:rPr>
          <w:rFonts w:eastAsia="Times New Roman"/>
          <w:color w:val="1F2937"/>
          <w:sz w:val="22"/>
          <w:szCs w:val="22"/>
        </w:rPr>
        <w:t xml:space="preserve"> El administrador debe poder configurar la cantidad, el nombre y la ubicación de las mesas en el plano sin programación. </w:t>
      </w:r>
    </w:p>
    <w:p w14:paraId="60CB609E" w14:textId="77777777" w:rsidR="00C4147C" w:rsidRDefault="00C4147C">
      <w:pPr>
        <w:numPr>
          <w:ilvl w:val="0"/>
          <w:numId w:val="12"/>
        </w:numPr>
        <w:spacing w:after="60" w:line="276" w:lineRule="auto"/>
        <w:rPr>
          <w:rFonts w:eastAsia="Times New Roman"/>
          <w:color w:val="1F2937"/>
          <w:sz w:val="22"/>
          <w:szCs w:val="22"/>
        </w:rPr>
      </w:pPr>
      <w:r>
        <w:rPr>
          <w:rFonts w:eastAsia="Times New Roman"/>
          <w:b/>
          <w:bCs/>
          <w:color w:val="1F2937"/>
          <w:sz w:val="22"/>
          <w:szCs w:val="22"/>
        </w:rPr>
        <w:t>Respuesta ante errores y entradas inválidas:</w:t>
      </w:r>
      <w:r>
        <w:rPr>
          <w:rFonts w:eastAsia="Times New Roman"/>
          <w:color w:val="1F2937"/>
          <w:sz w:val="22"/>
          <w:szCs w:val="22"/>
        </w:rPr>
        <w:t xml:space="preserve"> </w:t>
      </w:r>
    </w:p>
    <w:p w14:paraId="7546710D" w14:textId="77777777" w:rsidR="00C4147C" w:rsidRDefault="00C4147C">
      <w:pPr>
        <w:numPr>
          <w:ilvl w:val="1"/>
          <w:numId w:val="12"/>
        </w:numPr>
        <w:spacing w:after="60" w:line="276" w:lineRule="auto"/>
        <w:rPr>
          <w:rFonts w:eastAsia="Times New Roman"/>
          <w:color w:val="1F2937"/>
          <w:sz w:val="22"/>
          <w:szCs w:val="22"/>
        </w:rPr>
      </w:pPr>
      <w:r>
        <w:rPr>
          <w:rFonts w:eastAsia="Times New Roman"/>
          <w:color w:val="1F2937"/>
          <w:sz w:val="22"/>
          <w:szCs w:val="22"/>
        </w:rPr>
        <w:t xml:space="preserve">Mesa en edición por otro usuario: </w:t>
      </w:r>
      <w:r>
        <w:rPr>
          <w:rFonts w:eastAsia="Times New Roman"/>
          <w:i/>
          <w:iCs/>
          <w:color w:val="1F2937"/>
          <w:sz w:val="22"/>
          <w:szCs w:val="22"/>
        </w:rPr>
        <w:t>"La mesa M-04 está siendo editada por Juan. Intente en unos segundos"</w:t>
      </w:r>
      <w:r>
        <w:rPr>
          <w:rFonts w:eastAsia="Times New Roman"/>
          <w:color w:val="1F2937"/>
          <w:sz w:val="22"/>
          <w:szCs w:val="22"/>
        </w:rPr>
        <w:t xml:space="preserve">. El bloqueo se libera solo tras 60 segundos de inactividad. </w:t>
      </w:r>
    </w:p>
    <w:p w14:paraId="2A6BEFE4" w14:textId="77777777" w:rsidR="00C4147C" w:rsidRDefault="00C4147C">
      <w:pPr>
        <w:numPr>
          <w:ilvl w:val="1"/>
          <w:numId w:val="12"/>
        </w:numPr>
        <w:spacing w:after="60" w:line="276" w:lineRule="auto"/>
        <w:rPr>
          <w:rFonts w:eastAsia="Times New Roman"/>
          <w:color w:val="1F2937"/>
          <w:sz w:val="22"/>
          <w:szCs w:val="22"/>
        </w:rPr>
      </w:pPr>
      <w:r>
        <w:rPr>
          <w:rFonts w:eastAsia="Times New Roman"/>
          <w:color w:val="1F2937"/>
          <w:sz w:val="22"/>
          <w:szCs w:val="22"/>
        </w:rPr>
        <w:t xml:space="preserve">Transferencia a una mesa ocupada: el sistema ofrece fusionar en lugar de transferir. </w:t>
      </w:r>
    </w:p>
    <w:p w14:paraId="09DED486" w14:textId="77777777" w:rsidR="00C4147C" w:rsidRDefault="00C4147C">
      <w:pPr>
        <w:numPr>
          <w:ilvl w:val="1"/>
          <w:numId w:val="12"/>
        </w:numPr>
        <w:spacing w:after="60" w:line="276" w:lineRule="auto"/>
        <w:rPr>
          <w:rFonts w:eastAsia="Times New Roman"/>
          <w:color w:val="1F2937"/>
          <w:sz w:val="22"/>
          <w:szCs w:val="22"/>
        </w:rPr>
      </w:pPr>
      <w:r>
        <w:rPr>
          <w:rFonts w:eastAsia="Times New Roman"/>
          <w:color w:val="1F2937"/>
          <w:sz w:val="22"/>
          <w:szCs w:val="22"/>
        </w:rPr>
        <w:t xml:space="preserve">Separar mesas con ítems ya cobrados: </w:t>
      </w:r>
      <w:r>
        <w:rPr>
          <w:rFonts w:eastAsia="Times New Roman"/>
          <w:i/>
          <w:iCs/>
          <w:color w:val="1F2937"/>
          <w:sz w:val="22"/>
          <w:szCs w:val="22"/>
        </w:rPr>
        <w:t>"No se puede separar: la cuenta tiene pagos registrados"</w:t>
      </w:r>
      <w:r>
        <w:rPr>
          <w:rFonts w:eastAsia="Times New Roman"/>
          <w:color w:val="1F2937"/>
          <w:sz w:val="22"/>
          <w:szCs w:val="22"/>
        </w:rPr>
        <w:t xml:space="preserve">. </w:t>
      </w:r>
    </w:p>
    <w:p w14:paraId="448BD23A" w14:textId="77777777" w:rsidR="00C4147C" w:rsidRDefault="00C4147C">
      <w:pPr>
        <w:pStyle w:val="img"/>
        <w:rPr>
          <w:color w:val="1F2937"/>
          <w:sz w:val="22"/>
          <w:szCs w:val="22"/>
        </w:rPr>
      </w:pPr>
      <w:r>
        <w:rPr>
          <w:noProof/>
          <w:color w:val="1F2937"/>
          <w:sz w:val="22"/>
          <w:szCs w:val="22"/>
        </w:rPr>
        <w:drawing>
          <wp:inline distT="0" distB="0" distL="0" distR="0" wp14:anchorId="77734121" wp14:editId="1FC5877F">
            <wp:extent cx="5715000" cy="3989705"/>
            <wp:effectExtent l="0" t="0" r="0" b="0"/>
            <wp:docPr id="6" name="Imagen 6" descr="Boceto de la tablet del mo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oceto de la tablet del moz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3989705"/>
                    </a:xfrm>
                    <a:prstGeom prst="rect">
                      <a:avLst/>
                    </a:prstGeom>
                    <a:noFill/>
                    <a:ln>
                      <a:noFill/>
                    </a:ln>
                  </pic:spPr>
                </pic:pic>
              </a:graphicData>
            </a:graphic>
          </wp:inline>
        </w:drawing>
      </w:r>
    </w:p>
    <w:p w14:paraId="430CC1BA" w14:textId="77777777" w:rsidR="00C4147C" w:rsidRDefault="00C4147C">
      <w:pPr>
        <w:pStyle w:val="caption"/>
      </w:pPr>
      <w:r>
        <w:rPr>
          <w:i/>
          <w:iCs/>
        </w:rPr>
        <w:t>Figura 1. Boceto de la tablet del mozo: plano de las 10 mesas con sus estados, alertas de los comensales y acciones sobre la mesa (F-03, F-05).</w:t>
      </w:r>
    </w:p>
    <w:p w14:paraId="5B70E16C" w14:textId="77777777" w:rsidR="00C4147C" w:rsidRDefault="00C4147C">
      <w:pPr>
        <w:pStyle w:val="Ttulo2"/>
        <w:rPr>
          <w:rFonts w:eastAsia="Times New Roman"/>
        </w:rPr>
      </w:pPr>
      <w:bookmarkStart w:id="17" w:name="_Toc242828063"/>
      <w:r>
        <w:rPr>
          <w:rFonts w:eastAsia="Times New Roman"/>
        </w:rPr>
        <w:t>6.4. F-04 Carta digital y autoservicio por código QR</w:t>
      </w:r>
      <w:bookmarkEnd w:id="17"/>
    </w:p>
    <w:p w14:paraId="1484D8CF" w14:textId="77777777" w:rsidR="00C4147C" w:rsidRDefault="00C4147C">
      <w:pPr>
        <w:numPr>
          <w:ilvl w:val="0"/>
          <w:numId w:val="13"/>
        </w:numPr>
        <w:spacing w:after="60" w:line="276" w:lineRule="auto"/>
        <w:rPr>
          <w:rFonts w:eastAsia="Times New Roman"/>
          <w:color w:val="1F2937"/>
          <w:sz w:val="22"/>
          <w:szCs w:val="22"/>
        </w:rPr>
      </w:pPr>
      <w:r>
        <w:rPr>
          <w:rFonts w:eastAsia="Times New Roman"/>
          <w:b/>
          <w:bCs/>
          <w:color w:val="1F2937"/>
          <w:sz w:val="22"/>
          <w:szCs w:val="22"/>
        </w:rPr>
        <w:t>Descripción:</w:t>
      </w:r>
      <w:r>
        <w:rPr>
          <w:rFonts w:eastAsia="Times New Roman"/>
          <w:color w:val="1F2937"/>
          <w:sz w:val="22"/>
          <w:szCs w:val="22"/>
        </w:rPr>
        <w:t xml:space="preserve"> </w:t>
      </w:r>
      <w:r>
        <w:rPr>
          <w:rFonts w:eastAsia="Times New Roman"/>
          <w:color w:val="1F2937"/>
          <w:sz w:val="22"/>
          <w:szCs w:val="22"/>
        </w:rPr>
        <w:t xml:space="preserve">Aplicación web (PWA) que el comensal abre al escanear el QR de su mesa, sin instalar nada, para ver la carta, pedir, llamar al mozo y pedir la cuenta. </w:t>
      </w:r>
    </w:p>
    <w:p w14:paraId="477E383E" w14:textId="77777777" w:rsidR="00C4147C" w:rsidRDefault="00C4147C">
      <w:pPr>
        <w:numPr>
          <w:ilvl w:val="0"/>
          <w:numId w:val="13"/>
        </w:numPr>
        <w:spacing w:after="60" w:line="276" w:lineRule="auto"/>
        <w:rPr>
          <w:rFonts w:eastAsia="Times New Roman"/>
          <w:color w:val="1F2937"/>
          <w:sz w:val="22"/>
          <w:szCs w:val="22"/>
        </w:rPr>
      </w:pPr>
      <w:r>
        <w:rPr>
          <w:rFonts w:eastAsia="Times New Roman"/>
          <w:b/>
          <w:bCs/>
          <w:color w:val="1F2937"/>
          <w:sz w:val="22"/>
          <w:szCs w:val="22"/>
        </w:rPr>
        <w:lastRenderedPageBreak/>
        <w:t>Prioridad:</w:t>
      </w:r>
      <w:r>
        <w:rPr>
          <w:rFonts w:eastAsia="Times New Roman"/>
          <w:color w:val="1F2937"/>
          <w:sz w:val="22"/>
          <w:szCs w:val="22"/>
        </w:rPr>
        <w:t xml:space="preserve"> Alta. </w:t>
      </w:r>
    </w:p>
    <w:p w14:paraId="50408175" w14:textId="77777777" w:rsidR="00C4147C" w:rsidRDefault="00C4147C">
      <w:pPr>
        <w:numPr>
          <w:ilvl w:val="0"/>
          <w:numId w:val="13"/>
        </w:numPr>
        <w:spacing w:after="60" w:line="276" w:lineRule="auto"/>
        <w:rPr>
          <w:rFonts w:eastAsia="Times New Roman"/>
          <w:color w:val="1F2937"/>
          <w:sz w:val="22"/>
          <w:szCs w:val="22"/>
        </w:rPr>
      </w:pPr>
      <w:r>
        <w:rPr>
          <w:rFonts w:eastAsia="Times New Roman"/>
          <w:b/>
          <w:bCs/>
          <w:color w:val="1F2937"/>
          <w:sz w:val="22"/>
          <w:szCs w:val="22"/>
        </w:rPr>
        <w:t>Acciones iniciadoras y comportamiento esperado:</w:t>
      </w:r>
      <w:r>
        <w:rPr>
          <w:rFonts w:eastAsia="Times New Roman"/>
          <w:color w:val="1F2937"/>
          <w:sz w:val="22"/>
          <w:szCs w:val="22"/>
        </w:rPr>
        <w:t xml:space="preserve"> </w:t>
      </w:r>
    </w:p>
    <w:p w14:paraId="55B344A9" w14:textId="77777777" w:rsidR="00C4147C" w:rsidRDefault="00C4147C">
      <w:pPr>
        <w:numPr>
          <w:ilvl w:val="1"/>
          <w:numId w:val="13"/>
        </w:numPr>
        <w:spacing w:after="60" w:line="276" w:lineRule="auto"/>
        <w:rPr>
          <w:rFonts w:eastAsia="Times New Roman"/>
          <w:color w:val="1F2937"/>
          <w:sz w:val="22"/>
          <w:szCs w:val="22"/>
        </w:rPr>
      </w:pPr>
      <w:r>
        <w:rPr>
          <w:rFonts w:eastAsia="Times New Roman"/>
          <w:color w:val="1F2937"/>
          <w:sz w:val="22"/>
          <w:szCs w:val="22"/>
        </w:rPr>
        <w:t xml:space="preserve">El comensal escanea el QR del parante acrílico de su mesa; el sistema abre la carta de esa mesa. </w:t>
      </w:r>
    </w:p>
    <w:p w14:paraId="595DFB75" w14:textId="77777777" w:rsidR="00C4147C" w:rsidRDefault="00C4147C">
      <w:pPr>
        <w:numPr>
          <w:ilvl w:val="1"/>
          <w:numId w:val="13"/>
        </w:numPr>
        <w:spacing w:after="60" w:line="276" w:lineRule="auto"/>
        <w:rPr>
          <w:rFonts w:eastAsia="Times New Roman"/>
          <w:color w:val="1F2937"/>
          <w:sz w:val="22"/>
          <w:szCs w:val="22"/>
        </w:rPr>
      </w:pPr>
      <w:r>
        <w:rPr>
          <w:rFonts w:eastAsia="Times New Roman"/>
          <w:color w:val="1F2937"/>
          <w:sz w:val="22"/>
          <w:szCs w:val="22"/>
        </w:rPr>
        <w:t xml:space="preserve">Navega por categorías con fotos y precios; al elegir un producto, el sistema muestra sus modificadores (presa, papas, ensalada, cremas, notas). </w:t>
      </w:r>
    </w:p>
    <w:p w14:paraId="05849F35" w14:textId="77777777" w:rsidR="00C4147C" w:rsidRDefault="00C4147C">
      <w:pPr>
        <w:numPr>
          <w:ilvl w:val="1"/>
          <w:numId w:val="13"/>
        </w:numPr>
        <w:spacing w:after="60" w:line="276" w:lineRule="auto"/>
        <w:rPr>
          <w:rFonts w:eastAsia="Times New Roman"/>
          <w:color w:val="1F2937"/>
          <w:sz w:val="22"/>
          <w:szCs w:val="22"/>
        </w:rPr>
      </w:pPr>
      <w:r>
        <w:rPr>
          <w:rFonts w:eastAsia="Times New Roman"/>
          <w:color w:val="1F2937"/>
          <w:sz w:val="22"/>
          <w:szCs w:val="22"/>
        </w:rPr>
        <w:t xml:space="preserve">Agrega productos al carrito, revisa el total y pulsa </w:t>
      </w:r>
      <w:r>
        <w:rPr>
          <w:rFonts w:eastAsia="Times New Roman"/>
          <w:i/>
          <w:iCs/>
          <w:color w:val="1F2937"/>
          <w:sz w:val="22"/>
          <w:szCs w:val="22"/>
        </w:rPr>
        <w:t>Enviar pedido</w:t>
      </w:r>
      <w:r>
        <w:rPr>
          <w:rFonts w:eastAsia="Times New Roman"/>
          <w:color w:val="1F2937"/>
          <w:sz w:val="22"/>
          <w:szCs w:val="22"/>
        </w:rPr>
        <w:t xml:space="preserve">. </w:t>
      </w:r>
    </w:p>
    <w:p w14:paraId="4BDC76B7" w14:textId="77777777" w:rsidR="00C4147C" w:rsidRDefault="00C4147C">
      <w:pPr>
        <w:numPr>
          <w:ilvl w:val="1"/>
          <w:numId w:val="13"/>
        </w:numPr>
        <w:spacing w:after="60" w:line="276" w:lineRule="auto"/>
        <w:rPr>
          <w:rFonts w:eastAsia="Times New Roman"/>
          <w:color w:val="1F2937"/>
          <w:sz w:val="22"/>
          <w:szCs w:val="22"/>
        </w:rPr>
      </w:pPr>
      <w:r>
        <w:rPr>
          <w:rFonts w:eastAsia="Times New Roman"/>
          <w:color w:val="1F2937"/>
          <w:sz w:val="22"/>
          <w:szCs w:val="22"/>
        </w:rPr>
        <w:t xml:space="preserve">El primer pedido de cada celular queda </w:t>
      </w:r>
      <w:r>
        <w:rPr>
          <w:rFonts w:eastAsia="Times New Roman"/>
          <w:i/>
          <w:iCs/>
          <w:color w:val="1F2937"/>
          <w:sz w:val="22"/>
          <w:szCs w:val="22"/>
        </w:rPr>
        <w:t>Por confirmar</w:t>
      </w:r>
      <w:r>
        <w:rPr>
          <w:rFonts w:eastAsia="Times New Roman"/>
          <w:color w:val="1F2937"/>
          <w:sz w:val="22"/>
          <w:szCs w:val="22"/>
        </w:rPr>
        <w:t xml:space="preserve"> hasta que el mozo lo valida con un toque; los pedidos siguientes del mismo celular van directo a cocina. </w:t>
      </w:r>
    </w:p>
    <w:p w14:paraId="63C328BD" w14:textId="77777777" w:rsidR="00C4147C" w:rsidRDefault="00C4147C">
      <w:pPr>
        <w:numPr>
          <w:ilvl w:val="1"/>
          <w:numId w:val="13"/>
        </w:numPr>
        <w:spacing w:after="60" w:line="276" w:lineRule="auto"/>
        <w:rPr>
          <w:rFonts w:eastAsia="Times New Roman"/>
          <w:color w:val="1F2937"/>
          <w:sz w:val="22"/>
          <w:szCs w:val="22"/>
        </w:rPr>
      </w:pPr>
      <w:r>
        <w:rPr>
          <w:rFonts w:eastAsia="Times New Roman"/>
          <w:color w:val="1F2937"/>
          <w:sz w:val="22"/>
          <w:szCs w:val="22"/>
        </w:rPr>
        <w:t xml:space="preserve">En cualquier momento puede pulsar </w:t>
      </w:r>
      <w:r>
        <w:rPr>
          <w:rFonts w:eastAsia="Times New Roman"/>
          <w:i/>
          <w:iCs/>
          <w:color w:val="1F2937"/>
          <w:sz w:val="22"/>
          <w:szCs w:val="22"/>
        </w:rPr>
        <w:t>Llamar al mozo</w:t>
      </w:r>
      <w:r>
        <w:rPr>
          <w:rFonts w:eastAsia="Times New Roman"/>
          <w:color w:val="1F2937"/>
          <w:sz w:val="22"/>
          <w:szCs w:val="22"/>
        </w:rPr>
        <w:t xml:space="preserve"> o </w:t>
      </w:r>
      <w:r>
        <w:rPr>
          <w:rFonts w:eastAsia="Times New Roman"/>
          <w:i/>
          <w:iCs/>
          <w:color w:val="1F2937"/>
          <w:sz w:val="22"/>
          <w:szCs w:val="22"/>
        </w:rPr>
        <w:t>Pedir la cuenta</w:t>
      </w:r>
      <w:r>
        <w:rPr>
          <w:rFonts w:eastAsia="Times New Roman"/>
          <w:color w:val="1F2937"/>
          <w:sz w:val="22"/>
          <w:szCs w:val="22"/>
        </w:rPr>
        <w:t xml:space="preserve">, y ver su precuenta. </w:t>
      </w:r>
    </w:p>
    <w:p w14:paraId="50FEC7D4" w14:textId="77777777" w:rsidR="00C4147C" w:rsidRDefault="00C4147C">
      <w:pPr>
        <w:numPr>
          <w:ilvl w:val="0"/>
          <w:numId w:val="13"/>
        </w:numPr>
        <w:spacing w:after="60" w:line="276" w:lineRule="auto"/>
        <w:rPr>
          <w:rFonts w:eastAsia="Times New Roman"/>
          <w:color w:val="1F2937"/>
          <w:sz w:val="22"/>
          <w:szCs w:val="22"/>
        </w:rPr>
      </w:pPr>
      <w:r>
        <w:rPr>
          <w:rFonts w:eastAsia="Times New Roman"/>
          <w:b/>
          <w:bCs/>
          <w:color w:val="1F2937"/>
          <w:sz w:val="22"/>
          <w:szCs w:val="22"/>
        </w:rPr>
        <w:t>Requerimientos funcionales:</w:t>
      </w:r>
      <w:r>
        <w:rPr>
          <w:rFonts w:eastAsia="Times New Roman"/>
          <w:color w:val="1F2937"/>
          <w:sz w:val="22"/>
          <w:szCs w:val="22"/>
        </w:rPr>
        <w:t xml:space="preserve"> </w:t>
      </w:r>
    </w:p>
    <w:p w14:paraId="594502CE" w14:textId="77777777" w:rsidR="00C4147C" w:rsidRDefault="00C4147C">
      <w:pPr>
        <w:numPr>
          <w:ilvl w:val="1"/>
          <w:numId w:val="14"/>
        </w:numPr>
        <w:spacing w:after="60" w:line="276" w:lineRule="auto"/>
        <w:rPr>
          <w:rFonts w:eastAsia="Times New Roman"/>
          <w:color w:val="1F2937"/>
          <w:sz w:val="22"/>
          <w:szCs w:val="22"/>
        </w:rPr>
      </w:pPr>
      <w:r>
        <w:rPr>
          <w:rFonts w:eastAsia="Times New Roman"/>
          <w:b/>
          <w:bCs/>
          <w:color w:val="1F2937"/>
          <w:sz w:val="22"/>
          <w:szCs w:val="22"/>
        </w:rPr>
        <w:t>REQ-QR-01:</w:t>
      </w:r>
      <w:r>
        <w:rPr>
          <w:rFonts w:eastAsia="Times New Roman"/>
          <w:color w:val="1F2937"/>
          <w:sz w:val="22"/>
          <w:szCs w:val="22"/>
        </w:rPr>
        <w:t xml:space="preserve"> Cada mesa debe tener un QR permanente; al escanearlo, el sistema debe crear o unir al celular a la </w:t>
      </w:r>
      <w:r>
        <w:rPr>
          <w:rFonts w:eastAsia="Times New Roman"/>
          <w:b/>
          <w:bCs/>
          <w:color w:val="1F2937"/>
          <w:sz w:val="22"/>
          <w:szCs w:val="22"/>
        </w:rPr>
        <w:t>sesión de mesa</w:t>
      </w:r>
      <w:r>
        <w:rPr>
          <w:rFonts w:eastAsia="Times New Roman"/>
          <w:color w:val="1F2937"/>
          <w:sz w:val="22"/>
          <w:szCs w:val="22"/>
        </w:rPr>
        <w:t xml:space="preserve"> </w:t>
      </w:r>
      <w:r>
        <w:rPr>
          <w:rFonts w:eastAsia="Times New Roman"/>
          <w:color w:val="1F2937"/>
          <w:sz w:val="22"/>
          <w:szCs w:val="22"/>
        </w:rPr>
        <w:t xml:space="preserve">activa mediante un token que expira cuando la mesa se libera, de modo que un QR fotografiado no sirva para pedir después. </w:t>
      </w:r>
    </w:p>
    <w:p w14:paraId="47897D2A" w14:textId="77777777" w:rsidR="00C4147C" w:rsidRDefault="00C4147C">
      <w:pPr>
        <w:numPr>
          <w:ilvl w:val="1"/>
          <w:numId w:val="14"/>
        </w:numPr>
        <w:spacing w:after="60" w:line="276" w:lineRule="auto"/>
        <w:rPr>
          <w:rFonts w:eastAsia="Times New Roman"/>
          <w:color w:val="1F2937"/>
          <w:sz w:val="22"/>
          <w:szCs w:val="22"/>
        </w:rPr>
      </w:pPr>
      <w:r>
        <w:rPr>
          <w:rFonts w:eastAsia="Times New Roman"/>
          <w:b/>
          <w:bCs/>
          <w:color w:val="1F2937"/>
          <w:sz w:val="22"/>
          <w:szCs w:val="22"/>
        </w:rPr>
        <w:t>REQ-QR-02:</w:t>
      </w:r>
      <w:r>
        <w:rPr>
          <w:rFonts w:eastAsia="Times New Roman"/>
          <w:color w:val="1F2937"/>
          <w:sz w:val="22"/>
          <w:szCs w:val="22"/>
        </w:rPr>
        <w:t xml:space="preserve"> El primer pedido de cada dispositivo en una sesión debe quedar en estado </w:t>
      </w:r>
      <w:r>
        <w:rPr>
          <w:rFonts w:eastAsia="Times New Roman"/>
          <w:i/>
          <w:iCs/>
          <w:color w:val="1F2937"/>
          <w:sz w:val="22"/>
          <w:szCs w:val="22"/>
        </w:rPr>
        <w:t>Por confirmar</w:t>
      </w:r>
      <w:r>
        <w:rPr>
          <w:rFonts w:eastAsia="Times New Roman"/>
          <w:color w:val="1F2937"/>
          <w:sz w:val="22"/>
          <w:szCs w:val="22"/>
        </w:rPr>
        <w:t xml:space="preserve"> hasta que un mozo o cajero lo valide; el administrador puede configurar que todos los pedidos QR requieran confirmación. </w:t>
      </w:r>
    </w:p>
    <w:p w14:paraId="0093966B" w14:textId="77777777" w:rsidR="00C4147C" w:rsidRDefault="00C4147C">
      <w:pPr>
        <w:numPr>
          <w:ilvl w:val="1"/>
          <w:numId w:val="14"/>
        </w:numPr>
        <w:spacing w:after="60" w:line="276" w:lineRule="auto"/>
        <w:rPr>
          <w:rFonts w:eastAsia="Times New Roman"/>
          <w:color w:val="1F2937"/>
          <w:sz w:val="22"/>
          <w:szCs w:val="22"/>
        </w:rPr>
      </w:pPr>
      <w:r>
        <w:rPr>
          <w:rFonts w:eastAsia="Times New Roman"/>
          <w:b/>
          <w:bCs/>
          <w:color w:val="1F2937"/>
          <w:sz w:val="22"/>
          <w:szCs w:val="22"/>
        </w:rPr>
        <w:t>REQ-QR-03:</w:t>
      </w:r>
      <w:r>
        <w:rPr>
          <w:rFonts w:eastAsia="Times New Roman"/>
          <w:color w:val="1F2937"/>
          <w:sz w:val="22"/>
          <w:szCs w:val="22"/>
        </w:rPr>
        <w:t xml:space="preserve"> El sistema debe mostrar la carta organizada por categorías, con foto, descripción, precio vigente del canal salón e indicador visual de productos agotados. </w:t>
      </w:r>
    </w:p>
    <w:p w14:paraId="38FE3866" w14:textId="77777777" w:rsidR="00C4147C" w:rsidRDefault="00C4147C">
      <w:pPr>
        <w:numPr>
          <w:ilvl w:val="1"/>
          <w:numId w:val="14"/>
        </w:numPr>
        <w:spacing w:after="60" w:line="276" w:lineRule="auto"/>
        <w:rPr>
          <w:rFonts w:eastAsia="Times New Roman"/>
          <w:color w:val="1F2937"/>
          <w:sz w:val="22"/>
          <w:szCs w:val="22"/>
        </w:rPr>
      </w:pPr>
      <w:r>
        <w:rPr>
          <w:rFonts w:eastAsia="Times New Roman"/>
          <w:b/>
          <w:bCs/>
          <w:color w:val="1F2937"/>
          <w:sz w:val="22"/>
          <w:szCs w:val="22"/>
        </w:rPr>
        <w:t>REQ-QR-04:</w:t>
      </w:r>
      <w:r>
        <w:rPr>
          <w:rFonts w:eastAsia="Times New Roman"/>
          <w:color w:val="1F2937"/>
          <w:sz w:val="22"/>
          <w:szCs w:val="22"/>
        </w:rPr>
        <w:t xml:space="preserve"> El sistema </w:t>
      </w:r>
      <w:r>
        <w:rPr>
          <w:rFonts w:eastAsia="Times New Roman"/>
          <w:b/>
          <w:bCs/>
          <w:color w:val="1F2937"/>
          <w:sz w:val="22"/>
          <w:szCs w:val="22"/>
        </w:rPr>
        <w:t>no debe permitir</w:t>
      </w:r>
      <w:r>
        <w:rPr>
          <w:rFonts w:eastAsia="Times New Roman"/>
          <w:color w:val="1F2937"/>
          <w:sz w:val="22"/>
          <w:szCs w:val="22"/>
        </w:rPr>
        <w:t xml:space="preserve"> agregar al carrito un producto sin completar sus modificadores obligatorios; en el 1/8 y el 1/4 de pollo (y sus mostritos) debe exigir </w:t>
      </w:r>
      <w:r>
        <w:rPr>
          <w:rFonts w:eastAsia="Times New Roman"/>
          <w:i/>
          <w:iCs/>
          <w:color w:val="1F2937"/>
          <w:sz w:val="22"/>
          <w:szCs w:val="22"/>
        </w:rPr>
        <w:t>Pecho con ala</w:t>
      </w:r>
      <w:r>
        <w:rPr>
          <w:rFonts w:eastAsia="Times New Roman"/>
          <w:color w:val="1F2937"/>
          <w:sz w:val="22"/>
          <w:szCs w:val="22"/>
        </w:rPr>
        <w:t xml:space="preserve"> o </w:t>
      </w:r>
      <w:r>
        <w:rPr>
          <w:rFonts w:eastAsia="Times New Roman"/>
          <w:i/>
          <w:iCs/>
          <w:color w:val="1F2937"/>
          <w:sz w:val="22"/>
          <w:szCs w:val="22"/>
        </w:rPr>
        <w:t>Pierna con encuentro</w:t>
      </w:r>
      <w:r>
        <w:rPr>
          <w:rFonts w:eastAsia="Times New Roman"/>
          <w:color w:val="1F2937"/>
          <w:sz w:val="22"/>
          <w:szCs w:val="22"/>
        </w:rPr>
        <w:t xml:space="preserve">. </w:t>
      </w:r>
    </w:p>
    <w:p w14:paraId="0BC67D5F" w14:textId="77777777" w:rsidR="00C4147C" w:rsidRDefault="00C4147C">
      <w:pPr>
        <w:numPr>
          <w:ilvl w:val="1"/>
          <w:numId w:val="14"/>
        </w:numPr>
        <w:spacing w:after="60" w:line="276" w:lineRule="auto"/>
        <w:rPr>
          <w:rFonts w:eastAsia="Times New Roman"/>
          <w:color w:val="1F2937"/>
          <w:sz w:val="22"/>
          <w:szCs w:val="22"/>
        </w:rPr>
      </w:pPr>
      <w:r>
        <w:rPr>
          <w:rFonts w:eastAsia="Times New Roman"/>
          <w:b/>
          <w:bCs/>
          <w:color w:val="1F2937"/>
          <w:sz w:val="22"/>
          <w:szCs w:val="22"/>
        </w:rPr>
        <w:t>REQ-QR-05:</w:t>
      </w:r>
      <w:r>
        <w:rPr>
          <w:rFonts w:eastAsia="Times New Roman"/>
          <w:color w:val="1F2937"/>
          <w:sz w:val="22"/>
          <w:szCs w:val="22"/>
        </w:rPr>
        <w:t xml:space="preserve"> El sistema debe ofrecer opciones de preparación: tipo de papas (</w:t>
      </w:r>
      <w:r>
        <w:rPr>
          <w:rFonts w:eastAsia="Times New Roman"/>
          <w:i/>
          <w:iCs/>
          <w:color w:val="1F2937"/>
          <w:sz w:val="22"/>
          <w:szCs w:val="22"/>
        </w:rPr>
        <w:t>Normales</w:t>
      </w:r>
      <w:r>
        <w:rPr>
          <w:rFonts w:eastAsia="Times New Roman"/>
          <w:color w:val="1F2937"/>
          <w:sz w:val="22"/>
          <w:szCs w:val="22"/>
        </w:rPr>
        <w:t xml:space="preserve">, </w:t>
      </w:r>
      <w:r>
        <w:rPr>
          <w:rFonts w:eastAsia="Times New Roman"/>
          <w:i/>
          <w:iCs/>
          <w:color w:val="1F2937"/>
          <w:sz w:val="22"/>
          <w:szCs w:val="22"/>
        </w:rPr>
        <w:t>Bien doradas</w:t>
      </w:r>
      <w:r>
        <w:rPr>
          <w:rFonts w:eastAsia="Times New Roman"/>
          <w:color w:val="1F2937"/>
          <w:sz w:val="22"/>
          <w:szCs w:val="22"/>
        </w:rPr>
        <w:t xml:space="preserve">, </w:t>
      </w:r>
      <w:r>
        <w:rPr>
          <w:rFonts w:eastAsia="Times New Roman"/>
          <w:i/>
          <w:iCs/>
          <w:color w:val="1F2937"/>
          <w:sz w:val="22"/>
          <w:szCs w:val="22"/>
        </w:rPr>
        <w:t>Sin sal</w:t>
      </w:r>
      <w:r>
        <w:rPr>
          <w:rFonts w:eastAsia="Times New Roman"/>
          <w:color w:val="1F2937"/>
          <w:sz w:val="22"/>
          <w:szCs w:val="22"/>
        </w:rPr>
        <w:t>), ensalada (</w:t>
      </w:r>
      <w:r>
        <w:rPr>
          <w:rFonts w:eastAsia="Times New Roman"/>
          <w:i/>
          <w:iCs/>
          <w:color w:val="1F2937"/>
          <w:sz w:val="22"/>
          <w:szCs w:val="22"/>
        </w:rPr>
        <w:t>Clásica</w:t>
      </w:r>
      <w:r>
        <w:rPr>
          <w:rFonts w:eastAsia="Times New Roman"/>
          <w:color w:val="1F2937"/>
          <w:sz w:val="22"/>
          <w:szCs w:val="22"/>
        </w:rPr>
        <w:t xml:space="preserve">, </w:t>
      </w:r>
      <w:r>
        <w:rPr>
          <w:rFonts w:eastAsia="Times New Roman"/>
          <w:i/>
          <w:iCs/>
          <w:color w:val="1F2937"/>
          <w:sz w:val="22"/>
          <w:szCs w:val="22"/>
        </w:rPr>
        <w:t>Cocida</w:t>
      </w:r>
      <w:r>
        <w:rPr>
          <w:rFonts w:eastAsia="Times New Roman"/>
          <w:color w:val="1F2937"/>
          <w:sz w:val="22"/>
          <w:szCs w:val="22"/>
        </w:rPr>
        <w:t xml:space="preserve">, </w:t>
      </w:r>
      <w:r>
        <w:rPr>
          <w:rFonts w:eastAsia="Times New Roman"/>
          <w:i/>
          <w:iCs/>
          <w:color w:val="1F2937"/>
          <w:sz w:val="22"/>
          <w:szCs w:val="22"/>
        </w:rPr>
        <w:t>Sin ensalada → más papas</w:t>
      </w:r>
      <w:r>
        <w:rPr>
          <w:rFonts w:eastAsia="Times New Roman"/>
          <w:color w:val="1F2937"/>
          <w:sz w:val="22"/>
          <w:szCs w:val="22"/>
        </w:rPr>
        <w:t xml:space="preserve">, </w:t>
      </w:r>
      <w:r>
        <w:rPr>
          <w:rFonts w:eastAsia="Times New Roman"/>
          <w:i/>
          <w:iCs/>
          <w:color w:val="1F2937"/>
          <w:sz w:val="22"/>
          <w:szCs w:val="22"/>
        </w:rPr>
        <w:t>Sin papas → más ensalada</w:t>
      </w:r>
      <w:r>
        <w:rPr>
          <w:rFonts w:eastAsia="Times New Roman"/>
          <w:color w:val="1F2937"/>
          <w:sz w:val="22"/>
          <w:szCs w:val="22"/>
        </w:rPr>
        <w:t xml:space="preserve">), cremas (selección múltiple) y una nota libre de hasta 100 caracteres por ítem. </w:t>
      </w:r>
    </w:p>
    <w:p w14:paraId="58C45C0F" w14:textId="77777777" w:rsidR="00C4147C" w:rsidRDefault="00C4147C">
      <w:pPr>
        <w:numPr>
          <w:ilvl w:val="1"/>
          <w:numId w:val="14"/>
        </w:numPr>
        <w:spacing w:after="60" w:line="276" w:lineRule="auto"/>
        <w:rPr>
          <w:rFonts w:eastAsia="Times New Roman"/>
          <w:color w:val="1F2937"/>
          <w:sz w:val="22"/>
          <w:szCs w:val="22"/>
        </w:rPr>
      </w:pPr>
      <w:r>
        <w:rPr>
          <w:rFonts w:eastAsia="Times New Roman"/>
          <w:b/>
          <w:bCs/>
          <w:color w:val="1F2937"/>
          <w:sz w:val="22"/>
          <w:szCs w:val="22"/>
        </w:rPr>
        <w:t>REQ-QR-06:</w:t>
      </w:r>
      <w:r>
        <w:rPr>
          <w:rFonts w:eastAsia="Times New Roman"/>
          <w:color w:val="1F2937"/>
          <w:sz w:val="22"/>
          <w:szCs w:val="22"/>
        </w:rPr>
        <w:t xml:space="preserve"> </w:t>
      </w:r>
      <w:r>
        <w:rPr>
          <w:rFonts w:eastAsia="Times New Roman"/>
          <w:color w:val="1F2937"/>
          <w:sz w:val="22"/>
          <w:szCs w:val="22"/>
        </w:rPr>
        <w:t xml:space="preserve">El sistema debe ofrecer los botones </w:t>
      </w:r>
      <w:r>
        <w:rPr>
          <w:rFonts w:eastAsia="Times New Roman"/>
          <w:i/>
          <w:iCs/>
          <w:color w:val="1F2937"/>
          <w:sz w:val="22"/>
          <w:szCs w:val="22"/>
        </w:rPr>
        <w:t>Llamar al mozo</w:t>
      </w:r>
      <w:r>
        <w:rPr>
          <w:rFonts w:eastAsia="Times New Roman"/>
          <w:color w:val="1F2937"/>
          <w:sz w:val="22"/>
          <w:szCs w:val="22"/>
        </w:rPr>
        <w:t xml:space="preserve"> y </w:t>
      </w:r>
      <w:r>
        <w:rPr>
          <w:rFonts w:eastAsia="Times New Roman"/>
          <w:i/>
          <w:iCs/>
          <w:color w:val="1F2937"/>
          <w:sz w:val="22"/>
          <w:szCs w:val="22"/>
        </w:rPr>
        <w:t>Pedir la cuenta</w:t>
      </w:r>
      <w:r>
        <w:rPr>
          <w:rFonts w:eastAsia="Times New Roman"/>
          <w:color w:val="1F2937"/>
          <w:sz w:val="22"/>
          <w:szCs w:val="22"/>
        </w:rPr>
        <w:t xml:space="preserve">, que generan una alerta sonora y visual en las tablets con el número de mesa y el motivo. </w:t>
      </w:r>
    </w:p>
    <w:p w14:paraId="000C8E49" w14:textId="77777777" w:rsidR="00C4147C" w:rsidRDefault="00C4147C">
      <w:pPr>
        <w:numPr>
          <w:ilvl w:val="1"/>
          <w:numId w:val="14"/>
        </w:numPr>
        <w:spacing w:after="60" w:line="276" w:lineRule="auto"/>
        <w:rPr>
          <w:rFonts w:eastAsia="Times New Roman"/>
          <w:color w:val="1F2937"/>
          <w:sz w:val="22"/>
          <w:szCs w:val="22"/>
        </w:rPr>
      </w:pPr>
      <w:r>
        <w:rPr>
          <w:rFonts w:eastAsia="Times New Roman"/>
          <w:b/>
          <w:bCs/>
          <w:color w:val="1F2937"/>
          <w:sz w:val="22"/>
          <w:szCs w:val="22"/>
        </w:rPr>
        <w:t>REQ-QR-07:</w:t>
      </w:r>
      <w:r>
        <w:rPr>
          <w:rFonts w:eastAsia="Times New Roman"/>
          <w:color w:val="1F2937"/>
          <w:sz w:val="22"/>
          <w:szCs w:val="22"/>
        </w:rPr>
        <w:t xml:space="preserve"> Cuando haya más de 12 pedidos pendientes en la estación del pollero (umbral configurable), la carta debe mostrar el aviso </w:t>
      </w:r>
      <w:r>
        <w:rPr>
          <w:rFonts w:eastAsia="Times New Roman"/>
          <w:i/>
          <w:iCs/>
          <w:color w:val="1F2937"/>
          <w:sz w:val="22"/>
          <w:szCs w:val="22"/>
        </w:rPr>
        <w:t>"Tiempo estimado de preparación: 25 a 35 min"</w:t>
      </w:r>
      <w:r>
        <w:rPr>
          <w:rFonts w:eastAsia="Times New Roman"/>
          <w:color w:val="1F2937"/>
          <w:sz w:val="22"/>
          <w:szCs w:val="22"/>
        </w:rPr>
        <w:t xml:space="preserve">. </w:t>
      </w:r>
    </w:p>
    <w:p w14:paraId="7CBB2A08" w14:textId="77777777" w:rsidR="00C4147C" w:rsidRDefault="00C4147C">
      <w:pPr>
        <w:numPr>
          <w:ilvl w:val="1"/>
          <w:numId w:val="14"/>
        </w:numPr>
        <w:spacing w:after="60" w:line="276" w:lineRule="auto"/>
        <w:rPr>
          <w:rFonts w:eastAsia="Times New Roman"/>
          <w:color w:val="1F2937"/>
          <w:sz w:val="22"/>
          <w:szCs w:val="22"/>
        </w:rPr>
      </w:pPr>
      <w:r>
        <w:rPr>
          <w:rFonts w:eastAsia="Times New Roman"/>
          <w:b/>
          <w:bCs/>
          <w:color w:val="1F2937"/>
          <w:sz w:val="22"/>
          <w:szCs w:val="22"/>
        </w:rPr>
        <w:t>REQ-QR-08:</w:t>
      </w:r>
      <w:r>
        <w:rPr>
          <w:rFonts w:eastAsia="Times New Roman"/>
          <w:color w:val="1F2937"/>
          <w:sz w:val="22"/>
          <w:szCs w:val="22"/>
        </w:rPr>
        <w:t xml:space="preserve"> La carta debe permitir ver la precuenta de la mesa en tiempo real y mostrar en su pie el enlace al </w:t>
      </w:r>
      <w:r>
        <w:rPr>
          <w:rFonts w:eastAsia="Times New Roman"/>
          <w:b/>
          <w:bCs/>
          <w:color w:val="1F2937"/>
          <w:sz w:val="22"/>
          <w:szCs w:val="22"/>
        </w:rPr>
        <w:t>Libro de Reclamaciones virtual</w:t>
      </w:r>
      <w:r>
        <w:rPr>
          <w:rFonts w:eastAsia="Times New Roman"/>
          <w:color w:val="1F2937"/>
          <w:sz w:val="22"/>
          <w:szCs w:val="22"/>
        </w:rPr>
        <w:t xml:space="preserve">. </w:t>
      </w:r>
    </w:p>
    <w:p w14:paraId="334878DC" w14:textId="77777777" w:rsidR="00C4147C" w:rsidRDefault="00C4147C">
      <w:pPr>
        <w:numPr>
          <w:ilvl w:val="0"/>
          <w:numId w:val="13"/>
        </w:numPr>
        <w:spacing w:after="60" w:line="276" w:lineRule="auto"/>
        <w:rPr>
          <w:rFonts w:eastAsia="Times New Roman"/>
          <w:color w:val="1F2937"/>
          <w:sz w:val="22"/>
          <w:szCs w:val="22"/>
        </w:rPr>
      </w:pPr>
      <w:r>
        <w:rPr>
          <w:rFonts w:eastAsia="Times New Roman"/>
          <w:b/>
          <w:bCs/>
          <w:color w:val="1F2937"/>
          <w:sz w:val="22"/>
          <w:szCs w:val="22"/>
        </w:rPr>
        <w:t>Respuesta ante errores y entradas inválidas:</w:t>
      </w:r>
      <w:r>
        <w:rPr>
          <w:rFonts w:eastAsia="Times New Roman"/>
          <w:color w:val="1F2937"/>
          <w:sz w:val="22"/>
          <w:szCs w:val="22"/>
        </w:rPr>
        <w:t xml:space="preserve"> </w:t>
      </w:r>
    </w:p>
    <w:p w14:paraId="7E514C16" w14:textId="77777777" w:rsidR="00C4147C" w:rsidRDefault="00C4147C">
      <w:pPr>
        <w:numPr>
          <w:ilvl w:val="1"/>
          <w:numId w:val="15"/>
        </w:numPr>
        <w:spacing w:after="60" w:line="276" w:lineRule="auto"/>
        <w:rPr>
          <w:rFonts w:eastAsia="Times New Roman"/>
          <w:color w:val="1F2937"/>
          <w:sz w:val="22"/>
          <w:szCs w:val="22"/>
        </w:rPr>
      </w:pPr>
      <w:r>
        <w:rPr>
          <w:rFonts w:eastAsia="Times New Roman"/>
          <w:color w:val="1F2937"/>
          <w:sz w:val="22"/>
          <w:szCs w:val="22"/>
        </w:rPr>
        <w:t xml:space="preserve">Mesa libre sin sesión o token vencido: </w:t>
      </w:r>
      <w:r>
        <w:rPr>
          <w:rFonts w:eastAsia="Times New Roman"/>
          <w:i/>
          <w:iCs/>
          <w:color w:val="1F2937"/>
          <w:sz w:val="22"/>
          <w:szCs w:val="22"/>
        </w:rPr>
        <w:t>"Esta mesa no tiene una atención activa. Solicite ayuda al mozo"</w:t>
      </w:r>
      <w:r>
        <w:rPr>
          <w:rFonts w:eastAsia="Times New Roman"/>
          <w:color w:val="1F2937"/>
          <w:sz w:val="22"/>
          <w:szCs w:val="22"/>
        </w:rPr>
        <w:t xml:space="preserve">, con el botón de llamado habilitado. </w:t>
      </w:r>
    </w:p>
    <w:p w14:paraId="0FE0E2BA" w14:textId="77777777" w:rsidR="00C4147C" w:rsidRDefault="00C4147C">
      <w:pPr>
        <w:numPr>
          <w:ilvl w:val="1"/>
          <w:numId w:val="15"/>
        </w:numPr>
        <w:spacing w:after="60" w:line="276" w:lineRule="auto"/>
        <w:rPr>
          <w:rFonts w:eastAsia="Times New Roman"/>
          <w:color w:val="1F2937"/>
          <w:sz w:val="22"/>
          <w:szCs w:val="22"/>
        </w:rPr>
      </w:pPr>
      <w:r>
        <w:rPr>
          <w:rFonts w:eastAsia="Times New Roman"/>
          <w:color w:val="1F2937"/>
          <w:sz w:val="22"/>
          <w:szCs w:val="22"/>
        </w:rPr>
        <w:lastRenderedPageBreak/>
        <w:t xml:space="preserve">Producto agotado mientras estaba en el carrito: al enviar, el sistema lo retira y avisa </w:t>
      </w:r>
      <w:r>
        <w:rPr>
          <w:rFonts w:eastAsia="Times New Roman"/>
          <w:i/>
          <w:iCs/>
          <w:color w:val="1F2937"/>
          <w:sz w:val="22"/>
          <w:szCs w:val="22"/>
        </w:rPr>
        <w:t>"El 1/4 Pierna se agotó hace un momento. Le sugerimos 1/4 Pecho"</w:t>
      </w:r>
      <w:r>
        <w:rPr>
          <w:rFonts w:eastAsia="Times New Roman"/>
          <w:color w:val="1F2937"/>
          <w:sz w:val="22"/>
          <w:szCs w:val="22"/>
        </w:rPr>
        <w:t xml:space="preserve">; el resto del pedido no se pierde. </w:t>
      </w:r>
    </w:p>
    <w:p w14:paraId="4166C16D" w14:textId="77777777" w:rsidR="00C4147C" w:rsidRDefault="00C4147C">
      <w:pPr>
        <w:numPr>
          <w:ilvl w:val="1"/>
          <w:numId w:val="15"/>
        </w:numPr>
        <w:spacing w:after="60" w:line="276" w:lineRule="auto"/>
        <w:rPr>
          <w:rFonts w:eastAsia="Times New Roman"/>
          <w:color w:val="1F2937"/>
          <w:sz w:val="22"/>
          <w:szCs w:val="22"/>
        </w:rPr>
      </w:pPr>
      <w:r>
        <w:rPr>
          <w:rFonts w:eastAsia="Times New Roman"/>
          <w:color w:val="1F2937"/>
          <w:sz w:val="22"/>
          <w:szCs w:val="22"/>
        </w:rPr>
        <w:t xml:space="preserve">Pérdida de conexión: el carrito se conserva en el celular y se reintenta el envío; el pedido nunca se registra dos veces. </w:t>
      </w:r>
    </w:p>
    <w:p w14:paraId="1E1753DB" w14:textId="77777777" w:rsidR="00C4147C" w:rsidRDefault="00C4147C">
      <w:pPr>
        <w:numPr>
          <w:ilvl w:val="1"/>
          <w:numId w:val="15"/>
        </w:numPr>
        <w:spacing w:after="60" w:line="276" w:lineRule="auto"/>
        <w:rPr>
          <w:rFonts w:eastAsia="Times New Roman"/>
          <w:color w:val="1F2937"/>
          <w:sz w:val="22"/>
          <w:szCs w:val="22"/>
        </w:rPr>
      </w:pPr>
      <w:r>
        <w:rPr>
          <w:rFonts w:eastAsia="Times New Roman"/>
          <w:color w:val="1F2937"/>
          <w:sz w:val="22"/>
          <w:szCs w:val="22"/>
        </w:rPr>
        <w:t xml:space="preserve">Pedido </w:t>
      </w:r>
      <w:r>
        <w:rPr>
          <w:rFonts w:eastAsia="Times New Roman"/>
          <w:i/>
          <w:iCs/>
          <w:color w:val="1F2937"/>
          <w:sz w:val="22"/>
          <w:szCs w:val="22"/>
        </w:rPr>
        <w:t>Por confirmar</w:t>
      </w:r>
      <w:r>
        <w:rPr>
          <w:rFonts w:eastAsia="Times New Roman"/>
          <w:color w:val="1F2937"/>
          <w:sz w:val="22"/>
          <w:szCs w:val="22"/>
        </w:rPr>
        <w:t xml:space="preserve"> sin atención en 3 minutos: se repite la alerta en tablets y aparece en la pantalla de caja. </w:t>
      </w:r>
    </w:p>
    <w:p w14:paraId="7FF8C98D" w14:textId="77777777" w:rsidR="00C4147C" w:rsidRDefault="00C4147C">
      <w:pPr>
        <w:pStyle w:val="img"/>
        <w:rPr>
          <w:color w:val="1F2937"/>
          <w:sz w:val="22"/>
          <w:szCs w:val="22"/>
        </w:rPr>
      </w:pPr>
      <w:r>
        <w:rPr>
          <w:noProof/>
          <w:color w:val="1F2937"/>
          <w:sz w:val="22"/>
          <w:szCs w:val="22"/>
        </w:rPr>
        <w:drawing>
          <wp:inline distT="0" distB="0" distL="0" distR="0" wp14:anchorId="7B928A70" wp14:editId="4AF478A7">
            <wp:extent cx="5715000" cy="4087495"/>
            <wp:effectExtent l="0" t="0" r="0" b="8255"/>
            <wp:docPr id="7" name="Imagen 7" descr="Boceto de la carta digital por código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oceto de la carta digital por código Q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15000" cy="4087495"/>
                    </a:xfrm>
                    <a:prstGeom prst="rect">
                      <a:avLst/>
                    </a:prstGeom>
                    <a:noFill/>
                    <a:ln>
                      <a:noFill/>
                    </a:ln>
                  </pic:spPr>
                </pic:pic>
              </a:graphicData>
            </a:graphic>
          </wp:inline>
        </w:drawing>
      </w:r>
    </w:p>
    <w:p w14:paraId="065933FE" w14:textId="77777777" w:rsidR="00C4147C" w:rsidRDefault="00C4147C">
      <w:pPr>
        <w:pStyle w:val="caption"/>
      </w:pPr>
      <w:r>
        <w:rPr>
          <w:i/>
          <w:iCs/>
        </w:rPr>
        <w:t>Figura 2. Boceto de la carta digital por QR: carta de la mesa, elección obligatoria de presa y pago desde el celular (F-04, F-09).</w:t>
      </w:r>
    </w:p>
    <w:p w14:paraId="272C3DDD" w14:textId="77777777" w:rsidR="00C4147C" w:rsidRDefault="00C4147C">
      <w:pPr>
        <w:pStyle w:val="Ttulo2"/>
        <w:rPr>
          <w:rFonts w:eastAsia="Times New Roman"/>
        </w:rPr>
      </w:pPr>
      <w:bookmarkStart w:id="18" w:name="_Toc242828064"/>
      <w:r>
        <w:rPr>
          <w:rFonts w:eastAsia="Times New Roman"/>
        </w:rPr>
        <w:t>6.5. F-05 Toma de pedidos móvil para mozos</w:t>
      </w:r>
      <w:bookmarkEnd w:id="18"/>
    </w:p>
    <w:p w14:paraId="674E0FAA" w14:textId="77777777" w:rsidR="00C4147C" w:rsidRDefault="00C4147C">
      <w:pPr>
        <w:numPr>
          <w:ilvl w:val="0"/>
          <w:numId w:val="16"/>
        </w:numPr>
        <w:spacing w:after="60" w:line="276" w:lineRule="auto"/>
        <w:rPr>
          <w:rFonts w:eastAsia="Times New Roman"/>
          <w:color w:val="1F2937"/>
          <w:sz w:val="22"/>
          <w:szCs w:val="22"/>
        </w:rPr>
      </w:pPr>
      <w:r>
        <w:rPr>
          <w:rFonts w:eastAsia="Times New Roman"/>
          <w:b/>
          <w:bCs/>
          <w:color w:val="1F2937"/>
          <w:sz w:val="22"/>
          <w:szCs w:val="22"/>
        </w:rPr>
        <w:t>Descripción:</w:t>
      </w:r>
      <w:r>
        <w:rPr>
          <w:rFonts w:eastAsia="Times New Roman"/>
          <w:color w:val="1F2937"/>
          <w:sz w:val="22"/>
          <w:szCs w:val="22"/>
        </w:rPr>
        <w:t xml:space="preserve"> </w:t>
      </w:r>
      <w:r>
        <w:rPr>
          <w:rFonts w:eastAsia="Times New Roman"/>
          <w:color w:val="1F2937"/>
          <w:sz w:val="22"/>
          <w:szCs w:val="22"/>
        </w:rPr>
        <w:t xml:space="preserve">Interfaz táctil para que el mozo tome pedidos al lado de la mesa cuando el cliente prefiere la atención tradicional, y para gestionar los pedidos QR. </w:t>
      </w:r>
    </w:p>
    <w:p w14:paraId="38BBD86E" w14:textId="77777777" w:rsidR="00C4147C" w:rsidRDefault="00C4147C">
      <w:pPr>
        <w:numPr>
          <w:ilvl w:val="0"/>
          <w:numId w:val="16"/>
        </w:numPr>
        <w:spacing w:after="60" w:line="276" w:lineRule="auto"/>
        <w:rPr>
          <w:rFonts w:eastAsia="Times New Roman"/>
          <w:color w:val="1F2937"/>
          <w:sz w:val="22"/>
          <w:szCs w:val="22"/>
        </w:rPr>
      </w:pPr>
      <w:r>
        <w:rPr>
          <w:rFonts w:eastAsia="Times New Roman"/>
          <w:b/>
          <w:bCs/>
          <w:color w:val="1F2937"/>
          <w:sz w:val="22"/>
          <w:szCs w:val="22"/>
        </w:rPr>
        <w:t>Prioridad:</w:t>
      </w:r>
      <w:r>
        <w:rPr>
          <w:rFonts w:eastAsia="Times New Roman"/>
          <w:color w:val="1F2937"/>
          <w:sz w:val="22"/>
          <w:szCs w:val="22"/>
        </w:rPr>
        <w:t xml:space="preserve"> Alta. </w:t>
      </w:r>
    </w:p>
    <w:p w14:paraId="196ACE7A" w14:textId="77777777" w:rsidR="00C4147C" w:rsidRDefault="00C4147C">
      <w:pPr>
        <w:numPr>
          <w:ilvl w:val="0"/>
          <w:numId w:val="16"/>
        </w:numPr>
        <w:spacing w:after="60" w:line="276" w:lineRule="auto"/>
        <w:rPr>
          <w:rFonts w:eastAsia="Times New Roman"/>
          <w:color w:val="1F2937"/>
          <w:sz w:val="22"/>
          <w:szCs w:val="22"/>
        </w:rPr>
      </w:pPr>
      <w:r>
        <w:rPr>
          <w:rFonts w:eastAsia="Times New Roman"/>
          <w:b/>
          <w:bCs/>
          <w:color w:val="1F2937"/>
          <w:sz w:val="22"/>
          <w:szCs w:val="22"/>
        </w:rPr>
        <w:t>Acciones iniciadoras y comportamiento esperado:</w:t>
      </w:r>
      <w:r>
        <w:rPr>
          <w:rFonts w:eastAsia="Times New Roman"/>
          <w:color w:val="1F2937"/>
          <w:sz w:val="22"/>
          <w:szCs w:val="22"/>
        </w:rPr>
        <w:t xml:space="preserve"> </w:t>
      </w:r>
    </w:p>
    <w:p w14:paraId="317FE1FB" w14:textId="77777777" w:rsidR="00C4147C" w:rsidRDefault="00C4147C">
      <w:pPr>
        <w:numPr>
          <w:ilvl w:val="1"/>
          <w:numId w:val="16"/>
        </w:numPr>
        <w:spacing w:after="60" w:line="276" w:lineRule="auto"/>
        <w:rPr>
          <w:rFonts w:eastAsia="Times New Roman"/>
          <w:color w:val="1F2937"/>
          <w:sz w:val="22"/>
          <w:szCs w:val="22"/>
        </w:rPr>
      </w:pPr>
      <w:r>
        <w:rPr>
          <w:rFonts w:eastAsia="Times New Roman"/>
          <w:color w:val="1F2937"/>
          <w:sz w:val="22"/>
          <w:szCs w:val="22"/>
        </w:rPr>
        <w:t xml:space="preserve">El mozo toca una mesa en el plano y elige categoría y producto con botones grandes. </w:t>
      </w:r>
    </w:p>
    <w:p w14:paraId="120D34DA" w14:textId="77777777" w:rsidR="00C4147C" w:rsidRDefault="00C4147C">
      <w:pPr>
        <w:numPr>
          <w:ilvl w:val="1"/>
          <w:numId w:val="16"/>
        </w:numPr>
        <w:spacing w:after="60" w:line="276" w:lineRule="auto"/>
        <w:rPr>
          <w:rFonts w:eastAsia="Times New Roman"/>
          <w:color w:val="1F2937"/>
          <w:sz w:val="22"/>
          <w:szCs w:val="22"/>
        </w:rPr>
      </w:pPr>
      <w:r>
        <w:rPr>
          <w:rFonts w:eastAsia="Times New Roman"/>
          <w:color w:val="1F2937"/>
          <w:sz w:val="22"/>
          <w:szCs w:val="22"/>
        </w:rPr>
        <w:t>Completa los modificadores obligatorios, agrega notas rápidas (</w:t>
      </w:r>
      <w:r>
        <w:rPr>
          <w:rFonts w:eastAsia="Times New Roman"/>
          <w:i/>
          <w:iCs/>
          <w:color w:val="1F2937"/>
          <w:sz w:val="22"/>
          <w:szCs w:val="22"/>
        </w:rPr>
        <w:t>"vinagreta aparte"</w:t>
      </w:r>
      <w:r>
        <w:rPr>
          <w:rFonts w:eastAsia="Times New Roman"/>
          <w:color w:val="1F2937"/>
          <w:sz w:val="22"/>
          <w:szCs w:val="22"/>
        </w:rPr>
        <w:t xml:space="preserve">, </w:t>
      </w:r>
      <w:r>
        <w:rPr>
          <w:rFonts w:eastAsia="Times New Roman"/>
          <w:i/>
          <w:iCs/>
          <w:color w:val="1F2937"/>
          <w:sz w:val="22"/>
          <w:szCs w:val="22"/>
        </w:rPr>
        <w:t>"retirar pellejo"</w:t>
      </w:r>
      <w:r>
        <w:rPr>
          <w:rFonts w:eastAsia="Times New Roman"/>
          <w:color w:val="1F2937"/>
          <w:sz w:val="22"/>
          <w:szCs w:val="22"/>
        </w:rPr>
        <w:t xml:space="preserve">) y pulsa </w:t>
      </w:r>
      <w:r>
        <w:rPr>
          <w:rFonts w:eastAsia="Times New Roman"/>
          <w:i/>
          <w:iCs/>
          <w:color w:val="1F2937"/>
          <w:sz w:val="22"/>
          <w:szCs w:val="22"/>
        </w:rPr>
        <w:t>Comandar</w:t>
      </w:r>
      <w:r>
        <w:rPr>
          <w:rFonts w:eastAsia="Times New Roman"/>
          <w:color w:val="1F2937"/>
          <w:sz w:val="22"/>
          <w:szCs w:val="22"/>
        </w:rPr>
        <w:t xml:space="preserve">. </w:t>
      </w:r>
    </w:p>
    <w:p w14:paraId="1FB13A6E" w14:textId="77777777" w:rsidR="00C4147C" w:rsidRDefault="00C4147C">
      <w:pPr>
        <w:numPr>
          <w:ilvl w:val="1"/>
          <w:numId w:val="16"/>
        </w:numPr>
        <w:spacing w:after="60" w:line="276" w:lineRule="auto"/>
        <w:rPr>
          <w:rFonts w:eastAsia="Times New Roman"/>
          <w:color w:val="1F2937"/>
          <w:sz w:val="22"/>
          <w:szCs w:val="22"/>
        </w:rPr>
      </w:pPr>
      <w:r>
        <w:rPr>
          <w:rFonts w:eastAsia="Times New Roman"/>
          <w:color w:val="1F2937"/>
          <w:sz w:val="22"/>
          <w:szCs w:val="22"/>
        </w:rPr>
        <w:t xml:space="preserve">El sistema guarda el pedido, lo envía a impresión y la mesa pasa a </w:t>
      </w:r>
      <w:r>
        <w:rPr>
          <w:rFonts w:eastAsia="Times New Roman"/>
          <w:i/>
          <w:iCs/>
          <w:color w:val="1F2937"/>
          <w:sz w:val="22"/>
          <w:szCs w:val="22"/>
        </w:rPr>
        <w:t>Ocupada</w:t>
      </w:r>
      <w:r>
        <w:rPr>
          <w:rFonts w:eastAsia="Times New Roman"/>
          <w:color w:val="1F2937"/>
          <w:sz w:val="22"/>
          <w:szCs w:val="22"/>
        </w:rPr>
        <w:t xml:space="preserve">. </w:t>
      </w:r>
    </w:p>
    <w:p w14:paraId="6D1B6061" w14:textId="77777777" w:rsidR="00C4147C" w:rsidRDefault="00C4147C">
      <w:pPr>
        <w:numPr>
          <w:ilvl w:val="1"/>
          <w:numId w:val="16"/>
        </w:numPr>
        <w:spacing w:after="60" w:line="276" w:lineRule="auto"/>
        <w:rPr>
          <w:rFonts w:eastAsia="Times New Roman"/>
          <w:color w:val="1F2937"/>
          <w:sz w:val="22"/>
          <w:szCs w:val="22"/>
        </w:rPr>
      </w:pPr>
      <w:r>
        <w:rPr>
          <w:rFonts w:eastAsia="Times New Roman"/>
          <w:color w:val="1F2937"/>
          <w:sz w:val="22"/>
          <w:szCs w:val="22"/>
        </w:rPr>
        <w:t xml:space="preserve">Para re-pedidos (bebida, porción extra) repite el proceso; solo se imprime lo nuevo. </w:t>
      </w:r>
    </w:p>
    <w:p w14:paraId="4E4D61F2" w14:textId="77777777" w:rsidR="00C4147C" w:rsidRDefault="00C4147C">
      <w:pPr>
        <w:numPr>
          <w:ilvl w:val="0"/>
          <w:numId w:val="16"/>
        </w:numPr>
        <w:spacing w:after="60" w:line="276" w:lineRule="auto"/>
        <w:rPr>
          <w:rFonts w:eastAsia="Times New Roman"/>
          <w:color w:val="1F2937"/>
          <w:sz w:val="22"/>
          <w:szCs w:val="22"/>
        </w:rPr>
      </w:pPr>
      <w:r>
        <w:rPr>
          <w:rFonts w:eastAsia="Times New Roman"/>
          <w:b/>
          <w:bCs/>
          <w:color w:val="1F2937"/>
          <w:sz w:val="22"/>
          <w:szCs w:val="22"/>
        </w:rPr>
        <w:t>Requerimientos funcionales:</w:t>
      </w:r>
      <w:r>
        <w:rPr>
          <w:rFonts w:eastAsia="Times New Roman"/>
          <w:color w:val="1F2937"/>
          <w:sz w:val="22"/>
          <w:szCs w:val="22"/>
        </w:rPr>
        <w:t xml:space="preserve"> </w:t>
      </w:r>
    </w:p>
    <w:p w14:paraId="09B372BC" w14:textId="77777777" w:rsidR="00C4147C" w:rsidRDefault="00C4147C">
      <w:pPr>
        <w:numPr>
          <w:ilvl w:val="1"/>
          <w:numId w:val="17"/>
        </w:numPr>
        <w:spacing w:after="60" w:line="276" w:lineRule="auto"/>
        <w:rPr>
          <w:rFonts w:eastAsia="Times New Roman"/>
          <w:color w:val="1F2937"/>
          <w:sz w:val="22"/>
          <w:szCs w:val="22"/>
        </w:rPr>
      </w:pPr>
      <w:r>
        <w:rPr>
          <w:rFonts w:eastAsia="Times New Roman"/>
          <w:b/>
          <w:bCs/>
          <w:color w:val="1F2937"/>
          <w:sz w:val="22"/>
          <w:szCs w:val="22"/>
        </w:rPr>
        <w:lastRenderedPageBreak/>
        <w:t>REQ-MOZ-01:</w:t>
      </w:r>
      <w:r>
        <w:rPr>
          <w:rFonts w:eastAsia="Times New Roman"/>
          <w:color w:val="1F2937"/>
          <w:sz w:val="22"/>
          <w:szCs w:val="22"/>
        </w:rPr>
        <w:t xml:space="preserve"> La interfaz debe permitir registrar un pedido completo usando solo toques (sin teclado físico), con áreas táctiles de al menos 48 × 48 px y notas rápidas predefinidas. </w:t>
      </w:r>
    </w:p>
    <w:p w14:paraId="44454667" w14:textId="77777777" w:rsidR="00C4147C" w:rsidRDefault="00C4147C">
      <w:pPr>
        <w:numPr>
          <w:ilvl w:val="1"/>
          <w:numId w:val="17"/>
        </w:numPr>
        <w:spacing w:after="60" w:line="276" w:lineRule="auto"/>
        <w:rPr>
          <w:rFonts w:eastAsia="Times New Roman"/>
          <w:color w:val="1F2937"/>
          <w:sz w:val="22"/>
          <w:szCs w:val="22"/>
        </w:rPr>
      </w:pPr>
      <w:r>
        <w:rPr>
          <w:rFonts w:eastAsia="Times New Roman"/>
          <w:b/>
          <w:bCs/>
          <w:color w:val="1F2937"/>
          <w:sz w:val="22"/>
          <w:szCs w:val="22"/>
        </w:rPr>
        <w:t>REQ-MOZ-02:</w:t>
      </w:r>
      <w:r>
        <w:rPr>
          <w:rFonts w:eastAsia="Times New Roman"/>
          <w:color w:val="1F2937"/>
          <w:sz w:val="22"/>
          <w:szCs w:val="22"/>
        </w:rPr>
        <w:t xml:space="preserve"> El sistema debe aplicar en la tablet las mismas validaciones de modificadores obligatorios que en la carta QR (REQ-QR-04). </w:t>
      </w:r>
    </w:p>
    <w:p w14:paraId="30AAA86C" w14:textId="77777777" w:rsidR="00C4147C" w:rsidRDefault="00C4147C">
      <w:pPr>
        <w:numPr>
          <w:ilvl w:val="1"/>
          <w:numId w:val="17"/>
        </w:numPr>
        <w:spacing w:after="60" w:line="276" w:lineRule="auto"/>
        <w:rPr>
          <w:rFonts w:eastAsia="Times New Roman"/>
          <w:color w:val="1F2937"/>
          <w:sz w:val="22"/>
          <w:szCs w:val="22"/>
        </w:rPr>
      </w:pPr>
      <w:r>
        <w:rPr>
          <w:rFonts w:eastAsia="Times New Roman"/>
          <w:b/>
          <w:bCs/>
          <w:color w:val="1F2937"/>
          <w:sz w:val="22"/>
          <w:szCs w:val="22"/>
        </w:rPr>
        <w:t>REQ-MOZ-03:</w:t>
      </w:r>
      <w:r>
        <w:rPr>
          <w:rFonts w:eastAsia="Times New Roman"/>
          <w:color w:val="1F2937"/>
          <w:sz w:val="22"/>
          <w:szCs w:val="22"/>
        </w:rPr>
        <w:t xml:space="preserve"> </w:t>
      </w:r>
      <w:r>
        <w:rPr>
          <w:rFonts w:eastAsia="Times New Roman"/>
          <w:color w:val="1F2937"/>
          <w:sz w:val="22"/>
          <w:szCs w:val="22"/>
        </w:rPr>
        <w:t xml:space="preserve">El sistema debe permitir agregar productos a una cuenta abierta en cualquier momento; cada envío se registra como una </w:t>
      </w:r>
      <w:r>
        <w:rPr>
          <w:rFonts w:eastAsia="Times New Roman"/>
          <w:b/>
          <w:bCs/>
          <w:color w:val="1F2937"/>
          <w:sz w:val="22"/>
          <w:szCs w:val="22"/>
        </w:rPr>
        <w:t>ronda</w:t>
      </w:r>
      <w:r>
        <w:rPr>
          <w:rFonts w:eastAsia="Times New Roman"/>
          <w:color w:val="1F2937"/>
          <w:sz w:val="22"/>
          <w:szCs w:val="22"/>
        </w:rPr>
        <w:t xml:space="preserve"> con su hora y solo se imprimen los ítems nuevos. </w:t>
      </w:r>
    </w:p>
    <w:p w14:paraId="1E0C0A42" w14:textId="77777777" w:rsidR="00C4147C" w:rsidRDefault="00C4147C">
      <w:pPr>
        <w:numPr>
          <w:ilvl w:val="1"/>
          <w:numId w:val="17"/>
        </w:numPr>
        <w:spacing w:after="60" w:line="276" w:lineRule="auto"/>
        <w:rPr>
          <w:rFonts w:eastAsia="Times New Roman"/>
          <w:color w:val="1F2937"/>
          <w:sz w:val="22"/>
          <w:szCs w:val="22"/>
        </w:rPr>
      </w:pPr>
      <w:r>
        <w:rPr>
          <w:rFonts w:eastAsia="Times New Roman"/>
          <w:b/>
          <w:bCs/>
          <w:color w:val="1F2937"/>
          <w:sz w:val="22"/>
          <w:szCs w:val="22"/>
        </w:rPr>
        <w:t>REQ-MOZ-04:</w:t>
      </w:r>
      <w:r>
        <w:rPr>
          <w:rFonts w:eastAsia="Times New Roman"/>
          <w:color w:val="1F2937"/>
          <w:sz w:val="22"/>
          <w:szCs w:val="22"/>
        </w:rPr>
        <w:t xml:space="preserve"> El mozo debe poder confirmar o rechazar con un toque los pedidos QR </w:t>
      </w:r>
      <w:r>
        <w:rPr>
          <w:rFonts w:eastAsia="Times New Roman"/>
          <w:i/>
          <w:iCs/>
          <w:color w:val="1F2937"/>
          <w:sz w:val="22"/>
          <w:szCs w:val="22"/>
        </w:rPr>
        <w:t>Por confirmar</w:t>
      </w:r>
      <w:r>
        <w:rPr>
          <w:rFonts w:eastAsia="Times New Roman"/>
          <w:color w:val="1F2937"/>
          <w:sz w:val="22"/>
          <w:szCs w:val="22"/>
        </w:rPr>
        <w:t xml:space="preserve"> de sus mesas, y marcar como atendidas las alertas de llamado. </w:t>
      </w:r>
    </w:p>
    <w:p w14:paraId="4EF24358" w14:textId="77777777" w:rsidR="00C4147C" w:rsidRDefault="00C4147C">
      <w:pPr>
        <w:numPr>
          <w:ilvl w:val="1"/>
          <w:numId w:val="17"/>
        </w:numPr>
        <w:spacing w:after="60" w:line="276" w:lineRule="auto"/>
        <w:rPr>
          <w:rFonts w:eastAsia="Times New Roman"/>
          <w:color w:val="1F2937"/>
          <w:sz w:val="22"/>
          <w:szCs w:val="22"/>
        </w:rPr>
      </w:pPr>
      <w:r>
        <w:rPr>
          <w:rFonts w:eastAsia="Times New Roman"/>
          <w:b/>
          <w:bCs/>
          <w:color w:val="1F2937"/>
          <w:sz w:val="22"/>
          <w:szCs w:val="22"/>
        </w:rPr>
        <w:t>REQ-MOZ-05:</w:t>
      </w:r>
      <w:r>
        <w:rPr>
          <w:rFonts w:eastAsia="Times New Roman"/>
          <w:color w:val="1F2937"/>
          <w:sz w:val="22"/>
          <w:szCs w:val="22"/>
        </w:rPr>
        <w:t xml:space="preserve"> </w:t>
      </w:r>
      <w:r>
        <w:rPr>
          <w:rFonts w:eastAsia="Times New Roman"/>
          <w:color w:val="1F2937"/>
          <w:sz w:val="22"/>
          <w:szCs w:val="22"/>
        </w:rPr>
        <w:t xml:space="preserve">El mozo debe poder modificar o quitar ítems aún no impresos; si el ítem ya fue impreso, puede cambiar sus modificadores (por ejemplo, pierna por pecho) dentro de los 2 minutos siguientes a la impresión, lo que genera un ticket de corrección. Pasado ese plazo, o para anular un ítem, se requiere PIN del administrador (RN-04). </w:t>
      </w:r>
    </w:p>
    <w:p w14:paraId="3F0E57BE" w14:textId="77777777" w:rsidR="00C4147C" w:rsidRDefault="00C4147C">
      <w:pPr>
        <w:numPr>
          <w:ilvl w:val="1"/>
          <w:numId w:val="17"/>
        </w:numPr>
        <w:spacing w:after="60" w:line="276" w:lineRule="auto"/>
        <w:rPr>
          <w:rFonts w:eastAsia="Times New Roman"/>
          <w:color w:val="1F2937"/>
          <w:sz w:val="22"/>
          <w:szCs w:val="22"/>
        </w:rPr>
      </w:pPr>
      <w:r>
        <w:rPr>
          <w:rFonts w:eastAsia="Times New Roman"/>
          <w:b/>
          <w:bCs/>
          <w:color w:val="1F2937"/>
          <w:sz w:val="22"/>
          <w:szCs w:val="22"/>
        </w:rPr>
        <w:t>REQ-MOZ-06:</w:t>
      </w:r>
      <w:r>
        <w:rPr>
          <w:rFonts w:eastAsia="Times New Roman"/>
          <w:color w:val="1F2937"/>
          <w:sz w:val="22"/>
          <w:szCs w:val="22"/>
        </w:rPr>
        <w:t xml:space="preserve"> El sistema debe imprimir la precuenta de una mesa en la ticketera de caja a solicitud del mozo. </w:t>
      </w:r>
    </w:p>
    <w:p w14:paraId="2448E686" w14:textId="77777777" w:rsidR="00C4147C" w:rsidRDefault="00C4147C">
      <w:pPr>
        <w:numPr>
          <w:ilvl w:val="0"/>
          <w:numId w:val="16"/>
        </w:numPr>
        <w:spacing w:after="60" w:line="276" w:lineRule="auto"/>
        <w:rPr>
          <w:rFonts w:eastAsia="Times New Roman"/>
          <w:color w:val="1F2937"/>
          <w:sz w:val="22"/>
          <w:szCs w:val="22"/>
        </w:rPr>
      </w:pPr>
      <w:r>
        <w:rPr>
          <w:rFonts w:eastAsia="Times New Roman"/>
          <w:b/>
          <w:bCs/>
          <w:color w:val="1F2937"/>
          <w:sz w:val="22"/>
          <w:szCs w:val="22"/>
        </w:rPr>
        <w:t>Respuesta ante errores y entradas inválidas:</w:t>
      </w:r>
      <w:r>
        <w:rPr>
          <w:rFonts w:eastAsia="Times New Roman"/>
          <w:color w:val="1F2937"/>
          <w:sz w:val="22"/>
          <w:szCs w:val="22"/>
        </w:rPr>
        <w:t xml:space="preserve"> </w:t>
      </w:r>
    </w:p>
    <w:p w14:paraId="1BC055A2" w14:textId="77777777" w:rsidR="00C4147C" w:rsidRDefault="00C4147C">
      <w:pPr>
        <w:numPr>
          <w:ilvl w:val="1"/>
          <w:numId w:val="18"/>
        </w:numPr>
        <w:spacing w:after="60" w:line="276" w:lineRule="auto"/>
        <w:rPr>
          <w:rFonts w:eastAsia="Times New Roman"/>
          <w:color w:val="1F2937"/>
          <w:sz w:val="22"/>
          <w:szCs w:val="22"/>
        </w:rPr>
      </w:pPr>
      <w:r>
        <w:rPr>
          <w:rFonts w:eastAsia="Times New Roman"/>
          <w:color w:val="1F2937"/>
          <w:sz w:val="22"/>
          <w:szCs w:val="22"/>
        </w:rPr>
        <w:t xml:space="preserve">Corte momentáneo del WiFi: el pedido queda guardado en la tablet con el aviso </w:t>
      </w:r>
      <w:r>
        <w:rPr>
          <w:rFonts w:eastAsia="Times New Roman"/>
          <w:i/>
          <w:iCs/>
          <w:color w:val="1F2937"/>
          <w:sz w:val="22"/>
          <w:szCs w:val="22"/>
        </w:rPr>
        <w:t>"Sin conexión – se enviará automáticamente"</w:t>
      </w:r>
      <w:r>
        <w:rPr>
          <w:rFonts w:eastAsia="Times New Roman"/>
          <w:color w:val="1F2937"/>
          <w:sz w:val="22"/>
          <w:szCs w:val="22"/>
        </w:rPr>
        <w:t xml:space="preserve"> y se reenvía al reconectar, con un identificador único que evita duplicados. </w:t>
      </w:r>
    </w:p>
    <w:p w14:paraId="3CA1EF1C" w14:textId="77777777" w:rsidR="00C4147C" w:rsidRDefault="00C4147C">
      <w:pPr>
        <w:numPr>
          <w:ilvl w:val="1"/>
          <w:numId w:val="18"/>
        </w:numPr>
        <w:spacing w:after="60" w:line="276" w:lineRule="auto"/>
        <w:rPr>
          <w:rFonts w:eastAsia="Times New Roman"/>
          <w:color w:val="1F2937"/>
          <w:sz w:val="22"/>
          <w:szCs w:val="22"/>
        </w:rPr>
      </w:pPr>
      <w:r>
        <w:rPr>
          <w:rFonts w:eastAsia="Times New Roman"/>
          <w:color w:val="1F2937"/>
          <w:sz w:val="22"/>
          <w:szCs w:val="22"/>
        </w:rPr>
        <w:t xml:space="preserve">Intento de comandar sin modificador obligatorio: el sistema resalta en rojo el grupo faltante y no envía. </w:t>
      </w:r>
    </w:p>
    <w:p w14:paraId="2B5ED50C" w14:textId="77777777" w:rsidR="00C4147C" w:rsidRDefault="00C4147C">
      <w:pPr>
        <w:numPr>
          <w:ilvl w:val="1"/>
          <w:numId w:val="18"/>
        </w:numPr>
        <w:spacing w:after="60" w:line="276" w:lineRule="auto"/>
        <w:rPr>
          <w:rFonts w:eastAsia="Times New Roman"/>
          <w:color w:val="1F2937"/>
          <w:sz w:val="22"/>
          <w:szCs w:val="22"/>
        </w:rPr>
      </w:pPr>
      <w:r>
        <w:rPr>
          <w:rFonts w:eastAsia="Times New Roman"/>
          <w:color w:val="1F2937"/>
          <w:sz w:val="22"/>
          <w:szCs w:val="22"/>
        </w:rPr>
        <w:t xml:space="preserve">Intento de comandar una mesa bloqueada por otro usuario: se aplica la respuesta de REQ-SAL-05. </w:t>
      </w:r>
    </w:p>
    <w:p w14:paraId="701FF8F6" w14:textId="77777777" w:rsidR="00C4147C" w:rsidRDefault="00C4147C">
      <w:pPr>
        <w:pStyle w:val="Ttulo2"/>
        <w:rPr>
          <w:rFonts w:eastAsia="Times New Roman"/>
        </w:rPr>
      </w:pPr>
      <w:bookmarkStart w:id="19" w:name="_Toc242828065"/>
      <w:r>
        <w:rPr>
          <w:rFonts w:eastAsia="Times New Roman"/>
        </w:rPr>
        <w:t>6.6. F-06 Enrutamiento e impresión de comandas con alarma sonora</w:t>
      </w:r>
      <w:bookmarkEnd w:id="19"/>
    </w:p>
    <w:p w14:paraId="159ED9C6" w14:textId="77777777" w:rsidR="00C4147C" w:rsidRDefault="00C4147C">
      <w:pPr>
        <w:numPr>
          <w:ilvl w:val="0"/>
          <w:numId w:val="19"/>
        </w:numPr>
        <w:spacing w:after="60" w:line="276" w:lineRule="auto"/>
        <w:rPr>
          <w:rFonts w:eastAsia="Times New Roman"/>
          <w:color w:val="1F2937"/>
          <w:sz w:val="22"/>
          <w:szCs w:val="22"/>
        </w:rPr>
      </w:pPr>
      <w:r>
        <w:rPr>
          <w:rFonts w:eastAsia="Times New Roman"/>
          <w:b/>
          <w:bCs/>
          <w:color w:val="1F2937"/>
          <w:sz w:val="22"/>
          <w:szCs w:val="22"/>
        </w:rPr>
        <w:t>Descripción:</w:t>
      </w:r>
      <w:r>
        <w:rPr>
          <w:rFonts w:eastAsia="Times New Roman"/>
          <w:color w:val="1F2937"/>
          <w:sz w:val="22"/>
          <w:szCs w:val="22"/>
        </w:rPr>
        <w:t xml:space="preserve"> </w:t>
      </w:r>
      <w:r>
        <w:rPr>
          <w:rFonts w:eastAsia="Times New Roman"/>
          <w:color w:val="1F2937"/>
          <w:sz w:val="22"/>
          <w:szCs w:val="22"/>
        </w:rPr>
        <w:t xml:space="preserve">Envía cada pedido confirmado a la impresora que corresponde y avisa al maestro pollero con una alarma audible sobre el ruido del extractor. </w:t>
      </w:r>
    </w:p>
    <w:p w14:paraId="0A1543B2" w14:textId="77777777" w:rsidR="00C4147C" w:rsidRDefault="00C4147C">
      <w:pPr>
        <w:numPr>
          <w:ilvl w:val="0"/>
          <w:numId w:val="19"/>
        </w:numPr>
        <w:spacing w:after="60" w:line="276" w:lineRule="auto"/>
        <w:rPr>
          <w:rFonts w:eastAsia="Times New Roman"/>
          <w:color w:val="1F2937"/>
          <w:sz w:val="22"/>
          <w:szCs w:val="22"/>
        </w:rPr>
      </w:pPr>
      <w:r>
        <w:rPr>
          <w:rFonts w:eastAsia="Times New Roman"/>
          <w:b/>
          <w:bCs/>
          <w:color w:val="1F2937"/>
          <w:sz w:val="22"/>
          <w:szCs w:val="22"/>
        </w:rPr>
        <w:t>Prioridad:</w:t>
      </w:r>
      <w:r>
        <w:rPr>
          <w:rFonts w:eastAsia="Times New Roman"/>
          <w:color w:val="1F2937"/>
          <w:sz w:val="22"/>
          <w:szCs w:val="22"/>
        </w:rPr>
        <w:t xml:space="preserve"> Alta. </w:t>
      </w:r>
    </w:p>
    <w:p w14:paraId="6CD2B111" w14:textId="77777777" w:rsidR="00C4147C" w:rsidRDefault="00C4147C">
      <w:pPr>
        <w:numPr>
          <w:ilvl w:val="0"/>
          <w:numId w:val="19"/>
        </w:numPr>
        <w:spacing w:after="60" w:line="276" w:lineRule="auto"/>
        <w:rPr>
          <w:rFonts w:eastAsia="Times New Roman"/>
          <w:color w:val="1F2937"/>
          <w:sz w:val="22"/>
          <w:szCs w:val="22"/>
        </w:rPr>
      </w:pPr>
      <w:r>
        <w:rPr>
          <w:rFonts w:eastAsia="Times New Roman"/>
          <w:b/>
          <w:bCs/>
          <w:color w:val="1F2937"/>
          <w:sz w:val="22"/>
          <w:szCs w:val="22"/>
        </w:rPr>
        <w:t>Acciones iniciadoras y comportamiento esperado:</w:t>
      </w:r>
      <w:r>
        <w:rPr>
          <w:rFonts w:eastAsia="Times New Roman"/>
          <w:color w:val="1F2937"/>
          <w:sz w:val="22"/>
          <w:szCs w:val="22"/>
        </w:rPr>
        <w:t xml:space="preserve"> </w:t>
      </w:r>
    </w:p>
    <w:p w14:paraId="69DFDC39" w14:textId="77777777" w:rsidR="00C4147C" w:rsidRDefault="00C4147C">
      <w:pPr>
        <w:numPr>
          <w:ilvl w:val="1"/>
          <w:numId w:val="19"/>
        </w:numPr>
        <w:spacing w:after="60" w:line="276" w:lineRule="auto"/>
        <w:rPr>
          <w:rFonts w:eastAsia="Times New Roman"/>
          <w:color w:val="1F2937"/>
          <w:sz w:val="22"/>
          <w:szCs w:val="22"/>
        </w:rPr>
      </w:pPr>
      <w:r>
        <w:rPr>
          <w:rFonts w:eastAsia="Times New Roman"/>
          <w:color w:val="1F2937"/>
          <w:sz w:val="22"/>
          <w:szCs w:val="22"/>
        </w:rPr>
        <w:t xml:space="preserve">Un pedido se confirma (desde la tablet, la caja, un pedido QR validado o un pedido prepagado). </w:t>
      </w:r>
    </w:p>
    <w:p w14:paraId="4C106B12" w14:textId="77777777" w:rsidR="00C4147C" w:rsidRDefault="00C4147C">
      <w:pPr>
        <w:numPr>
          <w:ilvl w:val="1"/>
          <w:numId w:val="19"/>
        </w:numPr>
        <w:spacing w:after="60" w:line="276" w:lineRule="auto"/>
        <w:rPr>
          <w:rFonts w:eastAsia="Times New Roman"/>
          <w:color w:val="1F2937"/>
          <w:sz w:val="22"/>
          <w:szCs w:val="22"/>
        </w:rPr>
      </w:pPr>
      <w:r>
        <w:rPr>
          <w:rFonts w:eastAsia="Times New Roman"/>
          <w:color w:val="1F2937"/>
          <w:sz w:val="22"/>
          <w:szCs w:val="22"/>
        </w:rPr>
        <w:t xml:space="preserve">El sistema separa los ítems por destino de impresión: pollos, guarniciones y mostritos a la estación del pollero; bebidas a la ticketera de caja. </w:t>
      </w:r>
    </w:p>
    <w:p w14:paraId="2CE86EC0" w14:textId="77777777" w:rsidR="00C4147C" w:rsidRDefault="00C4147C">
      <w:pPr>
        <w:numPr>
          <w:ilvl w:val="1"/>
          <w:numId w:val="19"/>
        </w:numPr>
        <w:spacing w:after="60" w:line="276" w:lineRule="auto"/>
        <w:rPr>
          <w:rFonts w:eastAsia="Times New Roman"/>
          <w:color w:val="1F2937"/>
          <w:sz w:val="22"/>
          <w:szCs w:val="22"/>
        </w:rPr>
      </w:pPr>
      <w:r>
        <w:rPr>
          <w:rFonts w:eastAsia="Times New Roman"/>
          <w:color w:val="1F2937"/>
          <w:sz w:val="22"/>
          <w:szCs w:val="22"/>
        </w:rPr>
        <w:t xml:space="preserve">La ticketera del pollero activa el buzzer e imprime la comanda en letra grande. </w:t>
      </w:r>
    </w:p>
    <w:p w14:paraId="6BED9417" w14:textId="77777777" w:rsidR="00C4147C" w:rsidRDefault="00C4147C">
      <w:pPr>
        <w:numPr>
          <w:ilvl w:val="1"/>
          <w:numId w:val="19"/>
        </w:numPr>
        <w:spacing w:after="60" w:line="276" w:lineRule="auto"/>
        <w:rPr>
          <w:rFonts w:eastAsia="Times New Roman"/>
          <w:color w:val="1F2937"/>
          <w:sz w:val="22"/>
          <w:szCs w:val="22"/>
        </w:rPr>
      </w:pPr>
      <w:r>
        <w:rPr>
          <w:rFonts w:eastAsia="Times New Roman"/>
          <w:color w:val="1F2937"/>
          <w:sz w:val="22"/>
          <w:szCs w:val="22"/>
        </w:rPr>
        <w:t xml:space="preserve">El pollero arma el plato o el paquete; el mozo (o la caja, en pedidos para llevar) marca el pedido como </w:t>
      </w:r>
      <w:r>
        <w:rPr>
          <w:rFonts w:eastAsia="Times New Roman"/>
          <w:i/>
          <w:iCs/>
          <w:color w:val="1F2937"/>
          <w:sz w:val="22"/>
          <w:szCs w:val="22"/>
        </w:rPr>
        <w:t>Servido</w:t>
      </w:r>
      <w:r>
        <w:rPr>
          <w:rFonts w:eastAsia="Times New Roman"/>
          <w:color w:val="1F2937"/>
          <w:sz w:val="22"/>
          <w:szCs w:val="22"/>
        </w:rPr>
        <w:t xml:space="preserve"> o </w:t>
      </w:r>
      <w:r>
        <w:rPr>
          <w:rFonts w:eastAsia="Times New Roman"/>
          <w:i/>
          <w:iCs/>
          <w:color w:val="1F2937"/>
          <w:sz w:val="22"/>
          <w:szCs w:val="22"/>
        </w:rPr>
        <w:t>Listo</w:t>
      </w:r>
      <w:r>
        <w:rPr>
          <w:rFonts w:eastAsia="Times New Roman"/>
          <w:color w:val="1F2937"/>
          <w:sz w:val="22"/>
          <w:szCs w:val="22"/>
        </w:rPr>
        <w:t xml:space="preserve">. </w:t>
      </w:r>
    </w:p>
    <w:p w14:paraId="1457161E" w14:textId="77777777" w:rsidR="00C4147C" w:rsidRDefault="00C4147C">
      <w:pPr>
        <w:numPr>
          <w:ilvl w:val="0"/>
          <w:numId w:val="19"/>
        </w:numPr>
        <w:spacing w:after="60" w:line="276" w:lineRule="auto"/>
        <w:rPr>
          <w:rFonts w:eastAsia="Times New Roman"/>
          <w:color w:val="1F2937"/>
          <w:sz w:val="22"/>
          <w:szCs w:val="22"/>
        </w:rPr>
      </w:pPr>
      <w:r>
        <w:rPr>
          <w:rFonts w:eastAsia="Times New Roman"/>
          <w:b/>
          <w:bCs/>
          <w:color w:val="1F2937"/>
          <w:sz w:val="22"/>
          <w:szCs w:val="22"/>
        </w:rPr>
        <w:t>Requerimientos funcionales:</w:t>
      </w:r>
      <w:r>
        <w:rPr>
          <w:rFonts w:eastAsia="Times New Roman"/>
          <w:color w:val="1F2937"/>
          <w:sz w:val="22"/>
          <w:szCs w:val="22"/>
        </w:rPr>
        <w:t xml:space="preserve"> </w:t>
      </w:r>
    </w:p>
    <w:p w14:paraId="6BF835C4" w14:textId="77777777" w:rsidR="00C4147C" w:rsidRDefault="00C4147C">
      <w:pPr>
        <w:numPr>
          <w:ilvl w:val="1"/>
          <w:numId w:val="20"/>
        </w:numPr>
        <w:spacing w:after="60" w:line="276" w:lineRule="auto"/>
        <w:rPr>
          <w:rFonts w:eastAsia="Times New Roman"/>
          <w:color w:val="1F2937"/>
          <w:sz w:val="22"/>
          <w:szCs w:val="22"/>
        </w:rPr>
      </w:pPr>
      <w:r>
        <w:rPr>
          <w:rFonts w:eastAsia="Times New Roman"/>
          <w:b/>
          <w:bCs/>
          <w:color w:val="1F2937"/>
          <w:sz w:val="22"/>
          <w:szCs w:val="22"/>
        </w:rPr>
        <w:t>REQ-COC-01:</w:t>
      </w:r>
      <w:r>
        <w:rPr>
          <w:rFonts w:eastAsia="Times New Roman"/>
          <w:color w:val="1F2937"/>
          <w:sz w:val="22"/>
          <w:szCs w:val="22"/>
        </w:rPr>
        <w:t xml:space="preserve"> El sistema debe enviar cada ítem a la impresora configurada como su destino (REQ-CAT-05), emitiendo un solo ticket por destino y por ronda. </w:t>
      </w:r>
    </w:p>
    <w:p w14:paraId="2C339B3D" w14:textId="77777777" w:rsidR="00C4147C" w:rsidRDefault="00C4147C">
      <w:pPr>
        <w:numPr>
          <w:ilvl w:val="1"/>
          <w:numId w:val="20"/>
        </w:numPr>
        <w:spacing w:after="60" w:line="276" w:lineRule="auto"/>
        <w:rPr>
          <w:rFonts w:eastAsia="Times New Roman"/>
          <w:color w:val="1F2937"/>
          <w:sz w:val="22"/>
          <w:szCs w:val="22"/>
        </w:rPr>
      </w:pPr>
      <w:r>
        <w:rPr>
          <w:rFonts w:eastAsia="Times New Roman"/>
          <w:b/>
          <w:bCs/>
          <w:color w:val="1F2937"/>
          <w:sz w:val="22"/>
          <w:szCs w:val="22"/>
        </w:rPr>
        <w:lastRenderedPageBreak/>
        <w:t>REQ-COC-02:</w:t>
      </w:r>
      <w:r>
        <w:rPr>
          <w:rFonts w:eastAsia="Times New Roman"/>
          <w:color w:val="1F2937"/>
          <w:sz w:val="22"/>
          <w:szCs w:val="22"/>
        </w:rPr>
        <w:t xml:space="preserve"> La comanda debe imprimir en doble tamaño el origen (</w:t>
      </w:r>
      <w:r>
        <w:rPr>
          <w:rFonts w:eastAsia="Times New Roman"/>
          <w:i/>
          <w:iCs/>
          <w:color w:val="1F2937"/>
          <w:sz w:val="22"/>
          <w:szCs w:val="22"/>
        </w:rPr>
        <w:t>MESA M-04</w:t>
      </w:r>
      <w:r>
        <w:rPr>
          <w:rFonts w:eastAsia="Times New Roman"/>
          <w:color w:val="1F2937"/>
          <w:sz w:val="22"/>
          <w:szCs w:val="22"/>
        </w:rPr>
        <w:t xml:space="preserve">, </w:t>
      </w:r>
      <w:r>
        <w:rPr>
          <w:rFonts w:eastAsia="Times New Roman"/>
          <w:i/>
          <w:iCs/>
          <w:color w:val="1F2937"/>
          <w:sz w:val="22"/>
          <w:szCs w:val="22"/>
        </w:rPr>
        <w:t>PARA LLEVAR #18 – Carlos</w:t>
      </w:r>
      <w:r>
        <w:rPr>
          <w:rFonts w:eastAsia="Times New Roman"/>
          <w:color w:val="1F2937"/>
          <w:sz w:val="22"/>
          <w:szCs w:val="22"/>
        </w:rPr>
        <w:t xml:space="preserve">, </w:t>
      </w:r>
      <w:r>
        <w:rPr>
          <w:rFonts w:eastAsia="Times New Roman"/>
          <w:i/>
          <w:iCs/>
          <w:color w:val="1F2937"/>
          <w:sz w:val="22"/>
          <w:szCs w:val="22"/>
        </w:rPr>
        <w:t>DELIVERY #D-05</w:t>
      </w:r>
      <w:r>
        <w:rPr>
          <w:rFonts w:eastAsia="Times New Roman"/>
          <w:color w:val="1F2937"/>
          <w:sz w:val="22"/>
          <w:szCs w:val="22"/>
        </w:rPr>
        <w:t xml:space="preserve"> o </w:t>
      </w:r>
      <w:r>
        <w:rPr>
          <w:rFonts w:eastAsia="Times New Roman"/>
          <w:i/>
          <w:iCs/>
          <w:color w:val="1F2937"/>
          <w:sz w:val="22"/>
          <w:szCs w:val="22"/>
        </w:rPr>
        <w:t>APP #PY-9421</w:t>
      </w:r>
      <w:r>
        <w:rPr>
          <w:rFonts w:eastAsia="Times New Roman"/>
          <w:color w:val="1F2937"/>
          <w:sz w:val="22"/>
          <w:szCs w:val="22"/>
        </w:rPr>
        <w:t xml:space="preserve">) y luego: número de orden y ronda, hora, mozo o cajero, cantidad y producto, </w:t>
      </w:r>
      <w:r>
        <w:rPr>
          <w:rFonts w:eastAsia="Times New Roman"/>
          <w:b/>
          <w:bCs/>
          <w:color w:val="1F2937"/>
          <w:sz w:val="22"/>
          <w:szCs w:val="22"/>
        </w:rPr>
        <w:t>presa en mayúsculas</w:t>
      </w:r>
      <w:r>
        <w:rPr>
          <w:rFonts w:eastAsia="Times New Roman"/>
          <w:color w:val="1F2937"/>
          <w:sz w:val="22"/>
          <w:szCs w:val="22"/>
        </w:rPr>
        <w:t xml:space="preserve">, papas, ensalada, cremas y notas. Las instrucciones críticas (por ejemplo, </w:t>
      </w:r>
      <w:r>
        <w:rPr>
          <w:rFonts w:eastAsia="Times New Roman"/>
          <w:i/>
          <w:iCs/>
          <w:color w:val="1F2937"/>
          <w:sz w:val="22"/>
          <w:szCs w:val="22"/>
        </w:rPr>
        <w:t>CORTAR EN 8 PRESAS</w:t>
      </w:r>
      <w:r>
        <w:rPr>
          <w:rFonts w:eastAsia="Times New Roman"/>
          <w:color w:val="1F2937"/>
          <w:sz w:val="22"/>
          <w:szCs w:val="22"/>
        </w:rPr>
        <w:t xml:space="preserve">, </w:t>
      </w:r>
      <w:r>
        <w:rPr>
          <w:rFonts w:eastAsia="Times New Roman"/>
          <w:i/>
          <w:iCs/>
          <w:color w:val="1F2937"/>
          <w:sz w:val="22"/>
          <w:szCs w:val="22"/>
        </w:rPr>
        <w:t>SIN SAL</w:t>
      </w:r>
      <w:r>
        <w:rPr>
          <w:rFonts w:eastAsia="Times New Roman"/>
          <w:color w:val="1F2937"/>
          <w:sz w:val="22"/>
          <w:szCs w:val="22"/>
        </w:rPr>
        <w:t xml:space="preserve">) deben ir resaltadas. </w:t>
      </w:r>
    </w:p>
    <w:p w14:paraId="52D73087" w14:textId="77777777" w:rsidR="00C4147C" w:rsidRDefault="00C4147C">
      <w:pPr>
        <w:numPr>
          <w:ilvl w:val="1"/>
          <w:numId w:val="20"/>
        </w:numPr>
        <w:spacing w:after="60" w:line="276" w:lineRule="auto"/>
        <w:rPr>
          <w:rFonts w:eastAsia="Times New Roman"/>
          <w:color w:val="1F2937"/>
          <w:sz w:val="22"/>
          <w:szCs w:val="22"/>
        </w:rPr>
      </w:pPr>
      <w:r>
        <w:rPr>
          <w:rFonts w:eastAsia="Times New Roman"/>
          <w:b/>
          <w:bCs/>
          <w:color w:val="1F2937"/>
          <w:sz w:val="22"/>
          <w:szCs w:val="22"/>
        </w:rPr>
        <w:t>REQ-COC-03:</w:t>
      </w:r>
      <w:r>
        <w:rPr>
          <w:rFonts w:eastAsia="Times New Roman"/>
          <w:color w:val="1F2937"/>
          <w:sz w:val="22"/>
          <w:szCs w:val="22"/>
        </w:rPr>
        <w:t xml:space="preserve"> Cada ticket nuevo debe activar el buzzer de la ticketera de producción; los tickets de corrección, anulación y reposición deben usar un patrón de alarma distinto (doble pitido). </w:t>
      </w:r>
    </w:p>
    <w:p w14:paraId="246D7BD1" w14:textId="77777777" w:rsidR="00C4147C" w:rsidRDefault="00C4147C">
      <w:pPr>
        <w:numPr>
          <w:ilvl w:val="1"/>
          <w:numId w:val="20"/>
        </w:numPr>
        <w:spacing w:after="60" w:line="276" w:lineRule="auto"/>
        <w:rPr>
          <w:rFonts w:eastAsia="Times New Roman"/>
          <w:color w:val="1F2937"/>
          <w:sz w:val="22"/>
          <w:szCs w:val="22"/>
        </w:rPr>
      </w:pPr>
      <w:r>
        <w:rPr>
          <w:rFonts w:eastAsia="Times New Roman"/>
          <w:b/>
          <w:bCs/>
          <w:color w:val="1F2937"/>
          <w:sz w:val="22"/>
          <w:szCs w:val="22"/>
        </w:rPr>
        <w:t>REQ-COC-04:</w:t>
      </w:r>
      <w:r>
        <w:rPr>
          <w:rFonts w:eastAsia="Times New Roman"/>
          <w:color w:val="1F2937"/>
          <w:sz w:val="22"/>
          <w:szCs w:val="22"/>
        </w:rPr>
        <w:t xml:space="preserve"> El sistema debe imprimir tickets especiales rotulados </w:t>
      </w:r>
      <w:r>
        <w:rPr>
          <w:rFonts w:eastAsia="Times New Roman"/>
          <w:b/>
          <w:bCs/>
          <w:color w:val="1F2937"/>
          <w:sz w:val="22"/>
          <w:szCs w:val="22"/>
        </w:rPr>
        <w:t>RE-ORDEN</w:t>
      </w:r>
      <w:r>
        <w:rPr>
          <w:rFonts w:eastAsia="Times New Roman"/>
          <w:color w:val="1F2937"/>
          <w:sz w:val="22"/>
          <w:szCs w:val="22"/>
        </w:rPr>
        <w:t xml:space="preserve">, </w:t>
      </w:r>
      <w:r>
        <w:rPr>
          <w:rFonts w:eastAsia="Times New Roman"/>
          <w:b/>
          <w:bCs/>
          <w:color w:val="1F2937"/>
          <w:sz w:val="22"/>
          <w:szCs w:val="22"/>
        </w:rPr>
        <w:t>CORRECCIÓN</w:t>
      </w:r>
      <w:r>
        <w:rPr>
          <w:rFonts w:eastAsia="Times New Roman"/>
          <w:color w:val="1F2937"/>
          <w:sz w:val="22"/>
          <w:szCs w:val="22"/>
        </w:rPr>
        <w:t xml:space="preserve"> (indicando qué se anula y qué se cambia), </w:t>
      </w:r>
      <w:r>
        <w:rPr>
          <w:rFonts w:eastAsia="Times New Roman"/>
          <w:b/>
          <w:bCs/>
          <w:color w:val="1F2937"/>
          <w:sz w:val="22"/>
          <w:szCs w:val="22"/>
        </w:rPr>
        <w:t>ANULACIÓN</w:t>
      </w:r>
      <w:r>
        <w:rPr>
          <w:rFonts w:eastAsia="Times New Roman"/>
          <w:color w:val="1F2937"/>
          <w:sz w:val="22"/>
          <w:szCs w:val="22"/>
        </w:rPr>
        <w:t xml:space="preserve"> y </w:t>
      </w:r>
      <w:r>
        <w:rPr>
          <w:rFonts w:eastAsia="Times New Roman"/>
          <w:b/>
          <w:bCs/>
          <w:color w:val="1F2937"/>
          <w:sz w:val="22"/>
          <w:szCs w:val="22"/>
        </w:rPr>
        <w:t>REPOSICIÓN – SIN COSTO</w:t>
      </w:r>
      <w:r>
        <w:rPr>
          <w:rFonts w:eastAsia="Times New Roman"/>
          <w:color w:val="1F2937"/>
          <w:sz w:val="22"/>
          <w:szCs w:val="22"/>
        </w:rPr>
        <w:t xml:space="preserve">. </w:t>
      </w:r>
    </w:p>
    <w:p w14:paraId="1733D36D" w14:textId="77777777" w:rsidR="00C4147C" w:rsidRDefault="00C4147C">
      <w:pPr>
        <w:numPr>
          <w:ilvl w:val="1"/>
          <w:numId w:val="20"/>
        </w:numPr>
        <w:spacing w:after="60" w:line="276" w:lineRule="auto"/>
        <w:rPr>
          <w:rFonts w:eastAsia="Times New Roman"/>
          <w:color w:val="1F2937"/>
          <w:sz w:val="22"/>
          <w:szCs w:val="22"/>
        </w:rPr>
      </w:pPr>
      <w:r>
        <w:rPr>
          <w:rFonts w:eastAsia="Times New Roman"/>
          <w:b/>
          <w:bCs/>
          <w:color w:val="1F2937"/>
          <w:sz w:val="22"/>
          <w:szCs w:val="22"/>
        </w:rPr>
        <w:t>REQ-COC-05:</w:t>
      </w:r>
      <w:r>
        <w:rPr>
          <w:rFonts w:eastAsia="Times New Roman"/>
          <w:color w:val="1F2937"/>
          <w:sz w:val="22"/>
          <w:szCs w:val="22"/>
        </w:rPr>
        <w:t xml:space="preserve"> Los trabajos de impresión deben guardarse en una cola persistente en el servidor local; si la impresora falla, el sistema debe reintentar cada 10 segundos e imprimir en orden de llegada al restablecerse. </w:t>
      </w:r>
    </w:p>
    <w:p w14:paraId="3A42AF8D" w14:textId="77777777" w:rsidR="00C4147C" w:rsidRDefault="00C4147C">
      <w:pPr>
        <w:numPr>
          <w:ilvl w:val="1"/>
          <w:numId w:val="20"/>
        </w:numPr>
        <w:spacing w:after="60" w:line="276" w:lineRule="auto"/>
        <w:rPr>
          <w:rFonts w:eastAsia="Times New Roman"/>
          <w:color w:val="1F2937"/>
          <w:sz w:val="22"/>
          <w:szCs w:val="22"/>
        </w:rPr>
      </w:pPr>
      <w:r>
        <w:rPr>
          <w:rFonts w:eastAsia="Times New Roman"/>
          <w:b/>
          <w:bCs/>
          <w:color w:val="1F2937"/>
          <w:sz w:val="22"/>
          <w:szCs w:val="22"/>
        </w:rPr>
        <w:t>REQ-COC-06:</w:t>
      </w:r>
      <w:r>
        <w:rPr>
          <w:rFonts w:eastAsia="Times New Roman"/>
          <w:color w:val="1F2937"/>
          <w:sz w:val="22"/>
          <w:szCs w:val="22"/>
        </w:rPr>
        <w:t xml:space="preserve"> El cajero debe poder reimprimir una comanda; la copia se imprime con la marca </w:t>
      </w:r>
      <w:r>
        <w:rPr>
          <w:rFonts w:eastAsia="Times New Roman"/>
          <w:b/>
          <w:bCs/>
          <w:color w:val="1F2937"/>
          <w:sz w:val="22"/>
          <w:szCs w:val="22"/>
        </w:rPr>
        <w:t>REIMPRESIÓN</w:t>
      </w:r>
      <w:r>
        <w:rPr>
          <w:rFonts w:eastAsia="Times New Roman"/>
          <w:color w:val="1F2937"/>
          <w:sz w:val="22"/>
          <w:szCs w:val="22"/>
        </w:rPr>
        <w:t xml:space="preserve"> y queda registrada. </w:t>
      </w:r>
    </w:p>
    <w:p w14:paraId="2B557B7B" w14:textId="77777777" w:rsidR="00C4147C" w:rsidRDefault="00C4147C">
      <w:pPr>
        <w:numPr>
          <w:ilvl w:val="1"/>
          <w:numId w:val="20"/>
        </w:numPr>
        <w:spacing w:after="60" w:line="276" w:lineRule="auto"/>
        <w:rPr>
          <w:rFonts w:eastAsia="Times New Roman"/>
          <w:color w:val="1F2937"/>
          <w:sz w:val="22"/>
          <w:szCs w:val="22"/>
        </w:rPr>
      </w:pPr>
      <w:r>
        <w:rPr>
          <w:rFonts w:eastAsia="Times New Roman"/>
          <w:b/>
          <w:bCs/>
          <w:color w:val="1F2937"/>
          <w:sz w:val="22"/>
          <w:szCs w:val="22"/>
        </w:rPr>
        <w:t>REQ-COC-07:</w:t>
      </w:r>
      <w:r>
        <w:rPr>
          <w:rFonts w:eastAsia="Times New Roman"/>
          <w:color w:val="1F2937"/>
          <w:sz w:val="22"/>
          <w:szCs w:val="22"/>
        </w:rPr>
        <w:t xml:space="preserve"> </w:t>
      </w:r>
      <w:r>
        <w:rPr>
          <w:rFonts w:eastAsia="Times New Roman"/>
          <w:color w:val="1F2937"/>
          <w:sz w:val="22"/>
          <w:szCs w:val="22"/>
        </w:rPr>
        <w:t xml:space="preserve">El sistema debe registrar para cada pedido la hora de registro, de confirmación, de impresión y de servido/listo, para medir tiempos de atención (F-14). </w:t>
      </w:r>
    </w:p>
    <w:p w14:paraId="096EED90" w14:textId="77777777" w:rsidR="00C4147C" w:rsidRDefault="00C4147C">
      <w:pPr>
        <w:numPr>
          <w:ilvl w:val="0"/>
          <w:numId w:val="19"/>
        </w:numPr>
        <w:spacing w:after="60" w:line="276" w:lineRule="auto"/>
        <w:rPr>
          <w:rFonts w:eastAsia="Times New Roman"/>
          <w:color w:val="1F2937"/>
          <w:sz w:val="22"/>
          <w:szCs w:val="22"/>
        </w:rPr>
      </w:pPr>
      <w:r>
        <w:rPr>
          <w:rFonts w:eastAsia="Times New Roman"/>
          <w:b/>
          <w:bCs/>
          <w:color w:val="1F2937"/>
          <w:sz w:val="22"/>
          <w:szCs w:val="22"/>
        </w:rPr>
        <w:t>Respuesta ante errores y entradas inválidas:</w:t>
      </w:r>
      <w:r>
        <w:rPr>
          <w:rFonts w:eastAsia="Times New Roman"/>
          <w:color w:val="1F2937"/>
          <w:sz w:val="22"/>
          <w:szCs w:val="22"/>
        </w:rPr>
        <w:t xml:space="preserve"> </w:t>
      </w:r>
    </w:p>
    <w:p w14:paraId="7F9C528C" w14:textId="77777777" w:rsidR="00C4147C" w:rsidRDefault="00C4147C">
      <w:pPr>
        <w:numPr>
          <w:ilvl w:val="1"/>
          <w:numId w:val="21"/>
        </w:numPr>
        <w:spacing w:after="60" w:line="276" w:lineRule="auto"/>
        <w:rPr>
          <w:rFonts w:eastAsia="Times New Roman"/>
          <w:color w:val="1F2937"/>
          <w:sz w:val="22"/>
          <w:szCs w:val="22"/>
        </w:rPr>
      </w:pPr>
      <w:r>
        <w:rPr>
          <w:rFonts w:eastAsia="Times New Roman"/>
          <w:color w:val="1F2937"/>
          <w:sz w:val="22"/>
          <w:szCs w:val="22"/>
        </w:rPr>
        <w:t xml:space="preserve">Impresora sin papel, tapa abierta o desconectada: alerta roja persistente en la caja </w:t>
      </w:r>
      <w:r>
        <w:rPr>
          <w:rFonts w:eastAsia="Times New Roman"/>
          <w:i/>
          <w:iCs/>
          <w:color w:val="1F2937"/>
          <w:sz w:val="22"/>
          <w:szCs w:val="22"/>
        </w:rPr>
        <w:t>"Impresora del pollero sin conexión – 3 comandas en espera"</w:t>
      </w:r>
      <w:r>
        <w:rPr>
          <w:rFonts w:eastAsia="Times New Roman"/>
          <w:color w:val="1F2937"/>
          <w:sz w:val="22"/>
          <w:szCs w:val="22"/>
        </w:rPr>
        <w:t xml:space="preserve"> y aviso en las tablets; los pedidos no se pierden. </w:t>
      </w:r>
    </w:p>
    <w:p w14:paraId="2B17CFA1" w14:textId="77777777" w:rsidR="00C4147C" w:rsidRDefault="00C4147C">
      <w:pPr>
        <w:numPr>
          <w:ilvl w:val="1"/>
          <w:numId w:val="21"/>
        </w:numPr>
        <w:spacing w:after="60" w:line="276" w:lineRule="auto"/>
        <w:rPr>
          <w:rFonts w:eastAsia="Times New Roman"/>
          <w:color w:val="1F2937"/>
          <w:sz w:val="22"/>
          <w:szCs w:val="22"/>
        </w:rPr>
      </w:pPr>
      <w:r>
        <w:rPr>
          <w:rFonts w:eastAsia="Times New Roman"/>
          <w:color w:val="1F2937"/>
          <w:sz w:val="22"/>
          <w:szCs w:val="22"/>
        </w:rPr>
        <w:t xml:space="preserve">Falla prolongada (más de 2 minutos): el sistema permite redirigir la cola a la ticketera de caja. </w:t>
      </w:r>
    </w:p>
    <w:p w14:paraId="4B851640" w14:textId="77777777" w:rsidR="00C4147C" w:rsidRDefault="00C4147C">
      <w:pPr>
        <w:numPr>
          <w:ilvl w:val="1"/>
          <w:numId w:val="21"/>
        </w:numPr>
        <w:spacing w:after="60" w:line="276" w:lineRule="auto"/>
        <w:rPr>
          <w:rFonts w:eastAsia="Times New Roman"/>
          <w:color w:val="1F2937"/>
          <w:sz w:val="22"/>
          <w:szCs w:val="22"/>
        </w:rPr>
      </w:pPr>
      <w:r>
        <w:rPr>
          <w:rFonts w:eastAsia="Times New Roman"/>
          <w:color w:val="1F2937"/>
          <w:sz w:val="22"/>
          <w:szCs w:val="22"/>
        </w:rPr>
        <w:t xml:space="preserve">Pedido con más de 15 minutos sin marcarse como servido: el sistema lo resalta en la pantalla de caja. </w:t>
      </w:r>
    </w:p>
    <w:p w14:paraId="4BB36905" w14:textId="77777777" w:rsidR="00C4147C" w:rsidRDefault="00C4147C">
      <w:pPr>
        <w:pStyle w:val="Ttulo2"/>
        <w:rPr>
          <w:rFonts w:eastAsia="Times New Roman"/>
        </w:rPr>
      </w:pPr>
      <w:bookmarkStart w:id="20" w:name="_Toc242828066"/>
      <w:r>
        <w:rPr>
          <w:rFonts w:eastAsia="Times New Roman"/>
        </w:rPr>
        <w:t>6.7. F-07 Control de productos agotados (Protocolo 86)</w:t>
      </w:r>
      <w:bookmarkEnd w:id="20"/>
    </w:p>
    <w:p w14:paraId="3CD0C181" w14:textId="77777777" w:rsidR="00C4147C" w:rsidRDefault="00C4147C">
      <w:pPr>
        <w:numPr>
          <w:ilvl w:val="0"/>
          <w:numId w:val="22"/>
        </w:numPr>
        <w:spacing w:after="60" w:line="276" w:lineRule="auto"/>
        <w:rPr>
          <w:rFonts w:eastAsia="Times New Roman"/>
          <w:color w:val="1F2937"/>
          <w:sz w:val="22"/>
          <w:szCs w:val="22"/>
        </w:rPr>
      </w:pPr>
      <w:r>
        <w:rPr>
          <w:rFonts w:eastAsia="Times New Roman"/>
          <w:b/>
          <w:bCs/>
          <w:color w:val="1F2937"/>
          <w:sz w:val="22"/>
          <w:szCs w:val="22"/>
        </w:rPr>
        <w:t>Descripción:</w:t>
      </w:r>
      <w:r>
        <w:rPr>
          <w:rFonts w:eastAsia="Times New Roman"/>
          <w:color w:val="1F2937"/>
          <w:sz w:val="22"/>
          <w:szCs w:val="22"/>
        </w:rPr>
        <w:t xml:space="preserve"> Retira de inmediato de la venta un producto o una opción (por ejemplo, </w:t>
      </w:r>
      <w:r>
        <w:rPr>
          <w:rFonts w:eastAsia="Times New Roman"/>
          <w:i/>
          <w:iCs/>
          <w:color w:val="1F2937"/>
          <w:sz w:val="22"/>
          <w:szCs w:val="22"/>
        </w:rPr>
        <w:t>Pierna</w:t>
      </w:r>
      <w:r>
        <w:rPr>
          <w:rFonts w:eastAsia="Times New Roman"/>
          <w:color w:val="1F2937"/>
          <w:sz w:val="22"/>
          <w:szCs w:val="22"/>
        </w:rPr>
        <w:t xml:space="preserve">) que se terminó, en todos los dispositivos. </w:t>
      </w:r>
    </w:p>
    <w:p w14:paraId="2F9C3FCA" w14:textId="77777777" w:rsidR="00C4147C" w:rsidRDefault="00C4147C">
      <w:pPr>
        <w:numPr>
          <w:ilvl w:val="0"/>
          <w:numId w:val="22"/>
        </w:numPr>
        <w:spacing w:after="60" w:line="276" w:lineRule="auto"/>
        <w:rPr>
          <w:rFonts w:eastAsia="Times New Roman"/>
          <w:color w:val="1F2937"/>
          <w:sz w:val="22"/>
          <w:szCs w:val="22"/>
        </w:rPr>
      </w:pPr>
      <w:r>
        <w:rPr>
          <w:rFonts w:eastAsia="Times New Roman"/>
          <w:b/>
          <w:bCs/>
          <w:color w:val="1F2937"/>
          <w:sz w:val="22"/>
          <w:szCs w:val="22"/>
        </w:rPr>
        <w:t>Prioridad:</w:t>
      </w:r>
      <w:r>
        <w:rPr>
          <w:rFonts w:eastAsia="Times New Roman"/>
          <w:color w:val="1F2937"/>
          <w:sz w:val="22"/>
          <w:szCs w:val="22"/>
        </w:rPr>
        <w:t xml:space="preserve"> Media. </w:t>
      </w:r>
    </w:p>
    <w:p w14:paraId="1847FEA1" w14:textId="77777777" w:rsidR="00C4147C" w:rsidRDefault="00C4147C">
      <w:pPr>
        <w:numPr>
          <w:ilvl w:val="0"/>
          <w:numId w:val="22"/>
        </w:numPr>
        <w:spacing w:after="60" w:line="276" w:lineRule="auto"/>
        <w:rPr>
          <w:rFonts w:eastAsia="Times New Roman"/>
          <w:color w:val="1F2937"/>
          <w:sz w:val="22"/>
          <w:szCs w:val="22"/>
        </w:rPr>
      </w:pPr>
      <w:r>
        <w:rPr>
          <w:rFonts w:eastAsia="Times New Roman"/>
          <w:b/>
          <w:bCs/>
          <w:color w:val="1F2937"/>
          <w:sz w:val="22"/>
          <w:szCs w:val="22"/>
        </w:rPr>
        <w:t>Acciones iniciadoras y comportamiento esperado:</w:t>
      </w:r>
      <w:r>
        <w:rPr>
          <w:rFonts w:eastAsia="Times New Roman"/>
          <w:color w:val="1F2937"/>
          <w:sz w:val="22"/>
          <w:szCs w:val="22"/>
        </w:rPr>
        <w:t xml:space="preserve"> </w:t>
      </w:r>
    </w:p>
    <w:p w14:paraId="1D001C97" w14:textId="77777777" w:rsidR="00C4147C" w:rsidRDefault="00C4147C">
      <w:pPr>
        <w:numPr>
          <w:ilvl w:val="1"/>
          <w:numId w:val="22"/>
        </w:numPr>
        <w:spacing w:after="60" w:line="276" w:lineRule="auto"/>
        <w:rPr>
          <w:rFonts w:eastAsia="Times New Roman"/>
          <w:color w:val="1F2937"/>
          <w:sz w:val="22"/>
          <w:szCs w:val="22"/>
        </w:rPr>
      </w:pPr>
      <w:r>
        <w:rPr>
          <w:rFonts w:eastAsia="Times New Roman"/>
          <w:color w:val="1F2937"/>
          <w:sz w:val="22"/>
          <w:szCs w:val="22"/>
        </w:rPr>
        <w:t xml:space="preserve">El pollero avisa a caja que se acabaron las piernas, o el inventario de piernas llega a cero (F-13). </w:t>
      </w:r>
    </w:p>
    <w:p w14:paraId="285585E1" w14:textId="77777777" w:rsidR="00C4147C" w:rsidRDefault="00C4147C">
      <w:pPr>
        <w:numPr>
          <w:ilvl w:val="1"/>
          <w:numId w:val="22"/>
        </w:numPr>
        <w:spacing w:after="60" w:line="276" w:lineRule="auto"/>
        <w:rPr>
          <w:rFonts w:eastAsia="Times New Roman"/>
          <w:color w:val="1F2937"/>
          <w:sz w:val="22"/>
          <w:szCs w:val="22"/>
        </w:rPr>
      </w:pPr>
      <w:r>
        <w:rPr>
          <w:rFonts w:eastAsia="Times New Roman"/>
          <w:color w:val="1F2937"/>
          <w:sz w:val="22"/>
          <w:szCs w:val="22"/>
        </w:rPr>
        <w:t xml:space="preserve">El cajero pulsa el interruptor </w:t>
      </w:r>
      <w:r>
        <w:rPr>
          <w:rFonts w:eastAsia="Times New Roman"/>
          <w:i/>
          <w:iCs/>
          <w:color w:val="1F2937"/>
          <w:sz w:val="22"/>
          <w:szCs w:val="22"/>
        </w:rPr>
        <w:t>Agotado</w:t>
      </w:r>
      <w:r>
        <w:rPr>
          <w:rFonts w:eastAsia="Times New Roman"/>
          <w:color w:val="1F2937"/>
          <w:sz w:val="22"/>
          <w:szCs w:val="22"/>
        </w:rPr>
        <w:t xml:space="preserve"> </w:t>
      </w:r>
      <w:r>
        <w:rPr>
          <w:rFonts w:eastAsia="Times New Roman"/>
          <w:color w:val="1F2937"/>
          <w:sz w:val="22"/>
          <w:szCs w:val="22"/>
        </w:rPr>
        <w:t xml:space="preserve">del producto o de la opción; o el sistema lo hace automáticamente. </w:t>
      </w:r>
    </w:p>
    <w:p w14:paraId="73FDC4FA" w14:textId="77777777" w:rsidR="00C4147C" w:rsidRDefault="00C4147C">
      <w:pPr>
        <w:numPr>
          <w:ilvl w:val="1"/>
          <w:numId w:val="22"/>
        </w:numPr>
        <w:spacing w:after="60" w:line="276" w:lineRule="auto"/>
        <w:rPr>
          <w:rFonts w:eastAsia="Times New Roman"/>
          <w:color w:val="1F2937"/>
          <w:sz w:val="22"/>
          <w:szCs w:val="22"/>
        </w:rPr>
      </w:pPr>
      <w:r>
        <w:rPr>
          <w:rFonts w:eastAsia="Times New Roman"/>
          <w:color w:val="1F2937"/>
          <w:sz w:val="22"/>
          <w:szCs w:val="22"/>
        </w:rPr>
        <w:t xml:space="preserve">En menos de 2 segundos el ítem aparece en gris y no seleccionable en la carta QR y en las tablets. </w:t>
      </w:r>
    </w:p>
    <w:p w14:paraId="697AAC85" w14:textId="77777777" w:rsidR="00C4147C" w:rsidRDefault="00C4147C">
      <w:pPr>
        <w:numPr>
          <w:ilvl w:val="0"/>
          <w:numId w:val="22"/>
        </w:numPr>
        <w:spacing w:after="60" w:line="276" w:lineRule="auto"/>
        <w:rPr>
          <w:rFonts w:eastAsia="Times New Roman"/>
          <w:color w:val="1F2937"/>
          <w:sz w:val="22"/>
          <w:szCs w:val="22"/>
        </w:rPr>
      </w:pPr>
      <w:r>
        <w:rPr>
          <w:rFonts w:eastAsia="Times New Roman"/>
          <w:b/>
          <w:bCs/>
          <w:color w:val="1F2937"/>
          <w:sz w:val="22"/>
          <w:szCs w:val="22"/>
        </w:rPr>
        <w:t>Requerimientos funcionales:</w:t>
      </w:r>
      <w:r>
        <w:rPr>
          <w:rFonts w:eastAsia="Times New Roman"/>
          <w:color w:val="1F2937"/>
          <w:sz w:val="22"/>
          <w:szCs w:val="22"/>
        </w:rPr>
        <w:t xml:space="preserve"> </w:t>
      </w:r>
    </w:p>
    <w:p w14:paraId="22395458" w14:textId="77777777" w:rsidR="00C4147C" w:rsidRDefault="00C4147C">
      <w:pPr>
        <w:numPr>
          <w:ilvl w:val="1"/>
          <w:numId w:val="23"/>
        </w:numPr>
        <w:spacing w:after="60" w:line="276" w:lineRule="auto"/>
        <w:rPr>
          <w:rFonts w:eastAsia="Times New Roman"/>
          <w:color w:val="1F2937"/>
          <w:sz w:val="22"/>
          <w:szCs w:val="22"/>
        </w:rPr>
      </w:pPr>
      <w:r>
        <w:rPr>
          <w:rFonts w:eastAsia="Times New Roman"/>
          <w:b/>
          <w:bCs/>
          <w:color w:val="1F2937"/>
          <w:sz w:val="22"/>
          <w:szCs w:val="22"/>
        </w:rPr>
        <w:lastRenderedPageBreak/>
        <w:t>REQ-AGO-01:</w:t>
      </w:r>
      <w:r>
        <w:rPr>
          <w:rFonts w:eastAsia="Times New Roman"/>
          <w:color w:val="1F2937"/>
          <w:sz w:val="22"/>
          <w:szCs w:val="22"/>
        </w:rPr>
        <w:t xml:space="preserve"> El sistema debe permitir marcar y desmarcar como agotado un producto completo o una opción de modificador con un solo toque desde la caja o la administración. </w:t>
      </w:r>
    </w:p>
    <w:p w14:paraId="0C656846" w14:textId="77777777" w:rsidR="00C4147C" w:rsidRDefault="00C4147C">
      <w:pPr>
        <w:numPr>
          <w:ilvl w:val="1"/>
          <w:numId w:val="23"/>
        </w:numPr>
        <w:spacing w:after="60" w:line="276" w:lineRule="auto"/>
        <w:rPr>
          <w:rFonts w:eastAsia="Times New Roman"/>
          <w:color w:val="1F2937"/>
          <w:sz w:val="22"/>
          <w:szCs w:val="22"/>
        </w:rPr>
      </w:pPr>
      <w:r>
        <w:rPr>
          <w:rFonts w:eastAsia="Times New Roman"/>
          <w:b/>
          <w:bCs/>
          <w:color w:val="1F2937"/>
          <w:sz w:val="22"/>
          <w:szCs w:val="22"/>
        </w:rPr>
        <w:t>REQ-AGO-02:</w:t>
      </w:r>
      <w:r>
        <w:rPr>
          <w:rFonts w:eastAsia="Times New Roman"/>
          <w:color w:val="1F2937"/>
          <w:sz w:val="22"/>
          <w:szCs w:val="22"/>
        </w:rPr>
        <w:t xml:space="preserve"> El cambio debe propagarse a todos los dispositiv</w:t>
      </w:r>
      <w:r>
        <w:rPr>
          <w:rFonts w:eastAsia="Times New Roman"/>
          <w:color w:val="1F2937"/>
          <w:sz w:val="22"/>
          <w:szCs w:val="22"/>
        </w:rPr>
        <w:t xml:space="preserve">os en un máximo de 2 segundos; los ítems agotados se muestran atenuados con la etiqueta </w:t>
      </w:r>
      <w:r>
        <w:rPr>
          <w:rFonts w:eastAsia="Times New Roman"/>
          <w:i/>
          <w:iCs/>
          <w:color w:val="1F2937"/>
          <w:sz w:val="22"/>
          <w:szCs w:val="22"/>
        </w:rPr>
        <w:t>Agotado</w:t>
      </w:r>
      <w:r>
        <w:rPr>
          <w:rFonts w:eastAsia="Times New Roman"/>
          <w:color w:val="1F2937"/>
          <w:sz w:val="22"/>
          <w:szCs w:val="22"/>
        </w:rPr>
        <w:t xml:space="preserve"> y no pueden seleccionarse. </w:t>
      </w:r>
    </w:p>
    <w:p w14:paraId="295DF0AA" w14:textId="77777777" w:rsidR="00C4147C" w:rsidRDefault="00C4147C">
      <w:pPr>
        <w:numPr>
          <w:ilvl w:val="1"/>
          <w:numId w:val="23"/>
        </w:numPr>
        <w:spacing w:after="60" w:line="276" w:lineRule="auto"/>
        <w:rPr>
          <w:rFonts w:eastAsia="Times New Roman"/>
          <w:color w:val="1F2937"/>
          <w:sz w:val="22"/>
          <w:szCs w:val="22"/>
        </w:rPr>
      </w:pPr>
      <w:r>
        <w:rPr>
          <w:rFonts w:eastAsia="Times New Roman"/>
          <w:b/>
          <w:bCs/>
          <w:color w:val="1F2937"/>
          <w:sz w:val="22"/>
          <w:szCs w:val="22"/>
        </w:rPr>
        <w:t>REQ-AGO-03:</w:t>
      </w:r>
      <w:r>
        <w:rPr>
          <w:rFonts w:eastAsia="Times New Roman"/>
          <w:color w:val="1F2937"/>
          <w:sz w:val="22"/>
          <w:szCs w:val="22"/>
        </w:rPr>
        <w:t xml:space="preserve"> Cuando el stock disponible de una presa (pecho o pierna) llegue al umbral configurado, el sistema debe marcar la opción como agotada automáticamente y notificar a caja y mozos. </w:t>
      </w:r>
    </w:p>
    <w:p w14:paraId="13E67C2F" w14:textId="77777777" w:rsidR="00C4147C" w:rsidRDefault="00C4147C">
      <w:pPr>
        <w:numPr>
          <w:ilvl w:val="1"/>
          <w:numId w:val="23"/>
        </w:numPr>
        <w:spacing w:after="60" w:line="276" w:lineRule="auto"/>
        <w:rPr>
          <w:rFonts w:eastAsia="Times New Roman"/>
          <w:color w:val="1F2937"/>
          <w:sz w:val="22"/>
          <w:szCs w:val="22"/>
        </w:rPr>
      </w:pPr>
      <w:r>
        <w:rPr>
          <w:rFonts w:eastAsia="Times New Roman"/>
          <w:b/>
          <w:bCs/>
          <w:color w:val="1F2937"/>
          <w:sz w:val="22"/>
          <w:szCs w:val="22"/>
        </w:rPr>
        <w:t>REQ-AGO-04:</w:t>
      </w:r>
      <w:r>
        <w:rPr>
          <w:rFonts w:eastAsia="Times New Roman"/>
          <w:color w:val="1F2937"/>
          <w:sz w:val="22"/>
          <w:szCs w:val="22"/>
        </w:rPr>
        <w:t xml:space="preserve"> El servidor debe volver a validar la disponibilidad de cada ítem al confirmar un pedido, sin depender de lo que muestre el dispositivo. </w:t>
      </w:r>
    </w:p>
    <w:p w14:paraId="0C36C310" w14:textId="77777777" w:rsidR="00C4147C" w:rsidRDefault="00C4147C">
      <w:pPr>
        <w:numPr>
          <w:ilvl w:val="1"/>
          <w:numId w:val="23"/>
        </w:numPr>
        <w:spacing w:after="60" w:line="276" w:lineRule="auto"/>
        <w:rPr>
          <w:rFonts w:eastAsia="Times New Roman"/>
          <w:color w:val="1F2937"/>
          <w:sz w:val="22"/>
          <w:szCs w:val="22"/>
        </w:rPr>
      </w:pPr>
      <w:r>
        <w:rPr>
          <w:rFonts w:eastAsia="Times New Roman"/>
          <w:b/>
          <w:bCs/>
          <w:color w:val="1F2937"/>
          <w:sz w:val="22"/>
          <w:szCs w:val="22"/>
        </w:rPr>
        <w:t>REQ-AGO-05:</w:t>
      </w:r>
      <w:r>
        <w:rPr>
          <w:rFonts w:eastAsia="Times New Roman"/>
          <w:color w:val="1F2937"/>
          <w:sz w:val="22"/>
          <w:szCs w:val="22"/>
        </w:rPr>
        <w:t xml:space="preserve"> </w:t>
      </w:r>
      <w:r>
        <w:rPr>
          <w:rFonts w:eastAsia="Times New Roman"/>
          <w:color w:val="1F2937"/>
          <w:sz w:val="22"/>
          <w:szCs w:val="22"/>
        </w:rPr>
        <w:t xml:space="preserve">El sistema debe sugerir un sustituto configurado (por ejemplo, </w:t>
      </w:r>
      <w:r>
        <w:rPr>
          <w:rFonts w:eastAsia="Times New Roman"/>
          <w:i/>
          <w:iCs/>
          <w:color w:val="1F2937"/>
          <w:sz w:val="22"/>
          <w:szCs w:val="22"/>
        </w:rPr>
        <w:t>"Solo tenemos Pecho con ala, ¿desea continuar?"</w:t>
      </w:r>
      <w:r>
        <w:rPr>
          <w:rFonts w:eastAsia="Times New Roman"/>
          <w:color w:val="1F2937"/>
          <w:sz w:val="22"/>
          <w:szCs w:val="22"/>
        </w:rPr>
        <w:t xml:space="preserve">). </w:t>
      </w:r>
    </w:p>
    <w:p w14:paraId="2BE5E1D4" w14:textId="77777777" w:rsidR="00C4147C" w:rsidRDefault="00C4147C">
      <w:pPr>
        <w:numPr>
          <w:ilvl w:val="0"/>
          <w:numId w:val="22"/>
        </w:numPr>
        <w:spacing w:after="60" w:line="276" w:lineRule="auto"/>
        <w:rPr>
          <w:rFonts w:eastAsia="Times New Roman"/>
          <w:color w:val="1F2937"/>
          <w:sz w:val="22"/>
          <w:szCs w:val="22"/>
        </w:rPr>
      </w:pPr>
      <w:r>
        <w:rPr>
          <w:rFonts w:eastAsia="Times New Roman"/>
          <w:b/>
          <w:bCs/>
          <w:color w:val="1F2937"/>
          <w:sz w:val="22"/>
          <w:szCs w:val="22"/>
        </w:rPr>
        <w:t>Respuesta ante errores y entradas inválidas:</w:t>
      </w:r>
      <w:r>
        <w:rPr>
          <w:rFonts w:eastAsia="Times New Roman"/>
          <w:color w:val="1F2937"/>
          <w:sz w:val="22"/>
          <w:szCs w:val="22"/>
        </w:rPr>
        <w:t xml:space="preserve"> </w:t>
      </w:r>
    </w:p>
    <w:p w14:paraId="2D155184" w14:textId="77777777" w:rsidR="00C4147C" w:rsidRDefault="00C4147C">
      <w:pPr>
        <w:numPr>
          <w:ilvl w:val="1"/>
          <w:numId w:val="24"/>
        </w:numPr>
        <w:spacing w:after="60" w:line="276" w:lineRule="auto"/>
        <w:rPr>
          <w:rFonts w:eastAsia="Times New Roman"/>
          <w:color w:val="1F2937"/>
          <w:sz w:val="22"/>
          <w:szCs w:val="22"/>
        </w:rPr>
      </w:pPr>
      <w:r>
        <w:rPr>
          <w:rFonts w:eastAsia="Times New Roman"/>
          <w:color w:val="1F2937"/>
          <w:sz w:val="22"/>
          <w:szCs w:val="22"/>
        </w:rPr>
        <w:t xml:space="preserve">Pedido que incluye un ítem agotado: se aplica la respuesta de F-04 (retiro del ítem y sugerencia) sin descartar el resto del pedido. </w:t>
      </w:r>
    </w:p>
    <w:p w14:paraId="25E50414" w14:textId="77777777" w:rsidR="00C4147C" w:rsidRDefault="00C4147C">
      <w:pPr>
        <w:numPr>
          <w:ilvl w:val="1"/>
          <w:numId w:val="24"/>
        </w:numPr>
        <w:spacing w:after="60" w:line="276" w:lineRule="auto"/>
        <w:rPr>
          <w:rFonts w:eastAsia="Times New Roman"/>
          <w:color w:val="1F2937"/>
          <w:sz w:val="22"/>
          <w:szCs w:val="22"/>
        </w:rPr>
      </w:pPr>
      <w:r>
        <w:rPr>
          <w:rFonts w:eastAsia="Times New Roman"/>
          <w:color w:val="1F2937"/>
          <w:sz w:val="22"/>
          <w:szCs w:val="22"/>
        </w:rPr>
        <w:t xml:space="preserve">Intento de reactivar una presa con stock cero: el sistema advierte </w:t>
      </w:r>
      <w:r>
        <w:rPr>
          <w:rFonts w:eastAsia="Times New Roman"/>
          <w:i/>
          <w:iCs/>
          <w:color w:val="1F2937"/>
          <w:sz w:val="22"/>
          <w:szCs w:val="22"/>
        </w:rPr>
        <w:t>"El inventario registra 0 piernas. ¿Registrar ingreso de pollos?"</w:t>
      </w:r>
      <w:r>
        <w:rPr>
          <w:rFonts w:eastAsia="Times New Roman"/>
          <w:color w:val="1F2937"/>
          <w:sz w:val="22"/>
          <w:szCs w:val="22"/>
        </w:rPr>
        <w:t xml:space="preserve">. </w:t>
      </w:r>
    </w:p>
    <w:p w14:paraId="5DDA45E9" w14:textId="77777777" w:rsidR="00C4147C" w:rsidRDefault="00C4147C">
      <w:pPr>
        <w:pStyle w:val="Ttulo2"/>
        <w:rPr>
          <w:rFonts w:eastAsia="Times New Roman"/>
        </w:rPr>
      </w:pPr>
      <w:bookmarkStart w:id="21" w:name="_Toc242828067"/>
      <w:r>
        <w:rPr>
          <w:rFonts w:eastAsia="Times New Roman"/>
        </w:rPr>
        <w:t>6.8. F-08 Cobro en caja y medios de pago</w:t>
      </w:r>
      <w:bookmarkEnd w:id="21"/>
    </w:p>
    <w:p w14:paraId="19B8E2E6" w14:textId="77777777" w:rsidR="00C4147C" w:rsidRDefault="00C4147C">
      <w:pPr>
        <w:numPr>
          <w:ilvl w:val="0"/>
          <w:numId w:val="25"/>
        </w:numPr>
        <w:spacing w:after="60" w:line="276" w:lineRule="auto"/>
        <w:rPr>
          <w:rFonts w:eastAsia="Times New Roman"/>
          <w:color w:val="1F2937"/>
          <w:sz w:val="22"/>
          <w:szCs w:val="22"/>
        </w:rPr>
      </w:pPr>
      <w:r>
        <w:rPr>
          <w:rFonts w:eastAsia="Times New Roman"/>
          <w:b/>
          <w:bCs/>
          <w:color w:val="1F2937"/>
          <w:sz w:val="22"/>
          <w:szCs w:val="22"/>
        </w:rPr>
        <w:t>Descripción:</w:t>
      </w:r>
      <w:r>
        <w:rPr>
          <w:rFonts w:eastAsia="Times New Roman"/>
          <w:color w:val="1F2937"/>
          <w:sz w:val="22"/>
          <w:szCs w:val="22"/>
        </w:rPr>
        <w:t xml:space="preserve"> </w:t>
      </w:r>
      <w:r>
        <w:rPr>
          <w:rFonts w:eastAsia="Times New Roman"/>
          <w:color w:val="1F2937"/>
          <w:sz w:val="22"/>
          <w:szCs w:val="22"/>
        </w:rPr>
        <w:t xml:space="preserve">Liquida las cuentas de mesas, pedidos para llevar y delivery con cualquier combinación de medios de pago. </w:t>
      </w:r>
    </w:p>
    <w:p w14:paraId="64E55091" w14:textId="77777777" w:rsidR="00C4147C" w:rsidRDefault="00C4147C">
      <w:pPr>
        <w:numPr>
          <w:ilvl w:val="0"/>
          <w:numId w:val="25"/>
        </w:numPr>
        <w:spacing w:after="60" w:line="276" w:lineRule="auto"/>
        <w:rPr>
          <w:rFonts w:eastAsia="Times New Roman"/>
          <w:color w:val="1F2937"/>
          <w:sz w:val="22"/>
          <w:szCs w:val="22"/>
        </w:rPr>
      </w:pPr>
      <w:r>
        <w:rPr>
          <w:rFonts w:eastAsia="Times New Roman"/>
          <w:b/>
          <w:bCs/>
          <w:color w:val="1F2937"/>
          <w:sz w:val="22"/>
          <w:szCs w:val="22"/>
        </w:rPr>
        <w:t>Prioridad:</w:t>
      </w:r>
      <w:r>
        <w:rPr>
          <w:rFonts w:eastAsia="Times New Roman"/>
          <w:color w:val="1F2937"/>
          <w:sz w:val="22"/>
          <w:szCs w:val="22"/>
        </w:rPr>
        <w:t xml:space="preserve"> Alta. </w:t>
      </w:r>
    </w:p>
    <w:p w14:paraId="4C50C1A9" w14:textId="77777777" w:rsidR="00C4147C" w:rsidRDefault="00C4147C">
      <w:pPr>
        <w:numPr>
          <w:ilvl w:val="0"/>
          <w:numId w:val="25"/>
        </w:numPr>
        <w:spacing w:after="60" w:line="276" w:lineRule="auto"/>
        <w:rPr>
          <w:rFonts w:eastAsia="Times New Roman"/>
          <w:color w:val="1F2937"/>
          <w:sz w:val="22"/>
          <w:szCs w:val="22"/>
        </w:rPr>
      </w:pPr>
      <w:r>
        <w:rPr>
          <w:rFonts w:eastAsia="Times New Roman"/>
          <w:b/>
          <w:bCs/>
          <w:color w:val="1F2937"/>
          <w:sz w:val="22"/>
          <w:szCs w:val="22"/>
        </w:rPr>
        <w:t>Acciones iniciadoras y comportamiento esperado:</w:t>
      </w:r>
      <w:r>
        <w:rPr>
          <w:rFonts w:eastAsia="Times New Roman"/>
          <w:color w:val="1F2937"/>
          <w:sz w:val="22"/>
          <w:szCs w:val="22"/>
        </w:rPr>
        <w:t xml:space="preserve"> </w:t>
      </w:r>
    </w:p>
    <w:p w14:paraId="51225B51" w14:textId="77777777" w:rsidR="00C4147C" w:rsidRDefault="00C4147C">
      <w:pPr>
        <w:numPr>
          <w:ilvl w:val="1"/>
          <w:numId w:val="25"/>
        </w:numPr>
        <w:spacing w:after="60" w:line="276" w:lineRule="auto"/>
        <w:rPr>
          <w:rFonts w:eastAsia="Times New Roman"/>
          <w:color w:val="1F2937"/>
          <w:sz w:val="22"/>
          <w:szCs w:val="22"/>
        </w:rPr>
      </w:pPr>
      <w:r>
        <w:rPr>
          <w:rFonts w:eastAsia="Times New Roman"/>
          <w:color w:val="1F2937"/>
          <w:sz w:val="22"/>
          <w:szCs w:val="22"/>
        </w:rPr>
        <w:t xml:space="preserve">El cliente dice en caja </w:t>
      </w:r>
      <w:r>
        <w:rPr>
          <w:rFonts w:eastAsia="Times New Roman"/>
          <w:i/>
          <w:iCs/>
          <w:color w:val="1F2937"/>
          <w:sz w:val="22"/>
          <w:szCs w:val="22"/>
        </w:rPr>
        <w:t>"Mesa 4"</w:t>
      </w:r>
      <w:r>
        <w:rPr>
          <w:rFonts w:eastAsia="Times New Roman"/>
          <w:color w:val="1F2937"/>
          <w:sz w:val="22"/>
          <w:szCs w:val="22"/>
        </w:rPr>
        <w:t xml:space="preserve">; el cajero la selecciona y ve el detalle consolidado de todas las rondas. </w:t>
      </w:r>
    </w:p>
    <w:p w14:paraId="2E1613FC" w14:textId="77777777" w:rsidR="00C4147C" w:rsidRDefault="00C4147C">
      <w:pPr>
        <w:numPr>
          <w:ilvl w:val="1"/>
          <w:numId w:val="25"/>
        </w:numPr>
        <w:spacing w:after="60" w:line="276" w:lineRule="auto"/>
        <w:rPr>
          <w:rFonts w:eastAsia="Times New Roman"/>
          <w:color w:val="1F2937"/>
          <w:sz w:val="22"/>
          <w:szCs w:val="22"/>
        </w:rPr>
      </w:pPr>
      <w:r>
        <w:rPr>
          <w:rFonts w:eastAsia="Times New Roman"/>
          <w:color w:val="1F2937"/>
          <w:sz w:val="22"/>
          <w:szCs w:val="22"/>
        </w:rPr>
        <w:t xml:space="preserve">Si piden cuentas separadas, pulsa </w:t>
      </w:r>
      <w:r>
        <w:rPr>
          <w:rFonts w:eastAsia="Times New Roman"/>
          <w:i/>
          <w:iCs/>
          <w:color w:val="1F2937"/>
          <w:sz w:val="22"/>
          <w:szCs w:val="22"/>
        </w:rPr>
        <w:t>Dividir cuenta</w:t>
      </w:r>
      <w:r>
        <w:rPr>
          <w:rFonts w:eastAsia="Times New Roman"/>
          <w:color w:val="1F2937"/>
          <w:sz w:val="22"/>
          <w:szCs w:val="22"/>
        </w:rPr>
        <w:t xml:space="preserve"> y elige el modo de división. </w:t>
      </w:r>
    </w:p>
    <w:p w14:paraId="2009710F" w14:textId="77777777" w:rsidR="00C4147C" w:rsidRDefault="00C4147C">
      <w:pPr>
        <w:numPr>
          <w:ilvl w:val="1"/>
          <w:numId w:val="25"/>
        </w:numPr>
        <w:spacing w:after="60" w:line="276" w:lineRule="auto"/>
        <w:rPr>
          <w:rFonts w:eastAsia="Times New Roman"/>
          <w:color w:val="1F2937"/>
          <w:sz w:val="22"/>
          <w:szCs w:val="22"/>
        </w:rPr>
      </w:pPr>
      <w:r>
        <w:rPr>
          <w:rFonts w:eastAsia="Times New Roman"/>
          <w:color w:val="1F2937"/>
          <w:sz w:val="22"/>
          <w:szCs w:val="22"/>
        </w:rPr>
        <w:t xml:space="preserve">Registra una o más líneas de pago (efectivo, Yape, Plin, tarjeta) hasta que el saldo sea S/ 0.00. </w:t>
      </w:r>
    </w:p>
    <w:p w14:paraId="2542FD01" w14:textId="77777777" w:rsidR="00C4147C" w:rsidRDefault="00C4147C">
      <w:pPr>
        <w:numPr>
          <w:ilvl w:val="1"/>
          <w:numId w:val="25"/>
        </w:numPr>
        <w:spacing w:after="60" w:line="276" w:lineRule="auto"/>
        <w:rPr>
          <w:rFonts w:eastAsia="Times New Roman"/>
          <w:color w:val="1F2937"/>
          <w:sz w:val="22"/>
          <w:szCs w:val="22"/>
        </w:rPr>
      </w:pPr>
      <w:r>
        <w:rPr>
          <w:rFonts w:eastAsia="Times New Roman"/>
          <w:color w:val="1F2937"/>
          <w:sz w:val="22"/>
          <w:szCs w:val="22"/>
        </w:rPr>
        <w:t xml:space="preserve">Elige el comprobante (F-10); si hubo efectivo, la gaveta se abre y el sistema muestra el vuelto. </w:t>
      </w:r>
    </w:p>
    <w:p w14:paraId="15F0DDD1" w14:textId="77777777" w:rsidR="00C4147C" w:rsidRDefault="00C4147C">
      <w:pPr>
        <w:numPr>
          <w:ilvl w:val="1"/>
          <w:numId w:val="25"/>
        </w:numPr>
        <w:spacing w:after="60" w:line="276" w:lineRule="auto"/>
        <w:rPr>
          <w:rFonts w:eastAsia="Times New Roman"/>
          <w:color w:val="1F2937"/>
          <w:sz w:val="22"/>
          <w:szCs w:val="22"/>
        </w:rPr>
      </w:pPr>
      <w:r>
        <w:rPr>
          <w:rFonts w:eastAsia="Times New Roman"/>
          <w:color w:val="1F2937"/>
          <w:sz w:val="22"/>
          <w:szCs w:val="22"/>
        </w:rPr>
        <w:t xml:space="preserve">La mesa pasa a </w:t>
      </w:r>
      <w:r>
        <w:rPr>
          <w:rFonts w:eastAsia="Times New Roman"/>
          <w:i/>
          <w:iCs/>
          <w:color w:val="1F2937"/>
          <w:sz w:val="22"/>
          <w:szCs w:val="22"/>
        </w:rPr>
        <w:t>Por limpiar</w:t>
      </w:r>
      <w:r>
        <w:rPr>
          <w:rFonts w:eastAsia="Times New Roman"/>
          <w:color w:val="1F2937"/>
          <w:sz w:val="22"/>
          <w:szCs w:val="22"/>
        </w:rPr>
        <w:t xml:space="preserve"> y el mozo recibe el aviso. </w:t>
      </w:r>
    </w:p>
    <w:p w14:paraId="547A5538" w14:textId="77777777" w:rsidR="00C4147C" w:rsidRDefault="00C4147C">
      <w:pPr>
        <w:numPr>
          <w:ilvl w:val="0"/>
          <w:numId w:val="25"/>
        </w:numPr>
        <w:spacing w:after="60" w:line="276" w:lineRule="auto"/>
        <w:rPr>
          <w:rFonts w:eastAsia="Times New Roman"/>
          <w:color w:val="1F2937"/>
          <w:sz w:val="22"/>
          <w:szCs w:val="22"/>
        </w:rPr>
      </w:pPr>
      <w:r>
        <w:rPr>
          <w:rFonts w:eastAsia="Times New Roman"/>
          <w:b/>
          <w:bCs/>
          <w:color w:val="1F2937"/>
          <w:sz w:val="22"/>
          <w:szCs w:val="22"/>
        </w:rPr>
        <w:t>Requerimientos funcionales:</w:t>
      </w:r>
      <w:r>
        <w:rPr>
          <w:rFonts w:eastAsia="Times New Roman"/>
          <w:color w:val="1F2937"/>
          <w:sz w:val="22"/>
          <w:szCs w:val="22"/>
        </w:rPr>
        <w:t xml:space="preserve"> </w:t>
      </w:r>
    </w:p>
    <w:p w14:paraId="74242B51" w14:textId="77777777" w:rsidR="00C4147C" w:rsidRDefault="00C4147C">
      <w:pPr>
        <w:numPr>
          <w:ilvl w:val="1"/>
          <w:numId w:val="26"/>
        </w:numPr>
        <w:spacing w:after="60" w:line="276" w:lineRule="auto"/>
        <w:rPr>
          <w:rFonts w:eastAsia="Times New Roman"/>
          <w:color w:val="1F2937"/>
          <w:sz w:val="22"/>
          <w:szCs w:val="22"/>
        </w:rPr>
      </w:pPr>
      <w:r>
        <w:rPr>
          <w:rFonts w:eastAsia="Times New Roman"/>
          <w:b/>
          <w:bCs/>
          <w:color w:val="1F2937"/>
          <w:sz w:val="22"/>
          <w:szCs w:val="22"/>
        </w:rPr>
        <w:t>REQ-CAJ-01:</w:t>
      </w:r>
      <w:r>
        <w:rPr>
          <w:rFonts w:eastAsia="Times New Roman"/>
          <w:color w:val="1F2937"/>
          <w:sz w:val="22"/>
          <w:szCs w:val="22"/>
        </w:rPr>
        <w:t xml:space="preserve"> El sistema debe mostrar el detalle consolidado de la cuenta (todas las rondas, recargos y anulaciones) e imprimir la </w:t>
      </w:r>
      <w:r>
        <w:rPr>
          <w:rFonts w:eastAsia="Times New Roman"/>
          <w:b/>
          <w:bCs/>
          <w:color w:val="1F2937"/>
          <w:sz w:val="22"/>
          <w:szCs w:val="22"/>
        </w:rPr>
        <w:t>precuenta</w:t>
      </w:r>
      <w:r>
        <w:rPr>
          <w:rFonts w:eastAsia="Times New Roman"/>
          <w:color w:val="1F2937"/>
          <w:sz w:val="22"/>
          <w:szCs w:val="22"/>
        </w:rPr>
        <w:t xml:space="preserve"> con la leyenda </w:t>
      </w:r>
      <w:r>
        <w:rPr>
          <w:rFonts w:eastAsia="Times New Roman"/>
          <w:i/>
          <w:iCs/>
          <w:color w:val="1F2937"/>
          <w:sz w:val="22"/>
          <w:szCs w:val="22"/>
        </w:rPr>
        <w:t>"Precuenta – No válida como comprobante de pago"</w:t>
      </w:r>
      <w:r>
        <w:rPr>
          <w:rFonts w:eastAsia="Times New Roman"/>
          <w:color w:val="1F2937"/>
          <w:sz w:val="22"/>
          <w:szCs w:val="22"/>
        </w:rPr>
        <w:t xml:space="preserve">. </w:t>
      </w:r>
    </w:p>
    <w:p w14:paraId="2A9ECACC" w14:textId="77777777" w:rsidR="00C4147C" w:rsidRDefault="00C4147C">
      <w:pPr>
        <w:numPr>
          <w:ilvl w:val="1"/>
          <w:numId w:val="26"/>
        </w:numPr>
        <w:spacing w:after="60" w:line="276" w:lineRule="auto"/>
        <w:rPr>
          <w:rFonts w:eastAsia="Times New Roman"/>
          <w:color w:val="1F2937"/>
          <w:sz w:val="22"/>
          <w:szCs w:val="22"/>
        </w:rPr>
      </w:pPr>
      <w:r>
        <w:rPr>
          <w:rFonts w:eastAsia="Times New Roman"/>
          <w:b/>
          <w:bCs/>
          <w:color w:val="1F2937"/>
          <w:sz w:val="22"/>
          <w:szCs w:val="22"/>
        </w:rPr>
        <w:t>REQ-CAJ-02:</w:t>
      </w:r>
      <w:r>
        <w:rPr>
          <w:rFonts w:eastAsia="Times New Roman"/>
          <w:color w:val="1F2937"/>
          <w:sz w:val="22"/>
          <w:szCs w:val="22"/>
        </w:rPr>
        <w:t xml:space="preserve"> </w:t>
      </w:r>
      <w:r>
        <w:rPr>
          <w:rFonts w:eastAsia="Times New Roman"/>
          <w:color w:val="1F2937"/>
          <w:sz w:val="22"/>
          <w:szCs w:val="22"/>
        </w:rPr>
        <w:t>Para pagos en efectivo, el sistema debe calcular el vuelto a partir del monto recibido y ofrecer botones rápidos (</w:t>
      </w:r>
      <w:r>
        <w:rPr>
          <w:rFonts w:eastAsia="Times New Roman"/>
          <w:i/>
          <w:iCs/>
          <w:color w:val="1F2937"/>
          <w:sz w:val="22"/>
          <w:szCs w:val="22"/>
        </w:rPr>
        <w:t>Exacto</w:t>
      </w:r>
      <w:r>
        <w:rPr>
          <w:rFonts w:eastAsia="Times New Roman"/>
          <w:color w:val="1F2937"/>
          <w:sz w:val="22"/>
          <w:szCs w:val="22"/>
        </w:rPr>
        <w:t xml:space="preserve">, S/ 10, 20, 50, 100, 200). </w:t>
      </w:r>
    </w:p>
    <w:p w14:paraId="28D6BE11" w14:textId="77777777" w:rsidR="00C4147C" w:rsidRDefault="00C4147C">
      <w:pPr>
        <w:numPr>
          <w:ilvl w:val="1"/>
          <w:numId w:val="26"/>
        </w:numPr>
        <w:spacing w:after="60" w:line="276" w:lineRule="auto"/>
        <w:rPr>
          <w:rFonts w:eastAsia="Times New Roman"/>
          <w:color w:val="1F2937"/>
          <w:sz w:val="22"/>
          <w:szCs w:val="22"/>
        </w:rPr>
      </w:pPr>
      <w:r>
        <w:rPr>
          <w:rFonts w:eastAsia="Times New Roman"/>
          <w:b/>
          <w:bCs/>
          <w:color w:val="1F2937"/>
          <w:sz w:val="22"/>
          <w:szCs w:val="22"/>
        </w:rPr>
        <w:t>REQ-CAJ-03:</w:t>
      </w:r>
      <w:r>
        <w:rPr>
          <w:rFonts w:eastAsia="Times New Roman"/>
          <w:color w:val="1F2937"/>
          <w:sz w:val="22"/>
          <w:szCs w:val="22"/>
        </w:rPr>
        <w:t xml:space="preserve"> Para Yape y Plin, el sistema debe permitir: (a) el cobro mediante la pasarela con </w:t>
      </w:r>
      <w:r>
        <w:rPr>
          <w:rFonts w:eastAsia="Times New Roman"/>
          <w:b/>
          <w:bCs/>
          <w:color w:val="1F2937"/>
          <w:sz w:val="22"/>
          <w:szCs w:val="22"/>
        </w:rPr>
        <w:t>código de aprobación</w:t>
      </w:r>
      <w:r>
        <w:rPr>
          <w:rFonts w:eastAsia="Times New Roman"/>
          <w:color w:val="1F2937"/>
          <w:sz w:val="22"/>
          <w:szCs w:val="22"/>
        </w:rPr>
        <w:t xml:space="preserve">, confirmado automáticamente; o (b) el registro </w:t>
      </w:r>
      <w:r>
        <w:rPr>
          <w:rFonts w:eastAsia="Times New Roman"/>
          <w:color w:val="1F2937"/>
          <w:sz w:val="22"/>
          <w:szCs w:val="22"/>
        </w:rPr>
        <w:lastRenderedPageBreak/>
        <w:t xml:space="preserve">manual con el </w:t>
      </w:r>
      <w:r>
        <w:rPr>
          <w:rFonts w:eastAsia="Times New Roman"/>
          <w:b/>
          <w:bCs/>
          <w:color w:val="1F2937"/>
          <w:sz w:val="22"/>
          <w:szCs w:val="22"/>
        </w:rPr>
        <w:t>número de operación</w:t>
      </w:r>
      <w:r>
        <w:rPr>
          <w:rFonts w:eastAsia="Times New Roman"/>
          <w:color w:val="1F2937"/>
          <w:sz w:val="22"/>
          <w:szCs w:val="22"/>
        </w:rPr>
        <w:t xml:space="preserve"> obligatorio. Para tarjeta, el cajero registra el tipo (débito/crédito) y el número de operación del POS bancario. </w:t>
      </w:r>
    </w:p>
    <w:p w14:paraId="5146505E" w14:textId="77777777" w:rsidR="00C4147C" w:rsidRDefault="00C4147C">
      <w:pPr>
        <w:numPr>
          <w:ilvl w:val="1"/>
          <w:numId w:val="26"/>
        </w:numPr>
        <w:spacing w:after="60" w:line="276" w:lineRule="auto"/>
        <w:rPr>
          <w:rFonts w:eastAsia="Times New Roman"/>
          <w:color w:val="1F2937"/>
          <w:sz w:val="22"/>
          <w:szCs w:val="22"/>
        </w:rPr>
      </w:pPr>
      <w:r>
        <w:rPr>
          <w:rFonts w:eastAsia="Times New Roman"/>
          <w:b/>
          <w:bCs/>
          <w:color w:val="1F2937"/>
          <w:sz w:val="22"/>
          <w:szCs w:val="22"/>
        </w:rPr>
        <w:t>REQ-CAJ-04:</w:t>
      </w:r>
      <w:r>
        <w:rPr>
          <w:rFonts w:eastAsia="Times New Roman"/>
          <w:color w:val="1F2937"/>
          <w:sz w:val="22"/>
          <w:szCs w:val="22"/>
        </w:rPr>
        <w:t xml:space="preserve"> El sistema debe aceptar </w:t>
      </w:r>
      <w:r>
        <w:rPr>
          <w:rFonts w:eastAsia="Times New Roman"/>
          <w:b/>
          <w:bCs/>
          <w:color w:val="1F2937"/>
          <w:sz w:val="22"/>
          <w:szCs w:val="22"/>
        </w:rPr>
        <w:t>pagos mixtos</w:t>
      </w:r>
      <w:r>
        <w:rPr>
          <w:rFonts w:eastAsia="Times New Roman"/>
          <w:color w:val="1F2937"/>
          <w:sz w:val="22"/>
          <w:szCs w:val="22"/>
        </w:rPr>
        <w:t xml:space="preserve"> </w:t>
      </w:r>
      <w:r>
        <w:rPr>
          <w:rFonts w:eastAsia="Times New Roman"/>
          <w:color w:val="1F2937"/>
          <w:sz w:val="22"/>
          <w:szCs w:val="22"/>
        </w:rPr>
        <w:t xml:space="preserve">(varias líneas de pago con distintos medios) y habilitar la emisión del comprobante solo cuando el saldo pendiente sea S/ 0.00. </w:t>
      </w:r>
    </w:p>
    <w:p w14:paraId="1185F6D9" w14:textId="77777777" w:rsidR="00C4147C" w:rsidRDefault="00C4147C">
      <w:pPr>
        <w:numPr>
          <w:ilvl w:val="1"/>
          <w:numId w:val="26"/>
        </w:numPr>
        <w:spacing w:after="60" w:line="276" w:lineRule="auto"/>
        <w:rPr>
          <w:rFonts w:eastAsia="Times New Roman"/>
          <w:color w:val="1F2937"/>
          <w:sz w:val="22"/>
          <w:szCs w:val="22"/>
        </w:rPr>
      </w:pPr>
      <w:r>
        <w:rPr>
          <w:rFonts w:eastAsia="Times New Roman"/>
          <w:b/>
          <w:bCs/>
          <w:color w:val="1F2937"/>
          <w:sz w:val="22"/>
          <w:szCs w:val="22"/>
        </w:rPr>
        <w:t>REQ-CAJ-05:</w:t>
      </w:r>
      <w:r>
        <w:rPr>
          <w:rFonts w:eastAsia="Times New Roman"/>
          <w:color w:val="1F2937"/>
          <w:sz w:val="22"/>
          <w:szCs w:val="22"/>
        </w:rPr>
        <w:t xml:space="preserve"> El sistema debe permitir </w:t>
      </w:r>
      <w:r>
        <w:rPr>
          <w:rFonts w:eastAsia="Times New Roman"/>
          <w:b/>
          <w:bCs/>
          <w:color w:val="1F2937"/>
          <w:sz w:val="22"/>
          <w:szCs w:val="22"/>
        </w:rPr>
        <w:t>dividir la cuenta</w:t>
      </w:r>
      <w:r>
        <w:rPr>
          <w:rFonts w:eastAsia="Times New Roman"/>
          <w:color w:val="1F2937"/>
          <w:sz w:val="22"/>
          <w:szCs w:val="22"/>
        </w:rPr>
        <w:t xml:space="preserve"> por ítems consumidos, en partes iguales o por montos; cada parte se cobra con su propio medio y genera su propio comprobante. La suma de las partes debe ser exactamente el total; la diferencia de céntimos por redondeo se asigna a la última parte. </w:t>
      </w:r>
    </w:p>
    <w:p w14:paraId="5B5BAE5C" w14:textId="77777777" w:rsidR="00C4147C" w:rsidRDefault="00C4147C">
      <w:pPr>
        <w:numPr>
          <w:ilvl w:val="1"/>
          <w:numId w:val="26"/>
        </w:numPr>
        <w:spacing w:after="60" w:line="276" w:lineRule="auto"/>
        <w:rPr>
          <w:rFonts w:eastAsia="Times New Roman"/>
          <w:color w:val="1F2937"/>
          <w:sz w:val="22"/>
          <w:szCs w:val="22"/>
        </w:rPr>
      </w:pPr>
      <w:r>
        <w:rPr>
          <w:rFonts w:eastAsia="Times New Roman"/>
          <w:b/>
          <w:bCs/>
          <w:color w:val="1F2937"/>
          <w:sz w:val="22"/>
          <w:szCs w:val="22"/>
        </w:rPr>
        <w:t>REQ-CAJ-06:</w:t>
      </w:r>
      <w:r>
        <w:rPr>
          <w:rFonts w:eastAsia="Times New Roman"/>
          <w:color w:val="1F2937"/>
          <w:sz w:val="22"/>
          <w:szCs w:val="22"/>
        </w:rPr>
        <w:t xml:space="preserve"> </w:t>
      </w:r>
      <w:r>
        <w:rPr>
          <w:rFonts w:eastAsia="Times New Roman"/>
          <w:color w:val="1F2937"/>
          <w:sz w:val="22"/>
          <w:szCs w:val="22"/>
        </w:rPr>
        <w:t xml:space="preserve">El sistema debe enviar el pulso de apertura a la gaveta solo cuando el cobro incluya efectivo; la apertura manual sin venta requiere PIN del administrador y queda registrada. </w:t>
      </w:r>
    </w:p>
    <w:p w14:paraId="673CDCDB" w14:textId="77777777" w:rsidR="00C4147C" w:rsidRDefault="00C4147C">
      <w:pPr>
        <w:numPr>
          <w:ilvl w:val="1"/>
          <w:numId w:val="26"/>
        </w:numPr>
        <w:spacing w:after="60" w:line="276" w:lineRule="auto"/>
        <w:rPr>
          <w:rFonts w:eastAsia="Times New Roman"/>
          <w:color w:val="1F2937"/>
          <w:sz w:val="22"/>
          <w:szCs w:val="22"/>
        </w:rPr>
      </w:pPr>
      <w:r>
        <w:rPr>
          <w:rFonts w:eastAsia="Times New Roman"/>
          <w:b/>
          <w:bCs/>
          <w:color w:val="1F2937"/>
          <w:sz w:val="22"/>
          <w:szCs w:val="22"/>
        </w:rPr>
        <w:t>REQ-CAJ-07:</w:t>
      </w:r>
      <w:r>
        <w:rPr>
          <w:rFonts w:eastAsia="Times New Roman"/>
          <w:color w:val="1F2937"/>
          <w:sz w:val="22"/>
          <w:szCs w:val="22"/>
        </w:rPr>
        <w:t xml:space="preserve"> Los descuentos y cortesías, por ítem o sobre el total, requieren PIN del administrador y un motivo. </w:t>
      </w:r>
    </w:p>
    <w:p w14:paraId="24F1AACE" w14:textId="77777777" w:rsidR="00C4147C" w:rsidRDefault="00C4147C">
      <w:pPr>
        <w:numPr>
          <w:ilvl w:val="0"/>
          <w:numId w:val="25"/>
        </w:numPr>
        <w:spacing w:after="60" w:line="276" w:lineRule="auto"/>
        <w:rPr>
          <w:rFonts w:eastAsia="Times New Roman"/>
          <w:color w:val="1F2937"/>
          <w:sz w:val="22"/>
          <w:szCs w:val="22"/>
        </w:rPr>
      </w:pPr>
      <w:r>
        <w:rPr>
          <w:rFonts w:eastAsia="Times New Roman"/>
          <w:b/>
          <w:bCs/>
          <w:color w:val="1F2937"/>
          <w:sz w:val="22"/>
          <w:szCs w:val="22"/>
        </w:rPr>
        <w:t>Respuesta ante errores y entradas inválidas:</w:t>
      </w:r>
      <w:r>
        <w:rPr>
          <w:rFonts w:eastAsia="Times New Roman"/>
          <w:color w:val="1F2937"/>
          <w:sz w:val="22"/>
          <w:szCs w:val="22"/>
        </w:rPr>
        <w:t xml:space="preserve"> </w:t>
      </w:r>
    </w:p>
    <w:p w14:paraId="6632743B" w14:textId="77777777" w:rsidR="00C4147C" w:rsidRDefault="00C4147C">
      <w:pPr>
        <w:numPr>
          <w:ilvl w:val="1"/>
          <w:numId w:val="27"/>
        </w:numPr>
        <w:spacing w:after="60" w:line="276" w:lineRule="auto"/>
        <w:rPr>
          <w:rFonts w:eastAsia="Times New Roman"/>
          <w:color w:val="1F2937"/>
          <w:sz w:val="22"/>
          <w:szCs w:val="22"/>
        </w:rPr>
      </w:pPr>
      <w:r>
        <w:rPr>
          <w:rFonts w:eastAsia="Times New Roman"/>
          <w:color w:val="1F2937"/>
          <w:sz w:val="22"/>
          <w:szCs w:val="22"/>
        </w:rPr>
        <w:t xml:space="preserve">Monto recibido menor al saldo: </w:t>
      </w:r>
      <w:r>
        <w:rPr>
          <w:rFonts w:eastAsia="Times New Roman"/>
          <w:i/>
          <w:iCs/>
          <w:color w:val="1F2937"/>
          <w:sz w:val="22"/>
          <w:szCs w:val="22"/>
        </w:rPr>
        <w:t>"Falta S/ 4.50 para completar el pago"</w:t>
      </w:r>
      <w:r>
        <w:rPr>
          <w:rFonts w:eastAsia="Times New Roman"/>
          <w:color w:val="1F2937"/>
          <w:sz w:val="22"/>
          <w:szCs w:val="22"/>
        </w:rPr>
        <w:t xml:space="preserve"> y no se cierra la venta. </w:t>
      </w:r>
    </w:p>
    <w:p w14:paraId="38A1DBA4" w14:textId="77777777" w:rsidR="00C4147C" w:rsidRDefault="00C4147C">
      <w:pPr>
        <w:numPr>
          <w:ilvl w:val="1"/>
          <w:numId w:val="27"/>
        </w:numPr>
        <w:spacing w:after="60" w:line="276" w:lineRule="auto"/>
        <w:rPr>
          <w:rFonts w:eastAsia="Times New Roman"/>
          <w:color w:val="1F2937"/>
          <w:sz w:val="22"/>
          <w:szCs w:val="22"/>
        </w:rPr>
      </w:pPr>
      <w:r>
        <w:rPr>
          <w:rFonts w:eastAsia="Times New Roman"/>
          <w:color w:val="1F2937"/>
          <w:sz w:val="22"/>
          <w:szCs w:val="22"/>
        </w:rPr>
        <w:t xml:space="preserve">Número de operación Yape/Plin ya registrado en otra venta: </w:t>
      </w:r>
      <w:r>
        <w:rPr>
          <w:rFonts w:eastAsia="Times New Roman"/>
          <w:i/>
          <w:iCs/>
          <w:color w:val="1F2937"/>
          <w:sz w:val="22"/>
          <w:szCs w:val="22"/>
        </w:rPr>
        <w:t>"Este número de operación ya fue usado en la venta B001-000245"</w:t>
      </w:r>
      <w:r>
        <w:rPr>
          <w:rFonts w:eastAsia="Times New Roman"/>
          <w:color w:val="1F2937"/>
          <w:sz w:val="22"/>
          <w:szCs w:val="22"/>
        </w:rPr>
        <w:t xml:space="preserve"> y se bloquea el registro (evita el reuso de capturas de pantalla). </w:t>
      </w:r>
    </w:p>
    <w:p w14:paraId="3474051C" w14:textId="77777777" w:rsidR="00C4147C" w:rsidRDefault="00C4147C">
      <w:pPr>
        <w:numPr>
          <w:ilvl w:val="1"/>
          <w:numId w:val="27"/>
        </w:numPr>
        <w:spacing w:after="60" w:line="276" w:lineRule="auto"/>
        <w:rPr>
          <w:rFonts w:eastAsia="Times New Roman"/>
          <w:color w:val="1F2937"/>
          <w:sz w:val="22"/>
          <w:szCs w:val="22"/>
        </w:rPr>
      </w:pPr>
      <w:r>
        <w:rPr>
          <w:rFonts w:eastAsia="Times New Roman"/>
          <w:color w:val="1F2937"/>
          <w:sz w:val="22"/>
          <w:szCs w:val="22"/>
        </w:rPr>
        <w:t xml:space="preserve">Pago rechazado por la pasarela: se muestra el motivo y la cuenta sigue abierta. </w:t>
      </w:r>
    </w:p>
    <w:p w14:paraId="61F4D78A" w14:textId="77777777" w:rsidR="00C4147C" w:rsidRDefault="00C4147C">
      <w:pPr>
        <w:numPr>
          <w:ilvl w:val="1"/>
          <w:numId w:val="27"/>
        </w:numPr>
        <w:spacing w:after="60" w:line="276" w:lineRule="auto"/>
        <w:rPr>
          <w:rFonts w:eastAsia="Times New Roman"/>
          <w:color w:val="1F2937"/>
          <w:sz w:val="22"/>
          <w:szCs w:val="22"/>
        </w:rPr>
      </w:pPr>
      <w:r>
        <w:rPr>
          <w:rFonts w:eastAsia="Times New Roman"/>
          <w:color w:val="1F2937"/>
          <w:sz w:val="22"/>
          <w:szCs w:val="22"/>
        </w:rPr>
        <w:t xml:space="preserve">Intento de cobrar una mesa que el comensal está pagando desde su celular: </w:t>
      </w:r>
      <w:r>
        <w:rPr>
          <w:rFonts w:eastAsia="Times New Roman"/>
          <w:i/>
          <w:iCs/>
          <w:color w:val="1F2937"/>
          <w:sz w:val="22"/>
          <w:szCs w:val="22"/>
        </w:rPr>
        <w:t>"Pago en línea en curso"</w:t>
      </w:r>
      <w:r>
        <w:rPr>
          <w:rFonts w:eastAsia="Times New Roman"/>
          <w:color w:val="1F2937"/>
          <w:sz w:val="22"/>
          <w:szCs w:val="22"/>
        </w:rPr>
        <w:t xml:space="preserve"> hasta que termine o expire (F-09). </w:t>
      </w:r>
    </w:p>
    <w:p w14:paraId="08FDB735" w14:textId="77777777" w:rsidR="00C4147C" w:rsidRDefault="00C4147C">
      <w:pPr>
        <w:pStyle w:val="img"/>
        <w:rPr>
          <w:color w:val="1F2937"/>
          <w:sz w:val="22"/>
          <w:szCs w:val="22"/>
        </w:rPr>
      </w:pPr>
      <w:r>
        <w:rPr>
          <w:noProof/>
          <w:color w:val="1F2937"/>
          <w:sz w:val="22"/>
          <w:szCs w:val="22"/>
        </w:rPr>
        <w:lastRenderedPageBreak/>
        <w:drawing>
          <wp:inline distT="0" distB="0" distL="0" distR="0" wp14:anchorId="0D6195FD" wp14:editId="7CE07BA6">
            <wp:extent cx="5715000" cy="3989705"/>
            <wp:effectExtent l="0" t="0" r="0" b="0"/>
            <wp:docPr id="8" name="Imagen 8" descr="Boceto del punto de venta en c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oceto del punto de venta en caja"/>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15000" cy="3989705"/>
                    </a:xfrm>
                    <a:prstGeom prst="rect">
                      <a:avLst/>
                    </a:prstGeom>
                    <a:noFill/>
                    <a:ln>
                      <a:noFill/>
                    </a:ln>
                  </pic:spPr>
                </pic:pic>
              </a:graphicData>
            </a:graphic>
          </wp:inline>
        </w:drawing>
      </w:r>
    </w:p>
    <w:p w14:paraId="086A1937" w14:textId="77777777" w:rsidR="00C4147C" w:rsidRDefault="00C4147C">
      <w:pPr>
        <w:pStyle w:val="caption"/>
      </w:pPr>
      <w:r>
        <w:rPr>
          <w:i/>
          <w:iCs/>
        </w:rPr>
        <w:t>Figura 3. Boceto del punto de venta en caja: pago mixto, vuelto, boleta con DNI autocompletado y entrega del comprobante (F-08, F-10).</w:t>
      </w:r>
    </w:p>
    <w:p w14:paraId="695605DB" w14:textId="77777777" w:rsidR="00C4147C" w:rsidRDefault="00C4147C">
      <w:pPr>
        <w:pStyle w:val="Ttulo2"/>
        <w:rPr>
          <w:rFonts w:eastAsia="Times New Roman"/>
        </w:rPr>
      </w:pPr>
      <w:bookmarkStart w:id="22" w:name="_Toc242828068"/>
      <w:r>
        <w:rPr>
          <w:rFonts w:eastAsia="Times New Roman"/>
        </w:rPr>
        <w:t>6.9. F-09 Pago en mesa desde el celular</w:t>
      </w:r>
      <w:bookmarkEnd w:id="22"/>
    </w:p>
    <w:p w14:paraId="242B8936" w14:textId="77777777" w:rsidR="00C4147C" w:rsidRDefault="00C4147C">
      <w:pPr>
        <w:numPr>
          <w:ilvl w:val="0"/>
          <w:numId w:val="28"/>
        </w:numPr>
        <w:spacing w:after="60" w:line="276" w:lineRule="auto"/>
        <w:rPr>
          <w:rFonts w:eastAsia="Times New Roman"/>
          <w:color w:val="1F2937"/>
          <w:sz w:val="22"/>
          <w:szCs w:val="22"/>
        </w:rPr>
      </w:pPr>
      <w:r>
        <w:rPr>
          <w:rFonts w:eastAsia="Times New Roman"/>
          <w:b/>
          <w:bCs/>
          <w:color w:val="1F2937"/>
          <w:sz w:val="22"/>
          <w:szCs w:val="22"/>
        </w:rPr>
        <w:t>Descripción:</w:t>
      </w:r>
      <w:r>
        <w:rPr>
          <w:rFonts w:eastAsia="Times New Roman"/>
          <w:color w:val="1F2937"/>
          <w:sz w:val="22"/>
          <w:szCs w:val="22"/>
        </w:rPr>
        <w:t xml:space="preserve"> Permite al comensal pagar su cuenta desde la carta QR con Yape, Plin o tarjeta mediante una pasarela autorizada, sin ir a caja. </w:t>
      </w:r>
    </w:p>
    <w:p w14:paraId="353BB09D" w14:textId="77777777" w:rsidR="00C4147C" w:rsidRDefault="00C4147C">
      <w:pPr>
        <w:numPr>
          <w:ilvl w:val="0"/>
          <w:numId w:val="28"/>
        </w:numPr>
        <w:spacing w:after="60" w:line="276" w:lineRule="auto"/>
        <w:rPr>
          <w:rFonts w:eastAsia="Times New Roman"/>
          <w:color w:val="1F2937"/>
          <w:sz w:val="22"/>
          <w:szCs w:val="22"/>
        </w:rPr>
      </w:pPr>
      <w:r>
        <w:rPr>
          <w:rFonts w:eastAsia="Times New Roman"/>
          <w:b/>
          <w:bCs/>
          <w:color w:val="1F2937"/>
          <w:sz w:val="22"/>
          <w:szCs w:val="22"/>
        </w:rPr>
        <w:t>Prioridad:</w:t>
      </w:r>
      <w:r>
        <w:rPr>
          <w:rFonts w:eastAsia="Times New Roman"/>
          <w:color w:val="1F2937"/>
          <w:sz w:val="22"/>
          <w:szCs w:val="22"/>
        </w:rPr>
        <w:t xml:space="preserve"> Media. </w:t>
      </w:r>
    </w:p>
    <w:p w14:paraId="4DF34243" w14:textId="77777777" w:rsidR="00C4147C" w:rsidRDefault="00C4147C">
      <w:pPr>
        <w:numPr>
          <w:ilvl w:val="0"/>
          <w:numId w:val="28"/>
        </w:numPr>
        <w:spacing w:after="60" w:line="276" w:lineRule="auto"/>
        <w:rPr>
          <w:rFonts w:eastAsia="Times New Roman"/>
          <w:color w:val="1F2937"/>
          <w:sz w:val="22"/>
          <w:szCs w:val="22"/>
        </w:rPr>
      </w:pPr>
      <w:r>
        <w:rPr>
          <w:rFonts w:eastAsia="Times New Roman"/>
          <w:b/>
          <w:bCs/>
          <w:color w:val="1F2937"/>
          <w:sz w:val="22"/>
          <w:szCs w:val="22"/>
        </w:rPr>
        <w:t>Acciones iniciadoras y comportamiento esperado:</w:t>
      </w:r>
      <w:r>
        <w:rPr>
          <w:rFonts w:eastAsia="Times New Roman"/>
          <w:color w:val="1F2937"/>
          <w:sz w:val="22"/>
          <w:szCs w:val="22"/>
        </w:rPr>
        <w:t xml:space="preserve"> </w:t>
      </w:r>
    </w:p>
    <w:p w14:paraId="0841EC45" w14:textId="77777777" w:rsidR="00C4147C" w:rsidRDefault="00C4147C">
      <w:pPr>
        <w:numPr>
          <w:ilvl w:val="1"/>
          <w:numId w:val="28"/>
        </w:numPr>
        <w:spacing w:after="60" w:line="276" w:lineRule="auto"/>
        <w:rPr>
          <w:rFonts w:eastAsia="Times New Roman"/>
          <w:color w:val="1F2937"/>
          <w:sz w:val="22"/>
          <w:szCs w:val="22"/>
        </w:rPr>
      </w:pPr>
      <w:r>
        <w:rPr>
          <w:rFonts w:eastAsia="Times New Roman"/>
          <w:color w:val="1F2937"/>
          <w:sz w:val="22"/>
          <w:szCs w:val="22"/>
        </w:rPr>
        <w:t xml:space="preserve">El comensal pulsa </w:t>
      </w:r>
      <w:r>
        <w:rPr>
          <w:rFonts w:eastAsia="Times New Roman"/>
          <w:i/>
          <w:iCs/>
          <w:color w:val="1F2937"/>
          <w:sz w:val="22"/>
          <w:szCs w:val="22"/>
        </w:rPr>
        <w:t>Pagar cuenta</w:t>
      </w:r>
      <w:r>
        <w:rPr>
          <w:rFonts w:eastAsia="Times New Roman"/>
          <w:color w:val="1F2937"/>
          <w:sz w:val="22"/>
          <w:szCs w:val="22"/>
        </w:rPr>
        <w:t xml:space="preserve">, revisa el detalle y el total. </w:t>
      </w:r>
    </w:p>
    <w:p w14:paraId="6411C411" w14:textId="77777777" w:rsidR="00C4147C" w:rsidRDefault="00C4147C">
      <w:pPr>
        <w:numPr>
          <w:ilvl w:val="1"/>
          <w:numId w:val="28"/>
        </w:numPr>
        <w:spacing w:after="60" w:line="276" w:lineRule="auto"/>
        <w:rPr>
          <w:rFonts w:eastAsia="Times New Roman"/>
          <w:color w:val="1F2937"/>
          <w:sz w:val="22"/>
          <w:szCs w:val="22"/>
        </w:rPr>
      </w:pPr>
      <w:r>
        <w:rPr>
          <w:rFonts w:eastAsia="Times New Roman"/>
          <w:color w:val="1F2937"/>
          <w:sz w:val="22"/>
          <w:szCs w:val="22"/>
        </w:rPr>
        <w:t xml:space="preserve">Elige el comprobante (boleta o factura) y el canal de entrega (WhatsApp o correo). </w:t>
      </w:r>
    </w:p>
    <w:p w14:paraId="189BB870" w14:textId="77777777" w:rsidR="00C4147C" w:rsidRDefault="00C4147C">
      <w:pPr>
        <w:numPr>
          <w:ilvl w:val="1"/>
          <w:numId w:val="28"/>
        </w:numPr>
        <w:spacing w:after="60" w:line="276" w:lineRule="auto"/>
        <w:rPr>
          <w:rFonts w:eastAsia="Times New Roman"/>
          <w:color w:val="1F2937"/>
          <w:sz w:val="22"/>
          <w:szCs w:val="22"/>
        </w:rPr>
      </w:pPr>
      <w:r>
        <w:rPr>
          <w:rFonts w:eastAsia="Times New Roman"/>
          <w:color w:val="1F2937"/>
          <w:sz w:val="22"/>
          <w:szCs w:val="22"/>
        </w:rPr>
        <w:t xml:space="preserve">Paga en el formulario seguro de la pasarela (Culqi o Izipay). </w:t>
      </w:r>
    </w:p>
    <w:p w14:paraId="28FF689F" w14:textId="77777777" w:rsidR="00C4147C" w:rsidRDefault="00C4147C">
      <w:pPr>
        <w:numPr>
          <w:ilvl w:val="1"/>
          <w:numId w:val="28"/>
        </w:numPr>
        <w:spacing w:after="60" w:line="276" w:lineRule="auto"/>
        <w:rPr>
          <w:rFonts w:eastAsia="Times New Roman"/>
          <w:color w:val="1F2937"/>
          <w:sz w:val="22"/>
          <w:szCs w:val="22"/>
        </w:rPr>
      </w:pPr>
      <w:r>
        <w:rPr>
          <w:rFonts w:eastAsia="Times New Roman"/>
          <w:color w:val="1F2937"/>
          <w:sz w:val="22"/>
          <w:szCs w:val="22"/>
        </w:rPr>
        <w:t xml:space="preserve">La pasarela notifica al servidor; el sistema confirma el pago, emite el comprobante, lo envía y avisa al mozo y a caja. </w:t>
      </w:r>
    </w:p>
    <w:p w14:paraId="695D5D9F" w14:textId="77777777" w:rsidR="00C4147C" w:rsidRDefault="00C4147C">
      <w:pPr>
        <w:numPr>
          <w:ilvl w:val="0"/>
          <w:numId w:val="28"/>
        </w:numPr>
        <w:spacing w:after="60" w:line="276" w:lineRule="auto"/>
        <w:rPr>
          <w:rFonts w:eastAsia="Times New Roman"/>
          <w:color w:val="1F2937"/>
          <w:sz w:val="22"/>
          <w:szCs w:val="22"/>
        </w:rPr>
      </w:pPr>
      <w:r>
        <w:rPr>
          <w:rFonts w:eastAsia="Times New Roman"/>
          <w:b/>
          <w:bCs/>
          <w:color w:val="1F2937"/>
          <w:sz w:val="22"/>
          <w:szCs w:val="22"/>
        </w:rPr>
        <w:t>Requerimientos funcionales:</w:t>
      </w:r>
      <w:r>
        <w:rPr>
          <w:rFonts w:eastAsia="Times New Roman"/>
          <w:color w:val="1F2937"/>
          <w:sz w:val="22"/>
          <w:szCs w:val="22"/>
        </w:rPr>
        <w:t xml:space="preserve"> </w:t>
      </w:r>
    </w:p>
    <w:p w14:paraId="3DDD9000" w14:textId="77777777" w:rsidR="00C4147C" w:rsidRDefault="00C4147C">
      <w:pPr>
        <w:numPr>
          <w:ilvl w:val="1"/>
          <w:numId w:val="29"/>
        </w:numPr>
        <w:spacing w:after="60" w:line="276" w:lineRule="auto"/>
        <w:rPr>
          <w:rFonts w:eastAsia="Times New Roman"/>
          <w:color w:val="1F2937"/>
          <w:sz w:val="22"/>
          <w:szCs w:val="22"/>
        </w:rPr>
      </w:pPr>
      <w:r>
        <w:rPr>
          <w:rFonts w:eastAsia="Times New Roman"/>
          <w:b/>
          <w:bCs/>
          <w:color w:val="1F2937"/>
          <w:sz w:val="22"/>
          <w:szCs w:val="22"/>
        </w:rPr>
        <w:t>REQ-PAG-01:</w:t>
      </w:r>
      <w:r>
        <w:rPr>
          <w:rFonts w:eastAsia="Times New Roman"/>
          <w:color w:val="1F2937"/>
          <w:sz w:val="22"/>
          <w:szCs w:val="22"/>
        </w:rPr>
        <w:t xml:space="preserve"> El sistema debe permitir al comensal pagar el total de su mesa desde la carta QR mediante el formulario embebido de la pasarela (Yape con código de aprobación, Plin y tarjetas). </w:t>
      </w:r>
    </w:p>
    <w:p w14:paraId="77EA37C6" w14:textId="77777777" w:rsidR="00C4147C" w:rsidRDefault="00C4147C">
      <w:pPr>
        <w:numPr>
          <w:ilvl w:val="1"/>
          <w:numId w:val="29"/>
        </w:numPr>
        <w:spacing w:after="60" w:line="276" w:lineRule="auto"/>
        <w:rPr>
          <w:rFonts w:eastAsia="Times New Roman"/>
          <w:color w:val="1F2937"/>
          <w:sz w:val="22"/>
          <w:szCs w:val="22"/>
        </w:rPr>
      </w:pPr>
      <w:r>
        <w:rPr>
          <w:rFonts w:eastAsia="Times New Roman"/>
          <w:b/>
          <w:bCs/>
          <w:color w:val="1F2937"/>
          <w:sz w:val="22"/>
          <w:szCs w:val="22"/>
        </w:rPr>
        <w:t>REQ-PAG-02:</w:t>
      </w:r>
      <w:r>
        <w:rPr>
          <w:rFonts w:eastAsia="Times New Roman"/>
          <w:color w:val="1F2937"/>
          <w:sz w:val="22"/>
          <w:szCs w:val="22"/>
        </w:rPr>
        <w:t xml:space="preserve"> </w:t>
      </w:r>
      <w:r>
        <w:rPr>
          <w:rFonts w:eastAsia="Times New Roman"/>
          <w:color w:val="1F2937"/>
          <w:sz w:val="22"/>
          <w:szCs w:val="22"/>
        </w:rPr>
        <w:t xml:space="preserve">El sistema debe dar por pagada una cuenta </w:t>
      </w:r>
      <w:r>
        <w:rPr>
          <w:rFonts w:eastAsia="Times New Roman"/>
          <w:b/>
          <w:bCs/>
          <w:color w:val="1F2937"/>
          <w:sz w:val="22"/>
          <w:szCs w:val="22"/>
        </w:rPr>
        <w:t>solo</w:t>
      </w:r>
      <w:r>
        <w:rPr>
          <w:rFonts w:eastAsia="Times New Roman"/>
          <w:color w:val="1F2937"/>
          <w:sz w:val="22"/>
          <w:szCs w:val="22"/>
        </w:rPr>
        <w:t xml:space="preserve"> cuando reciba la notificación (webhook) de la pasarela con firma HMAC válida; la redirección del navegador no es prueba de pago. </w:t>
      </w:r>
    </w:p>
    <w:p w14:paraId="6F6A96B8" w14:textId="77777777" w:rsidR="00C4147C" w:rsidRDefault="00C4147C">
      <w:pPr>
        <w:numPr>
          <w:ilvl w:val="1"/>
          <w:numId w:val="29"/>
        </w:numPr>
        <w:spacing w:after="60" w:line="276" w:lineRule="auto"/>
        <w:rPr>
          <w:rFonts w:eastAsia="Times New Roman"/>
          <w:color w:val="1F2937"/>
          <w:sz w:val="22"/>
          <w:szCs w:val="22"/>
        </w:rPr>
      </w:pPr>
      <w:r>
        <w:rPr>
          <w:rFonts w:eastAsia="Times New Roman"/>
          <w:b/>
          <w:bCs/>
          <w:color w:val="1F2937"/>
          <w:sz w:val="22"/>
          <w:szCs w:val="22"/>
        </w:rPr>
        <w:lastRenderedPageBreak/>
        <w:t>REQ-PAG-03:</w:t>
      </w:r>
      <w:r>
        <w:rPr>
          <w:rFonts w:eastAsia="Times New Roman"/>
          <w:color w:val="1F2937"/>
          <w:sz w:val="22"/>
          <w:szCs w:val="22"/>
        </w:rPr>
        <w:t xml:space="preserve"> Mientras un pago en línea está en curso, la cuenta debe quedar bloqueada para nuevos ítems y para el cobro en caja durante un máximo de 10 minutos. </w:t>
      </w:r>
    </w:p>
    <w:p w14:paraId="67251158" w14:textId="77777777" w:rsidR="00C4147C" w:rsidRDefault="00C4147C">
      <w:pPr>
        <w:numPr>
          <w:ilvl w:val="1"/>
          <w:numId w:val="29"/>
        </w:numPr>
        <w:spacing w:after="60" w:line="276" w:lineRule="auto"/>
        <w:rPr>
          <w:rFonts w:eastAsia="Times New Roman"/>
          <w:color w:val="1F2937"/>
          <w:sz w:val="22"/>
          <w:szCs w:val="22"/>
        </w:rPr>
      </w:pPr>
      <w:r>
        <w:rPr>
          <w:rFonts w:eastAsia="Times New Roman"/>
          <w:b/>
          <w:bCs/>
          <w:color w:val="1F2937"/>
          <w:sz w:val="22"/>
          <w:szCs w:val="22"/>
        </w:rPr>
        <w:t>REQ-PAG-04:</w:t>
      </w:r>
      <w:r>
        <w:rPr>
          <w:rFonts w:eastAsia="Times New Roman"/>
          <w:color w:val="1F2937"/>
          <w:sz w:val="22"/>
          <w:szCs w:val="22"/>
        </w:rPr>
        <w:t xml:space="preserve"> Confirmado el pago, la mesa debe pasar a </w:t>
      </w:r>
      <w:r>
        <w:rPr>
          <w:rFonts w:eastAsia="Times New Roman"/>
          <w:i/>
          <w:iCs/>
          <w:color w:val="1F2937"/>
          <w:sz w:val="22"/>
          <w:szCs w:val="22"/>
        </w:rPr>
        <w:t>Por limpiar</w:t>
      </w:r>
      <w:r>
        <w:rPr>
          <w:rFonts w:eastAsia="Times New Roman"/>
          <w:color w:val="1F2937"/>
          <w:sz w:val="22"/>
          <w:szCs w:val="22"/>
        </w:rPr>
        <w:t xml:space="preserve"> y el sistema debe alertar visualmente en la tablet del mozo y en la caja. </w:t>
      </w:r>
    </w:p>
    <w:p w14:paraId="14174A98" w14:textId="77777777" w:rsidR="00C4147C" w:rsidRDefault="00C4147C">
      <w:pPr>
        <w:numPr>
          <w:ilvl w:val="1"/>
          <w:numId w:val="29"/>
        </w:numPr>
        <w:spacing w:after="60" w:line="276" w:lineRule="auto"/>
        <w:rPr>
          <w:rFonts w:eastAsia="Times New Roman"/>
          <w:color w:val="1F2937"/>
          <w:sz w:val="22"/>
          <w:szCs w:val="22"/>
        </w:rPr>
      </w:pPr>
      <w:r>
        <w:rPr>
          <w:rFonts w:eastAsia="Times New Roman"/>
          <w:b/>
          <w:bCs/>
          <w:color w:val="1F2937"/>
          <w:sz w:val="22"/>
          <w:szCs w:val="22"/>
        </w:rPr>
        <w:t>REQ-PAG-05:</w:t>
      </w:r>
      <w:r>
        <w:rPr>
          <w:rFonts w:eastAsia="Times New Roman"/>
          <w:color w:val="1F2937"/>
          <w:sz w:val="22"/>
          <w:szCs w:val="22"/>
        </w:rPr>
        <w:t xml:space="preserve"> </w:t>
      </w:r>
      <w:r>
        <w:rPr>
          <w:rFonts w:eastAsia="Times New Roman"/>
          <w:color w:val="1F2937"/>
          <w:sz w:val="22"/>
          <w:szCs w:val="22"/>
        </w:rPr>
        <w:t xml:space="preserve">El administrador puede activar la </w:t>
      </w:r>
      <w:r>
        <w:rPr>
          <w:rFonts w:eastAsia="Times New Roman"/>
          <w:b/>
          <w:bCs/>
          <w:color w:val="1F2937"/>
          <w:sz w:val="22"/>
          <w:szCs w:val="22"/>
        </w:rPr>
        <w:t>modalidad prepago QR</w:t>
      </w:r>
      <w:r>
        <w:rPr>
          <w:rFonts w:eastAsia="Times New Roman"/>
          <w:color w:val="1F2937"/>
          <w:sz w:val="22"/>
          <w:szCs w:val="22"/>
        </w:rPr>
        <w:t xml:space="preserve">: el comensal paga al enviar su pedido y este va directo a cocina sin confirmación del mozo. </w:t>
      </w:r>
    </w:p>
    <w:p w14:paraId="5C9552BA" w14:textId="77777777" w:rsidR="00C4147C" w:rsidRDefault="00C4147C">
      <w:pPr>
        <w:numPr>
          <w:ilvl w:val="1"/>
          <w:numId w:val="29"/>
        </w:numPr>
        <w:spacing w:after="60" w:line="276" w:lineRule="auto"/>
        <w:rPr>
          <w:rFonts w:eastAsia="Times New Roman"/>
          <w:color w:val="1F2937"/>
          <w:sz w:val="22"/>
          <w:szCs w:val="22"/>
        </w:rPr>
      </w:pPr>
      <w:r>
        <w:rPr>
          <w:rFonts w:eastAsia="Times New Roman"/>
          <w:b/>
          <w:bCs/>
          <w:color w:val="1F2937"/>
          <w:sz w:val="22"/>
          <w:szCs w:val="22"/>
        </w:rPr>
        <w:t>REQ-PAG-06:</w:t>
      </w:r>
      <w:r>
        <w:rPr>
          <w:rFonts w:eastAsia="Times New Roman"/>
          <w:color w:val="1F2937"/>
          <w:sz w:val="22"/>
          <w:szCs w:val="22"/>
        </w:rPr>
        <w:t xml:space="preserve"> El sistema no debe almacenar números de tarjeta ni códigos de aprobación; solo guarda el identificador de la transacción que devuelve la pasarela. </w:t>
      </w:r>
    </w:p>
    <w:p w14:paraId="67939B89" w14:textId="77777777" w:rsidR="00C4147C" w:rsidRDefault="00C4147C">
      <w:pPr>
        <w:numPr>
          <w:ilvl w:val="0"/>
          <w:numId w:val="28"/>
        </w:numPr>
        <w:spacing w:after="60" w:line="276" w:lineRule="auto"/>
        <w:rPr>
          <w:rFonts w:eastAsia="Times New Roman"/>
          <w:color w:val="1F2937"/>
          <w:sz w:val="22"/>
          <w:szCs w:val="22"/>
        </w:rPr>
      </w:pPr>
      <w:r>
        <w:rPr>
          <w:rFonts w:eastAsia="Times New Roman"/>
          <w:b/>
          <w:bCs/>
          <w:color w:val="1F2937"/>
          <w:sz w:val="22"/>
          <w:szCs w:val="22"/>
        </w:rPr>
        <w:t>Respuesta ante errores y entradas inválidas:</w:t>
      </w:r>
      <w:r>
        <w:rPr>
          <w:rFonts w:eastAsia="Times New Roman"/>
          <w:color w:val="1F2937"/>
          <w:sz w:val="22"/>
          <w:szCs w:val="22"/>
        </w:rPr>
        <w:t xml:space="preserve"> </w:t>
      </w:r>
    </w:p>
    <w:p w14:paraId="24C2BB2D" w14:textId="77777777" w:rsidR="00C4147C" w:rsidRDefault="00C4147C">
      <w:pPr>
        <w:numPr>
          <w:ilvl w:val="1"/>
          <w:numId w:val="30"/>
        </w:numPr>
        <w:spacing w:after="60" w:line="276" w:lineRule="auto"/>
        <w:rPr>
          <w:rFonts w:eastAsia="Times New Roman"/>
          <w:color w:val="1F2937"/>
          <w:sz w:val="22"/>
          <w:szCs w:val="22"/>
        </w:rPr>
      </w:pPr>
      <w:r>
        <w:rPr>
          <w:rFonts w:eastAsia="Times New Roman"/>
          <w:color w:val="1F2937"/>
          <w:sz w:val="22"/>
          <w:szCs w:val="22"/>
        </w:rPr>
        <w:t xml:space="preserve">Pago rechazado: </w:t>
      </w:r>
      <w:r>
        <w:rPr>
          <w:rFonts w:eastAsia="Times New Roman"/>
          <w:i/>
          <w:iCs/>
          <w:color w:val="1F2937"/>
          <w:sz w:val="22"/>
          <w:szCs w:val="22"/>
        </w:rPr>
        <w:t>"Su pago no fue aprobado: &lt;motivo de la pasarela&gt;. Puede intentar otro medio o pagar en caja"</w:t>
      </w:r>
      <w:r>
        <w:rPr>
          <w:rFonts w:eastAsia="Times New Roman"/>
          <w:color w:val="1F2937"/>
          <w:sz w:val="22"/>
          <w:szCs w:val="22"/>
        </w:rPr>
        <w:t xml:space="preserve">; la cuenta sigue abierta. </w:t>
      </w:r>
    </w:p>
    <w:p w14:paraId="5D93701B" w14:textId="77777777" w:rsidR="00C4147C" w:rsidRDefault="00C4147C">
      <w:pPr>
        <w:numPr>
          <w:ilvl w:val="1"/>
          <w:numId w:val="30"/>
        </w:numPr>
        <w:spacing w:after="60" w:line="276" w:lineRule="auto"/>
        <w:rPr>
          <w:rFonts w:eastAsia="Times New Roman"/>
          <w:color w:val="1F2937"/>
          <w:sz w:val="22"/>
          <w:szCs w:val="22"/>
        </w:rPr>
      </w:pPr>
      <w:r>
        <w:rPr>
          <w:rFonts w:eastAsia="Times New Roman"/>
          <w:color w:val="1F2937"/>
          <w:sz w:val="22"/>
          <w:szCs w:val="22"/>
        </w:rPr>
        <w:t xml:space="preserve">Confirmación demorada: el celular muestra </w:t>
      </w:r>
      <w:r>
        <w:rPr>
          <w:rFonts w:eastAsia="Times New Roman"/>
          <w:i/>
          <w:iCs/>
          <w:color w:val="1F2937"/>
          <w:sz w:val="22"/>
          <w:szCs w:val="22"/>
        </w:rPr>
        <w:t>"Verificando pago…"</w:t>
      </w:r>
      <w:r>
        <w:rPr>
          <w:rFonts w:eastAsia="Times New Roman"/>
          <w:color w:val="1F2937"/>
          <w:sz w:val="22"/>
          <w:szCs w:val="22"/>
        </w:rPr>
        <w:t xml:space="preserve"> hasta 2 minutos; si no llega, la caja ve la transacción como </w:t>
      </w:r>
      <w:r>
        <w:rPr>
          <w:rFonts w:eastAsia="Times New Roman"/>
          <w:i/>
          <w:iCs/>
          <w:color w:val="1F2937"/>
          <w:sz w:val="22"/>
          <w:szCs w:val="22"/>
        </w:rPr>
        <w:t>Pendiente de verificación</w:t>
      </w:r>
      <w:r>
        <w:rPr>
          <w:rFonts w:eastAsia="Times New Roman"/>
          <w:color w:val="1F2937"/>
          <w:sz w:val="22"/>
          <w:szCs w:val="22"/>
        </w:rPr>
        <w:t xml:space="preserve">. </w:t>
      </w:r>
    </w:p>
    <w:p w14:paraId="7C40B5F0" w14:textId="77777777" w:rsidR="00C4147C" w:rsidRDefault="00C4147C">
      <w:pPr>
        <w:numPr>
          <w:ilvl w:val="1"/>
          <w:numId w:val="30"/>
        </w:numPr>
        <w:spacing w:after="60" w:line="276" w:lineRule="auto"/>
        <w:rPr>
          <w:rFonts w:eastAsia="Times New Roman"/>
          <w:color w:val="1F2937"/>
          <w:sz w:val="22"/>
          <w:szCs w:val="22"/>
        </w:rPr>
      </w:pPr>
      <w:r>
        <w:rPr>
          <w:rFonts w:eastAsia="Times New Roman"/>
          <w:color w:val="1F2937"/>
          <w:sz w:val="22"/>
          <w:szCs w:val="22"/>
        </w:rPr>
        <w:t xml:space="preserve">Webhook duplicado o con firma inválida: se ignora y se registra en la bitácora; nunca se cobra dos veces. </w:t>
      </w:r>
    </w:p>
    <w:p w14:paraId="5990BB3C" w14:textId="77777777" w:rsidR="00C4147C" w:rsidRDefault="00C4147C">
      <w:pPr>
        <w:numPr>
          <w:ilvl w:val="1"/>
          <w:numId w:val="30"/>
        </w:numPr>
        <w:spacing w:after="60" w:line="276" w:lineRule="auto"/>
        <w:rPr>
          <w:rFonts w:eastAsia="Times New Roman"/>
          <w:color w:val="1F2937"/>
          <w:sz w:val="22"/>
          <w:szCs w:val="22"/>
        </w:rPr>
      </w:pPr>
      <w:r>
        <w:rPr>
          <w:rFonts w:eastAsia="Times New Roman"/>
          <w:color w:val="1F2937"/>
          <w:sz w:val="22"/>
          <w:szCs w:val="22"/>
        </w:rPr>
        <w:t xml:space="preserve">Sin internet en el local: la opción se oculta y se muestra </w:t>
      </w:r>
      <w:r>
        <w:rPr>
          <w:rFonts w:eastAsia="Times New Roman"/>
          <w:i/>
          <w:iCs/>
          <w:color w:val="1F2937"/>
          <w:sz w:val="22"/>
          <w:szCs w:val="22"/>
        </w:rPr>
        <w:t>"Pago en línea no disponible. Solicite la cuenta al mozo"</w:t>
      </w:r>
      <w:r>
        <w:rPr>
          <w:rFonts w:eastAsia="Times New Roman"/>
          <w:color w:val="1F2937"/>
          <w:sz w:val="22"/>
          <w:szCs w:val="22"/>
        </w:rPr>
        <w:t xml:space="preserve">. </w:t>
      </w:r>
    </w:p>
    <w:p w14:paraId="206BE12A" w14:textId="77777777" w:rsidR="00C4147C" w:rsidRDefault="00C4147C">
      <w:pPr>
        <w:pStyle w:val="Ttulo2"/>
        <w:rPr>
          <w:rFonts w:eastAsia="Times New Roman"/>
        </w:rPr>
      </w:pPr>
      <w:bookmarkStart w:id="23" w:name="_Toc242828069"/>
      <w:r>
        <w:rPr>
          <w:rFonts w:eastAsia="Times New Roman"/>
        </w:rPr>
        <w:t>6.10. F-10 Comprobantes electrónicos y entrega digital</w:t>
      </w:r>
      <w:bookmarkEnd w:id="23"/>
    </w:p>
    <w:p w14:paraId="65A9BF1A" w14:textId="77777777" w:rsidR="00C4147C" w:rsidRDefault="00C4147C">
      <w:pPr>
        <w:numPr>
          <w:ilvl w:val="0"/>
          <w:numId w:val="31"/>
        </w:numPr>
        <w:spacing w:after="60" w:line="276" w:lineRule="auto"/>
        <w:rPr>
          <w:rFonts w:eastAsia="Times New Roman"/>
          <w:color w:val="1F2937"/>
          <w:sz w:val="22"/>
          <w:szCs w:val="22"/>
        </w:rPr>
      </w:pPr>
      <w:r>
        <w:rPr>
          <w:rFonts w:eastAsia="Times New Roman"/>
          <w:b/>
          <w:bCs/>
          <w:color w:val="1F2937"/>
          <w:sz w:val="22"/>
          <w:szCs w:val="22"/>
        </w:rPr>
        <w:t>Descripción:</w:t>
      </w:r>
      <w:r>
        <w:rPr>
          <w:rFonts w:eastAsia="Times New Roman"/>
          <w:color w:val="1F2937"/>
          <w:sz w:val="22"/>
          <w:szCs w:val="22"/>
        </w:rPr>
        <w:t xml:space="preserve"> </w:t>
      </w:r>
      <w:r>
        <w:rPr>
          <w:rFonts w:eastAsia="Times New Roman"/>
          <w:color w:val="1F2937"/>
          <w:sz w:val="22"/>
          <w:szCs w:val="22"/>
        </w:rPr>
        <w:t xml:space="preserve">Emite boletas, facturas y notas de crédito electrónicas válidas ante SUNAT a través del proveedor PSE/OSE, y las entrega impresas o por canales digitales. </w:t>
      </w:r>
    </w:p>
    <w:p w14:paraId="3C154726" w14:textId="77777777" w:rsidR="00C4147C" w:rsidRDefault="00C4147C">
      <w:pPr>
        <w:numPr>
          <w:ilvl w:val="0"/>
          <w:numId w:val="31"/>
        </w:numPr>
        <w:spacing w:after="60" w:line="276" w:lineRule="auto"/>
        <w:rPr>
          <w:rFonts w:eastAsia="Times New Roman"/>
          <w:color w:val="1F2937"/>
          <w:sz w:val="22"/>
          <w:szCs w:val="22"/>
        </w:rPr>
      </w:pPr>
      <w:r>
        <w:rPr>
          <w:rFonts w:eastAsia="Times New Roman"/>
          <w:b/>
          <w:bCs/>
          <w:color w:val="1F2937"/>
          <w:sz w:val="22"/>
          <w:szCs w:val="22"/>
        </w:rPr>
        <w:t>Prioridad:</w:t>
      </w:r>
      <w:r>
        <w:rPr>
          <w:rFonts w:eastAsia="Times New Roman"/>
          <w:color w:val="1F2937"/>
          <w:sz w:val="22"/>
          <w:szCs w:val="22"/>
        </w:rPr>
        <w:t xml:space="preserve"> Alta. </w:t>
      </w:r>
    </w:p>
    <w:p w14:paraId="17575C91" w14:textId="77777777" w:rsidR="00C4147C" w:rsidRDefault="00C4147C">
      <w:pPr>
        <w:numPr>
          <w:ilvl w:val="0"/>
          <w:numId w:val="31"/>
        </w:numPr>
        <w:spacing w:after="60" w:line="276" w:lineRule="auto"/>
        <w:rPr>
          <w:rFonts w:eastAsia="Times New Roman"/>
          <w:color w:val="1F2937"/>
          <w:sz w:val="22"/>
          <w:szCs w:val="22"/>
        </w:rPr>
      </w:pPr>
      <w:r>
        <w:rPr>
          <w:rFonts w:eastAsia="Times New Roman"/>
          <w:b/>
          <w:bCs/>
          <w:color w:val="1F2937"/>
          <w:sz w:val="22"/>
          <w:szCs w:val="22"/>
        </w:rPr>
        <w:t>Acciones iniciadoras y comportamiento esperado:</w:t>
      </w:r>
      <w:r>
        <w:rPr>
          <w:rFonts w:eastAsia="Times New Roman"/>
          <w:color w:val="1F2937"/>
          <w:sz w:val="22"/>
          <w:szCs w:val="22"/>
        </w:rPr>
        <w:t xml:space="preserve"> </w:t>
      </w:r>
    </w:p>
    <w:p w14:paraId="0D86DF66" w14:textId="77777777" w:rsidR="00C4147C" w:rsidRDefault="00C4147C">
      <w:pPr>
        <w:numPr>
          <w:ilvl w:val="1"/>
          <w:numId w:val="31"/>
        </w:numPr>
        <w:spacing w:after="60" w:line="276" w:lineRule="auto"/>
        <w:rPr>
          <w:rFonts w:eastAsia="Times New Roman"/>
          <w:color w:val="1F2937"/>
          <w:sz w:val="22"/>
          <w:szCs w:val="22"/>
        </w:rPr>
      </w:pPr>
      <w:r>
        <w:rPr>
          <w:rFonts w:eastAsia="Times New Roman"/>
          <w:color w:val="1F2937"/>
          <w:sz w:val="22"/>
          <w:szCs w:val="22"/>
        </w:rPr>
        <w:t xml:space="preserve">Al completar un cobro, el sistema pregunta el tipo de comprobante: boleta (con o sin DNI) o factura (con RUC). </w:t>
      </w:r>
    </w:p>
    <w:p w14:paraId="0A3512CA" w14:textId="77777777" w:rsidR="00C4147C" w:rsidRDefault="00C4147C">
      <w:pPr>
        <w:numPr>
          <w:ilvl w:val="1"/>
          <w:numId w:val="31"/>
        </w:numPr>
        <w:spacing w:after="60" w:line="276" w:lineRule="auto"/>
        <w:rPr>
          <w:rFonts w:eastAsia="Times New Roman"/>
          <w:color w:val="1F2937"/>
          <w:sz w:val="22"/>
          <w:szCs w:val="22"/>
        </w:rPr>
      </w:pPr>
      <w:r>
        <w:rPr>
          <w:rFonts w:eastAsia="Times New Roman"/>
          <w:color w:val="1F2937"/>
          <w:sz w:val="22"/>
          <w:szCs w:val="22"/>
        </w:rPr>
        <w:t xml:space="preserve">El cajero o el comensal ingresa el DNI/RUC; el sistema autocompleta nombre o razón social y dirección. </w:t>
      </w:r>
    </w:p>
    <w:p w14:paraId="311E94D8" w14:textId="77777777" w:rsidR="00C4147C" w:rsidRDefault="00C4147C">
      <w:pPr>
        <w:numPr>
          <w:ilvl w:val="1"/>
          <w:numId w:val="31"/>
        </w:numPr>
        <w:spacing w:after="60" w:line="276" w:lineRule="auto"/>
        <w:rPr>
          <w:rFonts w:eastAsia="Times New Roman"/>
          <w:color w:val="1F2937"/>
          <w:sz w:val="22"/>
          <w:szCs w:val="22"/>
        </w:rPr>
      </w:pPr>
      <w:r>
        <w:rPr>
          <w:rFonts w:eastAsia="Times New Roman"/>
          <w:color w:val="1F2937"/>
          <w:sz w:val="22"/>
          <w:szCs w:val="22"/>
        </w:rPr>
        <w:t xml:space="preserve">El sistema calcula los impuestos, envía el comprobante al PSE/OSE y recibe la constancia (CDR). </w:t>
      </w:r>
    </w:p>
    <w:p w14:paraId="7D40E48D" w14:textId="77777777" w:rsidR="00C4147C" w:rsidRDefault="00C4147C">
      <w:pPr>
        <w:numPr>
          <w:ilvl w:val="1"/>
          <w:numId w:val="31"/>
        </w:numPr>
        <w:spacing w:after="60" w:line="276" w:lineRule="auto"/>
        <w:rPr>
          <w:rFonts w:eastAsia="Times New Roman"/>
          <w:color w:val="1F2937"/>
          <w:sz w:val="22"/>
          <w:szCs w:val="22"/>
        </w:rPr>
      </w:pPr>
      <w:r>
        <w:rPr>
          <w:rFonts w:eastAsia="Times New Roman"/>
          <w:color w:val="1F2937"/>
          <w:sz w:val="22"/>
          <w:szCs w:val="22"/>
        </w:rPr>
        <w:t xml:space="preserve">Entrega el comprobante según la elección del cliente: impreso con QR tributario, por WhatsApp, por correo o mediante un QR de descarga en pantalla. </w:t>
      </w:r>
    </w:p>
    <w:p w14:paraId="3D8CFD5E" w14:textId="77777777" w:rsidR="00C4147C" w:rsidRDefault="00C4147C">
      <w:pPr>
        <w:numPr>
          <w:ilvl w:val="0"/>
          <w:numId w:val="31"/>
        </w:numPr>
        <w:spacing w:after="60" w:line="276" w:lineRule="auto"/>
        <w:rPr>
          <w:rFonts w:eastAsia="Times New Roman"/>
          <w:color w:val="1F2937"/>
          <w:sz w:val="22"/>
          <w:szCs w:val="22"/>
        </w:rPr>
      </w:pPr>
      <w:r>
        <w:rPr>
          <w:rFonts w:eastAsia="Times New Roman"/>
          <w:b/>
          <w:bCs/>
          <w:color w:val="1F2937"/>
          <w:sz w:val="22"/>
          <w:szCs w:val="22"/>
        </w:rPr>
        <w:t>Requerimientos funcionales:</w:t>
      </w:r>
      <w:r>
        <w:rPr>
          <w:rFonts w:eastAsia="Times New Roman"/>
          <w:color w:val="1F2937"/>
          <w:sz w:val="22"/>
          <w:szCs w:val="22"/>
        </w:rPr>
        <w:t xml:space="preserve"> </w:t>
      </w:r>
    </w:p>
    <w:p w14:paraId="64E0DAA2" w14:textId="77777777" w:rsidR="00C4147C" w:rsidRDefault="00C4147C">
      <w:pPr>
        <w:numPr>
          <w:ilvl w:val="1"/>
          <w:numId w:val="32"/>
        </w:numPr>
        <w:spacing w:after="60" w:line="276" w:lineRule="auto"/>
        <w:rPr>
          <w:rFonts w:eastAsia="Times New Roman"/>
          <w:color w:val="1F2937"/>
          <w:sz w:val="22"/>
          <w:szCs w:val="22"/>
        </w:rPr>
      </w:pPr>
      <w:r>
        <w:rPr>
          <w:rFonts w:eastAsia="Times New Roman"/>
          <w:b/>
          <w:bCs/>
          <w:color w:val="1F2937"/>
          <w:sz w:val="22"/>
          <w:szCs w:val="22"/>
        </w:rPr>
        <w:t>REQ-FAC-01:</w:t>
      </w:r>
      <w:r>
        <w:rPr>
          <w:rFonts w:eastAsia="Times New Roman"/>
          <w:color w:val="1F2937"/>
          <w:sz w:val="22"/>
          <w:szCs w:val="22"/>
        </w:rPr>
        <w:t xml:space="preserve"> El sistema debe emitir </w:t>
      </w:r>
      <w:r>
        <w:rPr>
          <w:rFonts w:eastAsia="Times New Roman"/>
          <w:b/>
          <w:bCs/>
          <w:color w:val="1F2937"/>
          <w:sz w:val="22"/>
          <w:szCs w:val="22"/>
        </w:rPr>
        <w:t>Boleta de venta electrónica</w:t>
      </w:r>
      <w:r>
        <w:rPr>
          <w:rFonts w:eastAsia="Times New Roman"/>
          <w:color w:val="1F2937"/>
          <w:sz w:val="22"/>
          <w:szCs w:val="22"/>
        </w:rPr>
        <w:t xml:space="preserve">, </w:t>
      </w:r>
      <w:r>
        <w:rPr>
          <w:rFonts w:eastAsia="Times New Roman"/>
          <w:b/>
          <w:bCs/>
          <w:color w:val="1F2937"/>
          <w:sz w:val="22"/>
          <w:szCs w:val="22"/>
        </w:rPr>
        <w:t>Factura electrónica</w:t>
      </w:r>
      <w:r>
        <w:rPr>
          <w:rFonts w:eastAsia="Times New Roman"/>
          <w:color w:val="1F2937"/>
          <w:sz w:val="22"/>
          <w:szCs w:val="22"/>
        </w:rPr>
        <w:t xml:space="preserve"> y </w:t>
      </w:r>
      <w:r>
        <w:rPr>
          <w:rFonts w:eastAsia="Times New Roman"/>
          <w:b/>
          <w:bCs/>
          <w:color w:val="1F2937"/>
          <w:sz w:val="22"/>
          <w:szCs w:val="22"/>
        </w:rPr>
        <w:t>Nota de crédito electrónica</w:t>
      </w:r>
      <w:r>
        <w:rPr>
          <w:rFonts w:eastAsia="Times New Roman"/>
          <w:color w:val="1F2937"/>
          <w:sz w:val="22"/>
          <w:szCs w:val="22"/>
        </w:rPr>
        <w:t xml:space="preserve">, con series y correlativos configurables (por ejemplo, B001, F001, BC01, FC01). </w:t>
      </w:r>
    </w:p>
    <w:p w14:paraId="213070BD" w14:textId="77777777" w:rsidR="00C4147C" w:rsidRDefault="00C4147C">
      <w:pPr>
        <w:numPr>
          <w:ilvl w:val="1"/>
          <w:numId w:val="32"/>
        </w:numPr>
        <w:spacing w:after="60" w:line="276" w:lineRule="auto"/>
        <w:rPr>
          <w:rFonts w:eastAsia="Times New Roman"/>
          <w:color w:val="1F2937"/>
          <w:sz w:val="22"/>
          <w:szCs w:val="22"/>
        </w:rPr>
      </w:pPr>
      <w:r>
        <w:rPr>
          <w:rFonts w:eastAsia="Times New Roman"/>
          <w:b/>
          <w:bCs/>
          <w:color w:val="1F2937"/>
          <w:sz w:val="22"/>
          <w:szCs w:val="22"/>
        </w:rPr>
        <w:t>REQ-FAC-02:</w:t>
      </w:r>
      <w:r>
        <w:rPr>
          <w:rFonts w:eastAsia="Times New Roman"/>
          <w:color w:val="1F2937"/>
          <w:sz w:val="22"/>
          <w:szCs w:val="22"/>
        </w:rPr>
        <w:t xml:space="preserve"> </w:t>
      </w:r>
      <w:r>
        <w:rPr>
          <w:rFonts w:eastAsia="Times New Roman"/>
          <w:color w:val="1F2937"/>
          <w:sz w:val="22"/>
          <w:szCs w:val="22"/>
        </w:rPr>
        <w:t xml:space="preserve">El sistema debe consultar en línea el DNI (8 dígitos) o el RUC (11 dígitos) y autocompletar nombres, razón social, dirección fiscal, estado y condición del contribuyente, advirtiendo si el RUC no está </w:t>
      </w:r>
      <w:r>
        <w:rPr>
          <w:rFonts w:eastAsia="Times New Roman"/>
          <w:i/>
          <w:iCs/>
          <w:color w:val="1F2937"/>
          <w:sz w:val="22"/>
          <w:szCs w:val="22"/>
        </w:rPr>
        <w:t>Activo</w:t>
      </w:r>
      <w:r>
        <w:rPr>
          <w:rFonts w:eastAsia="Times New Roman"/>
          <w:color w:val="1F2937"/>
          <w:sz w:val="22"/>
          <w:szCs w:val="22"/>
        </w:rPr>
        <w:t xml:space="preserve"> o </w:t>
      </w:r>
      <w:r>
        <w:rPr>
          <w:rFonts w:eastAsia="Times New Roman"/>
          <w:i/>
          <w:iCs/>
          <w:color w:val="1F2937"/>
          <w:sz w:val="22"/>
          <w:szCs w:val="22"/>
        </w:rPr>
        <w:t>Habido</w:t>
      </w:r>
      <w:r>
        <w:rPr>
          <w:rFonts w:eastAsia="Times New Roman"/>
          <w:color w:val="1F2937"/>
          <w:sz w:val="22"/>
          <w:szCs w:val="22"/>
        </w:rPr>
        <w:t xml:space="preserve">. </w:t>
      </w:r>
    </w:p>
    <w:p w14:paraId="5A61CE1D" w14:textId="77777777" w:rsidR="00C4147C" w:rsidRDefault="00C4147C">
      <w:pPr>
        <w:numPr>
          <w:ilvl w:val="1"/>
          <w:numId w:val="32"/>
        </w:numPr>
        <w:spacing w:after="60" w:line="276" w:lineRule="auto"/>
        <w:rPr>
          <w:rFonts w:eastAsia="Times New Roman"/>
          <w:color w:val="1F2937"/>
          <w:sz w:val="22"/>
          <w:szCs w:val="22"/>
        </w:rPr>
      </w:pPr>
      <w:r>
        <w:rPr>
          <w:rFonts w:eastAsia="Times New Roman"/>
          <w:b/>
          <w:bCs/>
          <w:color w:val="1F2937"/>
          <w:sz w:val="22"/>
          <w:szCs w:val="22"/>
        </w:rPr>
        <w:lastRenderedPageBreak/>
        <w:t>REQ-FAC-03:</w:t>
      </w:r>
      <w:r>
        <w:rPr>
          <w:rFonts w:eastAsia="Times New Roman"/>
          <w:color w:val="1F2937"/>
          <w:sz w:val="22"/>
          <w:szCs w:val="22"/>
        </w:rPr>
        <w:t xml:space="preserve"> El sistema debe exigir DNI (u otro documento de identidad) en boletas cuyo importe supere S/ 700.00 y RUC en toda factura; las boletas de menor importe pueden emitirse como </w:t>
      </w:r>
      <w:r>
        <w:rPr>
          <w:rFonts w:eastAsia="Times New Roman"/>
          <w:i/>
          <w:iCs/>
          <w:color w:val="1F2937"/>
          <w:sz w:val="22"/>
          <w:szCs w:val="22"/>
        </w:rPr>
        <w:t>Clientes varios</w:t>
      </w:r>
      <w:r>
        <w:rPr>
          <w:rFonts w:eastAsia="Times New Roman"/>
          <w:color w:val="1F2937"/>
          <w:sz w:val="22"/>
          <w:szCs w:val="22"/>
        </w:rPr>
        <w:t xml:space="preserve">. </w:t>
      </w:r>
    </w:p>
    <w:p w14:paraId="752D0500" w14:textId="77777777" w:rsidR="00C4147C" w:rsidRDefault="00C4147C">
      <w:pPr>
        <w:numPr>
          <w:ilvl w:val="1"/>
          <w:numId w:val="32"/>
        </w:numPr>
        <w:spacing w:after="60" w:line="276" w:lineRule="auto"/>
        <w:rPr>
          <w:rFonts w:eastAsia="Times New Roman"/>
          <w:color w:val="1F2937"/>
          <w:sz w:val="22"/>
          <w:szCs w:val="22"/>
        </w:rPr>
      </w:pPr>
      <w:r>
        <w:rPr>
          <w:rFonts w:eastAsia="Times New Roman"/>
          <w:b/>
          <w:bCs/>
          <w:color w:val="1F2937"/>
          <w:sz w:val="22"/>
          <w:szCs w:val="22"/>
        </w:rPr>
        <w:t>REQ-FAC-04:</w:t>
      </w:r>
      <w:r>
        <w:rPr>
          <w:rFonts w:eastAsia="Times New Roman"/>
          <w:color w:val="1F2937"/>
          <w:sz w:val="22"/>
          <w:szCs w:val="22"/>
        </w:rPr>
        <w:t xml:space="preserve"> </w:t>
      </w:r>
      <w:r>
        <w:rPr>
          <w:rFonts w:eastAsia="Times New Roman"/>
          <w:color w:val="1F2937"/>
          <w:sz w:val="22"/>
          <w:szCs w:val="22"/>
        </w:rPr>
        <w:t xml:space="preserve">El sistema debe calcular la base imponible y los impuestos a partir de precios con impuestos incluidos, usando la </w:t>
      </w:r>
      <w:r>
        <w:rPr>
          <w:rFonts w:eastAsia="Times New Roman"/>
          <w:b/>
          <w:bCs/>
          <w:color w:val="1F2937"/>
          <w:sz w:val="22"/>
          <w:szCs w:val="22"/>
        </w:rPr>
        <w:t>tasa configurada</w:t>
      </w:r>
      <w:r>
        <w:rPr>
          <w:rFonts w:eastAsia="Times New Roman"/>
          <w:color w:val="1F2937"/>
          <w:sz w:val="22"/>
          <w:szCs w:val="22"/>
        </w:rPr>
        <w:t xml:space="preserve"> (tasa general de 18 % o tasa especial para MYPE de restaurantes de la Ley 31556 y modificatorias, 10.5 % en 2026), y el ICBPER por cada bolsa plástica entregada en pedidos para llevar o delivery. </w:t>
      </w:r>
    </w:p>
    <w:p w14:paraId="5B25C25D" w14:textId="77777777" w:rsidR="00C4147C" w:rsidRDefault="00C4147C">
      <w:pPr>
        <w:numPr>
          <w:ilvl w:val="1"/>
          <w:numId w:val="32"/>
        </w:numPr>
        <w:spacing w:after="60" w:line="276" w:lineRule="auto"/>
        <w:rPr>
          <w:rFonts w:eastAsia="Times New Roman"/>
          <w:color w:val="1F2937"/>
          <w:sz w:val="22"/>
          <w:szCs w:val="22"/>
        </w:rPr>
      </w:pPr>
      <w:r>
        <w:rPr>
          <w:rFonts w:eastAsia="Times New Roman"/>
          <w:b/>
          <w:bCs/>
          <w:color w:val="1F2937"/>
          <w:sz w:val="22"/>
          <w:szCs w:val="22"/>
        </w:rPr>
        <w:t>REQ-FAC-05:</w:t>
      </w:r>
      <w:r>
        <w:rPr>
          <w:rFonts w:eastAsia="Times New Roman"/>
          <w:color w:val="1F2937"/>
          <w:sz w:val="22"/>
          <w:szCs w:val="22"/>
        </w:rPr>
        <w:t xml:space="preserve"> El sistema debe almacenar por cada comprobante el XML, el PDF, el código hash, el estado del CDR y el código QR tributario, e imprimirlos en formato de ticket de 80 mm. </w:t>
      </w:r>
    </w:p>
    <w:p w14:paraId="529E633E" w14:textId="77777777" w:rsidR="00C4147C" w:rsidRDefault="00C4147C">
      <w:pPr>
        <w:numPr>
          <w:ilvl w:val="1"/>
          <w:numId w:val="32"/>
        </w:numPr>
        <w:spacing w:after="60" w:line="276" w:lineRule="auto"/>
        <w:rPr>
          <w:rFonts w:eastAsia="Times New Roman"/>
          <w:color w:val="1F2937"/>
          <w:sz w:val="22"/>
          <w:szCs w:val="22"/>
        </w:rPr>
      </w:pPr>
      <w:r>
        <w:rPr>
          <w:rFonts w:eastAsia="Times New Roman"/>
          <w:b/>
          <w:bCs/>
          <w:color w:val="1F2937"/>
          <w:sz w:val="22"/>
          <w:szCs w:val="22"/>
        </w:rPr>
        <w:t>REQ-FAC-06:</w:t>
      </w:r>
      <w:r>
        <w:rPr>
          <w:rFonts w:eastAsia="Times New Roman"/>
          <w:color w:val="1F2937"/>
          <w:sz w:val="22"/>
          <w:szCs w:val="22"/>
        </w:rPr>
        <w:t xml:space="preserve"> El sistema debe enviar el PDF del comprobante al WhatsApp o correo indicado por el cliente y mostrar un QR de descarga, sin necesidad de imprimir. </w:t>
      </w:r>
    </w:p>
    <w:p w14:paraId="21522C39" w14:textId="77777777" w:rsidR="00C4147C" w:rsidRDefault="00C4147C">
      <w:pPr>
        <w:numPr>
          <w:ilvl w:val="1"/>
          <w:numId w:val="32"/>
        </w:numPr>
        <w:spacing w:after="60" w:line="276" w:lineRule="auto"/>
        <w:rPr>
          <w:rFonts w:eastAsia="Times New Roman"/>
          <w:color w:val="1F2937"/>
          <w:sz w:val="22"/>
          <w:szCs w:val="22"/>
        </w:rPr>
      </w:pPr>
      <w:r>
        <w:rPr>
          <w:rFonts w:eastAsia="Times New Roman"/>
          <w:b/>
          <w:bCs/>
          <w:color w:val="1F2937"/>
          <w:sz w:val="22"/>
          <w:szCs w:val="22"/>
        </w:rPr>
        <w:t>REQ-FAC-07:</w:t>
      </w:r>
      <w:r>
        <w:rPr>
          <w:rFonts w:eastAsia="Times New Roman"/>
          <w:color w:val="1F2937"/>
          <w:sz w:val="22"/>
          <w:szCs w:val="22"/>
        </w:rPr>
        <w:t xml:space="preserve"> La anulación total o parcial de una venta ya comprobada debe hacerse mediante </w:t>
      </w:r>
      <w:r>
        <w:rPr>
          <w:rFonts w:eastAsia="Times New Roman"/>
          <w:b/>
          <w:bCs/>
          <w:color w:val="1F2937"/>
          <w:sz w:val="22"/>
          <w:szCs w:val="22"/>
        </w:rPr>
        <w:t>nota de crédito</w:t>
      </w:r>
      <w:r>
        <w:rPr>
          <w:rFonts w:eastAsia="Times New Roman"/>
          <w:color w:val="1F2937"/>
          <w:sz w:val="22"/>
          <w:szCs w:val="22"/>
        </w:rPr>
        <w:t xml:space="preserve"> vinculada al comprobante original, con su motivo según el catálogo SUNAT y PIN del administrador. </w:t>
      </w:r>
    </w:p>
    <w:p w14:paraId="6877535B" w14:textId="77777777" w:rsidR="00C4147C" w:rsidRDefault="00C4147C">
      <w:pPr>
        <w:numPr>
          <w:ilvl w:val="1"/>
          <w:numId w:val="32"/>
        </w:numPr>
        <w:spacing w:after="60" w:line="276" w:lineRule="auto"/>
        <w:rPr>
          <w:rFonts w:eastAsia="Times New Roman"/>
          <w:color w:val="1F2937"/>
          <w:sz w:val="22"/>
          <w:szCs w:val="22"/>
        </w:rPr>
      </w:pPr>
      <w:r>
        <w:rPr>
          <w:rFonts w:eastAsia="Times New Roman"/>
          <w:b/>
          <w:bCs/>
          <w:color w:val="1F2937"/>
          <w:sz w:val="22"/>
          <w:szCs w:val="22"/>
        </w:rPr>
        <w:t>REQ-FAC-08:</w:t>
      </w:r>
      <w:r>
        <w:rPr>
          <w:rFonts w:eastAsia="Times New Roman"/>
          <w:color w:val="1F2937"/>
          <w:sz w:val="22"/>
          <w:szCs w:val="22"/>
        </w:rPr>
        <w:t xml:space="preserve"> </w:t>
      </w:r>
      <w:r>
        <w:rPr>
          <w:rFonts w:eastAsia="Times New Roman"/>
          <w:color w:val="1F2937"/>
          <w:sz w:val="22"/>
          <w:szCs w:val="22"/>
        </w:rPr>
        <w:t xml:space="preserve">Si no hay conexión con el PSE/OSE, el sistema debe registrar la venta, reservar la serie y número, entregar una constancia de venta y encolar el comprobante para enviarlo y entregarlo digitalmente al restablecerse la conexión, dentro del plazo legal. Si la caída supera el umbral configurado, debe permitir registrar los comprobantes de contingencia físicos emitidos. </w:t>
      </w:r>
    </w:p>
    <w:p w14:paraId="44C5C34B" w14:textId="77777777" w:rsidR="00C4147C" w:rsidRDefault="00C4147C">
      <w:pPr>
        <w:numPr>
          <w:ilvl w:val="1"/>
          <w:numId w:val="32"/>
        </w:numPr>
        <w:spacing w:after="60" w:line="276" w:lineRule="auto"/>
        <w:rPr>
          <w:rFonts w:eastAsia="Times New Roman"/>
          <w:color w:val="1F2937"/>
          <w:sz w:val="22"/>
          <w:szCs w:val="22"/>
        </w:rPr>
      </w:pPr>
      <w:r>
        <w:rPr>
          <w:rFonts w:eastAsia="Times New Roman"/>
          <w:b/>
          <w:bCs/>
          <w:color w:val="1F2937"/>
          <w:sz w:val="22"/>
          <w:szCs w:val="22"/>
        </w:rPr>
        <w:t>REQ-FAC-09:</w:t>
      </w:r>
      <w:r>
        <w:rPr>
          <w:rFonts w:eastAsia="Times New Roman"/>
          <w:color w:val="1F2937"/>
          <w:sz w:val="22"/>
          <w:szCs w:val="22"/>
        </w:rPr>
        <w:t xml:space="preserve"> </w:t>
      </w:r>
      <w:r>
        <w:rPr>
          <w:rFonts w:eastAsia="Times New Roman"/>
          <w:color w:val="1F2937"/>
          <w:sz w:val="22"/>
          <w:szCs w:val="22"/>
        </w:rPr>
        <w:t xml:space="preserve">El sistema debe acumular las ventas de hasta S/ 5.00 en las que el cliente no solicitó comprobante y emitir al cierre del día la boleta resumen correspondiente. </w:t>
      </w:r>
    </w:p>
    <w:p w14:paraId="71E1EA09" w14:textId="77777777" w:rsidR="00C4147C" w:rsidRDefault="00C4147C">
      <w:pPr>
        <w:numPr>
          <w:ilvl w:val="0"/>
          <w:numId w:val="31"/>
        </w:numPr>
        <w:spacing w:after="60" w:line="276" w:lineRule="auto"/>
        <w:rPr>
          <w:rFonts w:eastAsia="Times New Roman"/>
          <w:color w:val="1F2937"/>
          <w:sz w:val="22"/>
          <w:szCs w:val="22"/>
        </w:rPr>
      </w:pPr>
      <w:r>
        <w:rPr>
          <w:rFonts w:eastAsia="Times New Roman"/>
          <w:b/>
          <w:bCs/>
          <w:color w:val="1F2937"/>
          <w:sz w:val="22"/>
          <w:szCs w:val="22"/>
        </w:rPr>
        <w:t>Respuesta ante errores y entradas inválidas:</w:t>
      </w:r>
      <w:r>
        <w:rPr>
          <w:rFonts w:eastAsia="Times New Roman"/>
          <w:color w:val="1F2937"/>
          <w:sz w:val="22"/>
          <w:szCs w:val="22"/>
        </w:rPr>
        <w:t xml:space="preserve"> </w:t>
      </w:r>
    </w:p>
    <w:p w14:paraId="02DC5AA7" w14:textId="77777777" w:rsidR="00C4147C" w:rsidRDefault="00C4147C">
      <w:pPr>
        <w:numPr>
          <w:ilvl w:val="1"/>
          <w:numId w:val="33"/>
        </w:numPr>
        <w:spacing w:after="60" w:line="276" w:lineRule="auto"/>
        <w:rPr>
          <w:rFonts w:eastAsia="Times New Roman"/>
          <w:color w:val="1F2937"/>
          <w:sz w:val="22"/>
          <w:szCs w:val="22"/>
        </w:rPr>
      </w:pPr>
      <w:r>
        <w:rPr>
          <w:rFonts w:eastAsia="Times New Roman"/>
          <w:color w:val="1F2937"/>
          <w:sz w:val="22"/>
          <w:szCs w:val="22"/>
        </w:rPr>
        <w:t xml:space="preserve">DNI que no tiene 8 dígitos o RUC que no tiene 11 dígitos o no empieza en 10, 15, 17 o 20: </w:t>
      </w:r>
      <w:r>
        <w:rPr>
          <w:rFonts w:eastAsia="Times New Roman"/>
          <w:i/>
          <w:iCs/>
          <w:color w:val="1F2937"/>
          <w:sz w:val="22"/>
          <w:szCs w:val="22"/>
        </w:rPr>
        <w:t>"Número de documento inválido"</w:t>
      </w:r>
      <w:r>
        <w:rPr>
          <w:rFonts w:eastAsia="Times New Roman"/>
          <w:color w:val="1F2937"/>
          <w:sz w:val="22"/>
          <w:szCs w:val="22"/>
        </w:rPr>
        <w:t xml:space="preserve"> antes de consultar. </w:t>
      </w:r>
    </w:p>
    <w:p w14:paraId="5A8E640D" w14:textId="77777777" w:rsidR="00C4147C" w:rsidRDefault="00C4147C">
      <w:pPr>
        <w:numPr>
          <w:ilvl w:val="1"/>
          <w:numId w:val="33"/>
        </w:numPr>
        <w:spacing w:after="60" w:line="276" w:lineRule="auto"/>
        <w:rPr>
          <w:rFonts w:eastAsia="Times New Roman"/>
          <w:color w:val="1F2937"/>
          <w:sz w:val="22"/>
          <w:szCs w:val="22"/>
        </w:rPr>
      </w:pPr>
      <w:r>
        <w:rPr>
          <w:rFonts w:eastAsia="Times New Roman"/>
          <w:color w:val="1F2937"/>
          <w:sz w:val="22"/>
          <w:szCs w:val="22"/>
        </w:rPr>
        <w:t xml:space="preserve">Servicio DNI/RUC sin respuesta en 5 segundos: se habilita el ingreso manual de los datos. </w:t>
      </w:r>
    </w:p>
    <w:p w14:paraId="23A12716" w14:textId="77777777" w:rsidR="00C4147C" w:rsidRDefault="00C4147C">
      <w:pPr>
        <w:numPr>
          <w:ilvl w:val="1"/>
          <w:numId w:val="33"/>
        </w:numPr>
        <w:spacing w:after="60" w:line="276" w:lineRule="auto"/>
        <w:rPr>
          <w:rFonts w:eastAsia="Times New Roman"/>
          <w:color w:val="1F2937"/>
          <w:sz w:val="22"/>
          <w:szCs w:val="22"/>
        </w:rPr>
      </w:pPr>
      <w:r>
        <w:rPr>
          <w:rFonts w:eastAsia="Times New Roman"/>
          <w:color w:val="1F2937"/>
          <w:sz w:val="22"/>
          <w:szCs w:val="22"/>
        </w:rPr>
        <w:t xml:space="preserve">Comprobante rechazado por el OSE: se muestra el código y el mensaje de error, la venta queda </w:t>
      </w:r>
      <w:r>
        <w:rPr>
          <w:rFonts w:eastAsia="Times New Roman"/>
          <w:i/>
          <w:iCs/>
          <w:color w:val="1F2937"/>
          <w:sz w:val="22"/>
          <w:szCs w:val="22"/>
        </w:rPr>
        <w:t>Observada</w:t>
      </w:r>
      <w:r>
        <w:rPr>
          <w:rFonts w:eastAsia="Times New Roman"/>
          <w:color w:val="1F2937"/>
          <w:sz w:val="22"/>
          <w:szCs w:val="22"/>
        </w:rPr>
        <w:t xml:space="preserve"> y se avisa al administrador para su corrección. </w:t>
      </w:r>
    </w:p>
    <w:p w14:paraId="786531BC" w14:textId="77777777" w:rsidR="00C4147C" w:rsidRDefault="00C4147C">
      <w:pPr>
        <w:numPr>
          <w:ilvl w:val="1"/>
          <w:numId w:val="33"/>
        </w:numPr>
        <w:spacing w:after="60" w:line="276" w:lineRule="auto"/>
        <w:rPr>
          <w:rFonts w:eastAsia="Times New Roman"/>
          <w:color w:val="1F2937"/>
          <w:sz w:val="22"/>
          <w:szCs w:val="22"/>
        </w:rPr>
      </w:pPr>
      <w:r>
        <w:rPr>
          <w:rFonts w:eastAsia="Times New Roman"/>
          <w:color w:val="1F2937"/>
          <w:sz w:val="22"/>
          <w:szCs w:val="22"/>
        </w:rPr>
        <w:t xml:space="preserve">Número de WhatsApp con formato inválido (distinto de 9 dígitos que empiecen en 9) o correo inválido: se pide corregir; si el envío falla, se reintenta automáticamente hasta 3 veces y se ofrece imprimir. </w:t>
      </w:r>
    </w:p>
    <w:p w14:paraId="5D31E2B8" w14:textId="77777777" w:rsidR="00C4147C" w:rsidRDefault="00C4147C">
      <w:pPr>
        <w:pStyle w:val="Ttulo2"/>
        <w:rPr>
          <w:rFonts w:eastAsia="Times New Roman"/>
        </w:rPr>
      </w:pPr>
      <w:bookmarkStart w:id="24" w:name="_Toc242828070"/>
      <w:r>
        <w:rPr>
          <w:rFonts w:eastAsia="Times New Roman"/>
        </w:rPr>
        <w:t>6.11. F-11 Turnos de caja y arqueo ciego</w:t>
      </w:r>
      <w:bookmarkEnd w:id="24"/>
    </w:p>
    <w:p w14:paraId="5DD39C8F" w14:textId="77777777" w:rsidR="00C4147C" w:rsidRDefault="00C4147C">
      <w:pPr>
        <w:numPr>
          <w:ilvl w:val="0"/>
          <w:numId w:val="34"/>
        </w:numPr>
        <w:spacing w:after="60" w:line="276" w:lineRule="auto"/>
        <w:rPr>
          <w:rFonts w:eastAsia="Times New Roman"/>
          <w:color w:val="1F2937"/>
          <w:sz w:val="22"/>
          <w:szCs w:val="22"/>
        </w:rPr>
      </w:pPr>
      <w:r>
        <w:rPr>
          <w:rFonts w:eastAsia="Times New Roman"/>
          <w:b/>
          <w:bCs/>
          <w:color w:val="1F2937"/>
          <w:sz w:val="22"/>
          <w:szCs w:val="22"/>
        </w:rPr>
        <w:t>Descripción:</w:t>
      </w:r>
      <w:r>
        <w:rPr>
          <w:rFonts w:eastAsia="Times New Roman"/>
          <w:color w:val="1F2937"/>
          <w:sz w:val="22"/>
          <w:szCs w:val="22"/>
        </w:rPr>
        <w:t xml:space="preserve"> </w:t>
      </w:r>
      <w:r>
        <w:rPr>
          <w:rFonts w:eastAsia="Times New Roman"/>
          <w:color w:val="1F2937"/>
          <w:sz w:val="22"/>
          <w:szCs w:val="22"/>
        </w:rPr>
        <w:t xml:space="preserve">Controla el efectivo de cada turno desde la apertura hasta el cierre, impidiendo que el cajero conozca el monto esperado antes de declarar lo que contó. </w:t>
      </w:r>
    </w:p>
    <w:p w14:paraId="1A2A137C" w14:textId="77777777" w:rsidR="00C4147C" w:rsidRDefault="00C4147C">
      <w:pPr>
        <w:numPr>
          <w:ilvl w:val="0"/>
          <w:numId w:val="34"/>
        </w:numPr>
        <w:spacing w:after="60" w:line="276" w:lineRule="auto"/>
        <w:rPr>
          <w:rFonts w:eastAsia="Times New Roman"/>
          <w:color w:val="1F2937"/>
          <w:sz w:val="22"/>
          <w:szCs w:val="22"/>
        </w:rPr>
      </w:pPr>
      <w:r>
        <w:rPr>
          <w:rFonts w:eastAsia="Times New Roman"/>
          <w:b/>
          <w:bCs/>
          <w:color w:val="1F2937"/>
          <w:sz w:val="22"/>
          <w:szCs w:val="22"/>
        </w:rPr>
        <w:t>Prioridad:</w:t>
      </w:r>
      <w:r>
        <w:rPr>
          <w:rFonts w:eastAsia="Times New Roman"/>
          <w:color w:val="1F2937"/>
          <w:sz w:val="22"/>
          <w:szCs w:val="22"/>
        </w:rPr>
        <w:t xml:space="preserve"> Alta. </w:t>
      </w:r>
    </w:p>
    <w:p w14:paraId="5B3A4759" w14:textId="77777777" w:rsidR="00C4147C" w:rsidRDefault="00C4147C">
      <w:pPr>
        <w:numPr>
          <w:ilvl w:val="0"/>
          <w:numId w:val="34"/>
        </w:numPr>
        <w:spacing w:after="60" w:line="276" w:lineRule="auto"/>
        <w:rPr>
          <w:rFonts w:eastAsia="Times New Roman"/>
          <w:color w:val="1F2937"/>
          <w:sz w:val="22"/>
          <w:szCs w:val="22"/>
        </w:rPr>
      </w:pPr>
      <w:r>
        <w:rPr>
          <w:rFonts w:eastAsia="Times New Roman"/>
          <w:b/>
          <w:bCs/>
          <w:color w:val="1F2937"/>
          <w:sz w:val="22"/>
          <w:szCs w:val="22"/>
        </w:rPr>
        <w:t>Acciones iniciadoras y comportamiento esperado:</w:t>
      </w:r>
      <w:r>
        <w:rPr>
          <w:rFonts w:eastAsia="Times New Roman"/>
          <w:color w:val="1F2937"/>
          <w:sz w:val="22"/>
          <w:szCs w:val="22"/>
        </w:rPr>
        <w:t xml:space="preserve"> </w:t>
      </w:r>
    </w:p>
    <w:p w14:paraId="65D01039" w14:textId="77777777" w:rsidR="00C4147C" w:rsidRDefault="00C4147C">
      <w:pPr>
        <w:numPr>
          <w:ilvl w:val="1"/>
          <w:numId w:val="34"/>
        </w:numPr>
        <w:spacing w:after="60" w:line="276" w:lineRule="auto"/>
        <w:rPr>
          <w:rFonts w:eastAsia="Times New Roman"/>
          <w:color w:val="1F2937"/>
          <w:sz w:val="22"/>
          <w:szCs w:val="22"/>
        </w:rPr>
      </w:pPr>
      <w:r>
        <w:rPr>
          <w:rFonts w:eastAsia="Times New Roman"/>
          <w:color w:val="1F2937"/>
          <w:sz w:val="22"/>
          <w:szCs w:val="22"/>
        </w:rPr>
        <w:t xml:space="preserve">Al iniciar el día, el cajero abre su turno declarando el fondo de sencillo. </w:t>
      </w:r>
    </w:p>
    <w:p w14:paraId="7A0B5450" w14:textId="77777777" w:rsidR="00C4147C" w:rsidRDefault="00C4147C">
      <w:pPr>
        <w:numPr>
          <w:ilvl w:val="1"/>
          <w:numId w:val="34"/>
        </w:numPr>
        <w:spacing w:after="60" w:line="276" w:lineRule="auto"/>
        <w:rPr>
          <w:rFonts w:eastAsia="Times New Roman"/>
          <w:color w:val="1F2937"/>
          <w:sz w:val="22"/>
          <w:szCs w:val="22"/>
        </w:rPr>
      </w:pPr>
      <w:r>
        <w:rPr>
          <w:rFonts w:eastAsia="Times New Roman"/>
          <w:color w:val="1F2937"/>
          <w:sz w:val="22"/>
          <w:szCs w:val="22"/>
        </w:rPr>
        <w:lastRenderedPageBreak/>
        <w:t xml:space="preserve">Durante el turno registra egresos menores (compras urgentes) e ingresos extraordinarios con su motivo. </w:t>
      </w:r>
    </w:p>
    <w:p w14:paraId="1FAE79B3" w14:textId="77777777" w:rsidR="00C4147C" w:rsidRDefault="00C4147C">
      <w:pPr>
        <w:numPr>
          <w:ilvl w:val="1"/>
          <w:numId w:val="34"/>
        </w:numPr>
        <w:spacing w:after="60" w:line="276" w:lineRule="auto"/>
        <w:rPr>
          <w:rFonts w:eastAsia="Times New Roman"/>
          <w:color w:val="1F2937"/>
          <w:sz w:val="22"/>
          <w:szCs w:val="22"/>
        </w:rPr>
      </w:pPr>
      <w:r>
        <w:rPr>
          <w:rFonts w:eastAsia="Times New Roman"/>
          <w:color w:val="1F2937"/>
          <w:sz w:val="22"/>
          <w:szCs w:val="22"/>
        </w:rPr>
        <w:t xml:space="preserve">Al cerrar, cuenta billetes y monedas e ingresa la cantidad por denominación, sin ver el total esperado. </w:t>
      </w:r>
    </w:p>
    <w:p w14:paraId="037F8C97" w14:textId="77777777" w:rsidR="00C4147C" w:rsidRDefault="00C4147C">
      <w:pPr>
        <w:numPr>
          <w:ilvl w:val="1"/>
          <w:numId w:val="34"/>
        </w:numPr>
        <w:spacing w:after="60" w:line="276" w:lineRule="auto"/>
        <w:rPr>
          <w:rFonts w:eastAsia="Times New Roman"/>
          <w:color w:val="1F2937"/>
          <w:sz w:val="22"/>
          <w:szCs w:val="22"/>
        </w:rPr>
      </w:pPr>
      <w:r>
        <w:rPr>
          <w:rFonts w:eastAsia="Times New Roman"/>
          <w:color w:val="1F2937"/>
          <w:sz w:val="22"/>
          <w:szCs w:val="22"/>
        </w:rPr>
        <w:t xml:space="preserve">El sistema calcula la diferencia (sobrante o faltante), cierra el turno e imprime el Reporte Z. </w:t>
      </w:r>
    </w:p>
    <w:p w14:paraId="4F41380C" w14:textId="77777777" w:rsidR="00C4147C" w:rsidRDefault="00C4147C">
      <w:pPr>
        <w:pStyle w:val="img"/>
        <w:rPr>
          <w:color w:val="1F2937"/>
          <w:sz w:val="22"/>
          <w:szCs w:val="22"/>
        </w:rPr>
      </w:pPr>
      <w:r>
        <w:rPr>
          <w:noProof/>
          <w:color w:val="1F2937"/>
          <w:sz w:val="22"/>
          <w:szCs w:val="22"/>
        </w:rPr>
        <w:drawing>
          <wp:inline distT="0" distB="0" distL="0" distR="0" wp14:anchorId="384EC36C" wp14:editId="0DEDF519">
            <wp:extent cx="4000500" cy="2667000"/>
            <wp:effectExtent l="0" t="0" r="0" b="0"/>
            <wp:docPr id="9" name="Imagen 9" descr="Gaveta de dinero abierta con billetes y mon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aveta de dinero abierta con billetes y moneda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00500" cy="2667000"/>
                    </a:xfrm>
                    <a:prstGeom prst="rect">
                      <a:avLst/>
                    </a:prstGeom>
                    <a:noFill/>
                    <a:ln>
                      <a:noFill/>
                    </a:ln>
                  </pic:spPr>
                </pic:pic>
              </a:graphicData>
            </a:graphic>
          </wp:inline>
        </w:drawing>
      </w:r>
    </w:p>
    <w:p w14:paraId="1410113C" w14:textId="77777777" w:rsidR="00C4147C" w:rsidRDefault="00C4147C">
      <w:pPr>
        <w:numPr>
          <w:ilvl w:val="0"/>
          <w:numId w:val="35"/>
        </w:numPr>
        <w:spacing w:after="60" w:line="276" w:lineRule="auto"/>
        <w:rPr>
          <w:rFonts w:eastAsia="Times New Roman"/>
          <w:color w:val="1F2937"/>
          <w:sz w:val="22"/>
          <w:szCs w:val="22"/>
        </w:rPr>
      </w:pPr>
      <w:r>
        <w:rPr>
          <w:rFonts w:eastAsia="Times New Roman"/>
          <w:b/>
          <w:bCs/>
          <w:color w:val="1F2937"/>
          <w:sz w:val="22"/>
          <w:szCs w:val="22"/>
        </w:rPr>
        <w:t>Requerimientos funcionales:</w:t>
      </w:r>
      <w:r>
        <w:rPr>
          <w:rFonts w:eastAsia="Times New Roman"/>
          <w:color w:val="1F2937"/>
          <w:sz w:val="22"/>
          <w:szCs w:val="22"/>
        </w:rPr>
        <w:t xml:space="preserve"> </w:t>
      </w:r>
    </w:p>
    <w:p w14:paraId="4771DB5A" w14:textId="77777777" w:rsidR="00C4147C" w:rsidRDefault="00C4147C">
      <w:pPr>
        <w:numPr>
          <w:ilvl w:val="1"/>
          <w:numId w:val="35"/>
        </w:numPr>
        <w:spacing w:after="60" w:line="276" w:lineRule="auto"/>
        <w:rPr>
          <w:rFonts w:eastAsia="Times New Roman"/>
          <w:color w:val="1F2937"/>
          <w:sz w:val="22"/>
          <w:szCs w:val="22"/>
        </w:rPr>
      </w:pPr>
      <w:r>
        <w:rPr>
          <w:rFonts w:eastAsia="Times New Roman"/>
          <w:b/>
          <w:bCs/>
          <w:color w:val="1F2937"/>
          <w:sz w:val="22"/>
          <w:szCs w:val="22"/>
        </w:rPr>
        <w:t>REQ-TUR-01:</w:t>
      </w:r>
      <w:r>
        <w:rPr>
          <w:rFonts w:eastAsia="Times New Roman"/>
          <w:color w:val="1F2937"/>
          <w:sz w:val="22"/>
          <w:szCs w:val="22"/>
        </w:rPr>
        <w:t xml:space="preserve"> El sistema no debe permitir cobros en efectivo si el cajero no tiene un turno abierto; la apertura registra el fondo inicial, el usuario y la hora. </w:t>
      </w:r>
    </w:p>
    <w:p w14:paraId="75F8DA24" w14:textId="77777777" w:rsidR="00C4147C" w:rsidRDefault="00C4147C">
      <w:pPr>
        <w:numPr>
          <w:ilvl w:val="1"/>
          <w:numId w:val="35"/>
        </w:numPr>
        <w:spacing w:after="60" w:line="276" w:lineRule="auto"/>
        <w:rPr>
          <w:rFonts w:eastAsia="Times New Roman"/>
          <w:color w:val="1F2937"/>
          <w:sz w:val="22"/>
          <w:szCs w:val="22"/>
        </w:rPr>
      </w:pPr>
      <w:r>
        <w:rPr>
          <w:rFonts w:eastAsia="Times New Roman"/>
          <w:b/>
          <w:bCs/>
          <w:color w:val="1F2937"/>
          <w:sz w:val="22"/>
          <w:szCs w:val="22"/>
        </w:rPr>
        <w:t>REQ-TUR-02:</w:t>
      </w:r>
      <w:r>
        <w:rPr>
          <w:rFonts w:eastAsia="Times New Roman"/>
          <w:color w:val="1F2937"/>
          <w:sz w:val="22"/>
          <w:szCs w:val="22"/>
        </w:rPr>
        <w:t xml:space="preserve"> </w:t>
      </w:r>
      <w:r>
        <w:rPr>
          <w:rFonts w:eastAsia="Times New Roman"/>
          <w:color w:val="1F2937"/>
          <w:sz w:val="22"/>
          <w:szCs w:val="22"/>
        </w:rPr>
        <w:t xml:space="preserve">El sistema debe registrar egresos e ingresos de efectivo con monto, motivo y, en egresos mayores al límite configurado (por ejemplo, S/ 50.00), PIN del administrador. </w:t>
      </w:r>
    </w:p>
    <w:p w14:paraId="66D59E19" w14:textId="77777777" w:rsidR="00C4147C" w:rsidRDefault="00C4147C">
      <w:pPr>
        <w:numPr>
          <w:ilvl w:val="1"/>
          <w:numId w:val="35"/>
        </w:numPr>
        <w:spacing w:after="60" w:line="276" w:lineRule="auto"/>
        <w:rPr>
          <w:rFonts w:eastAsia="Times New Roman"/>
          <w:color w:val="1F2937"/>
          <w:sz w:val="22"/>
          <w:szCs w:val="22"/>
        </w:rPr>
      </w:pPr>
      <w:r>
        <w:rPr>
          <w:rFonts w:eastAsia="Times New Roman"/>
          <w:b/>
          <w:bCs/>
          <w:color w:val="1F2937"/>
          <w:sz w:val="22"/>
          <w:szCs w:val="22"/>
        </w:rPr>
        <w:t>REQ-TUR-03:</w:t>
      </w:r>
      <w:r>
        <w:rPr>
          <w:rFonts w:eastAsia="Times New Roman"/>
          <w:color w:val="1F2937"/>
          <w:sz w:val="22"/>
          <w:szCs w:val="22"/>
        </w:rPr>
        <w:t xml:space="preserve"> El cierre debe ser </w:t>
      </w:r>
      <w:r>
        <w:rPr>
          <w:rFonts w:eastAsia="Times New Roman"/>
          <w:b/>
          <w:bCs/>
          <w:color w:val="1F2937"/>
          <w:sz w:val="22"/>
          <w:szCs w:val="22"/>
        </w:rPr>
        <w:t>ciego</w:t>
      </w:r>
      <w:r>
        <w:rPr>
          <w:rFonts w:eastAsia="Times New Roman"/>
          <w:color w:val="1F2937"/>
          <w:sz w:val="22"/>
          <w:szCs w:val="22"/>
        </w:rPr>
        <w:t xml:space="preserve">: el cajero declara el efectivo contado por denominación (billetes de S/ 200 a S/ 10 y monedas de S/ 5 a S/ 0.10) y los montos de Yape/Plin/tarjeta según sus registros, sin ver los totales calculados hasta confirmar su declaración. </w:t>
      </w:r>
    </w:p>
    <w:p w14:paraId="2C1F0B36" w14:textId="77777777" w:rsidR="00C4147C" w:rsidRDefault="00C4147C">
      <w:pPr>
        <w:numPr>
          <w:ilvl w:val="1"/>
          <w:numId w:val="35"/>
        </w:numPr>
        <w:spacing w:after="60" w:line="276" w:lineRule="auto"/>
        <w:rPr>
          <w:rFonts w:eastAsia="Times New Roman"/>
          <w:color w:val="1F2937"/>
          <w:sz w:val="22"/>
          <w:szCs w:val="22"/>
        </w:rPr>
      </w:pPr>
      <w:r>
        <w:rPr>
          <w:rFonts w:eastAsia="Times New Roman"/>
          <w:b/>
          <w:bCs/>
          <w:color w:val="1F2937"/>
          <w:sz w:val="22"/>
          <w:szCs w:val="22"/>
        </w:rPr>
        <w:t>REQ-TUR-04:</w:t>
      </w:r>
      <w:r>
        <w:rPr>
          <w:rFonts w:eastAsia="Times New Roman"/>
          <w:color w:val="1F2937"/>
          <w:sz w:val="22"/>
          <w:szCs w:val="22"/>
        </w:rPr>
        <w:t xml:space="preserve"> </w:t>
      </w:r>
      <w:r>
        <w:rPr>
          <w:rFonts w:eastAsia="Times New Roman"/>
          <w:color w:val="1F2937"/>
          <w:sz w:val="22"/>
          <w:szCs w:val="22"/>
        </w:rPr>
        <w:t xml:space="preserve">Tras la declaración, el sistema debe mostrar el esperado, lo declarado y la diferencia por medio de pago, y exigir un comentario si la diferencia supera el margen configurado (por ejemplo, S/ 1.00). </w:t>
      </w:r>
    </w:p>
    <w:p w14:paraId="3DFDE032" w14:textId="77777777" w:rsidR="00C4147C" w:rsidRDefault="00C4147C">
      <w:pPr>
        <w:numPr>
          <w:ilvl w:val="1"/>
          <w:numId w:val="35"/>
        </w:numPr>
        <w:spacing w:after="60" w:line="276" w:lineRule="auto"/>
        <w:rPr>
          <w:rFonts w:eastAsia="Times New Roman"/>
          <w:color w:val="1F2937"/>
          <w:sz w:val="22"/>
          <w:szCs w:val="22"/>
        </w:rPr>
      </w:pPr>
      <w:r>
        <w:rPr>
          <w:rFonts w:eastAsia="Times New Roman"/>
          <w:b/>
          <w:bCs/>
          <w:color w:val="1F2937"/>
          <w:sz w:val="22"/>
          <w:szCs w:val="22"/>
        </w:rPr>
        <w:t>REQ-TUR-05:</w:t>
      </w:r>
      <w:r>
        <w:rPr>
          <w:rFonts w:eastAsia="Times New Roman"/>
          <w:color w:val="1F2937"/>
          <w:sz w:val="22"/>
          <w:szCs w:val="22"/>
        </w:rPr>
        <w:t xml:space="preserve"> El sistema debe emitir el </w:t>
      </w:r>
      <w:r>
        <w:rPr>
          <w:rFonts w:eastAsia="Times New Roman"/>
          <w:b/>
          <w:bCs/>
          <w:color w:val="1F2937"/>
          <w:sz w:val="22"/>
          <w:szCs w:val="22"/>
        </w:rPr>
        <w:t>Reporte Z</w:t>
      </w:r>
      <w:r>
        <w:rPr>
          <w:rFonts w:eastAsia="Times New Roman"/>
          <w:color w:val="1F2937"/>
          <w:sz w:val="22"/>
          <w:szCs w:val="22"/>
        </w:rPr>
        <w:t xml:space="preserve"> del turno: fondo inicial, ventas por medio de pago, ventas por canal (salón, llevar, delivery, apps), egresos, ingresos, efectivo de repartidores liquidado, anulaciones, notas de crédito, descuentos, mermas valorizadas y diferencia de arqueo. </w:t>
      </w:r>
    </w:p>
    <w:p w14:paraId="4F8EC63D" w14:textId="77777777" w:rsidR="00C4147C" w:rsidRDefault="00C4147C">
      <w:pPr>
        <w:numPr>
          <w:ilvl w:val="1"/>
          <w:numId w:val="35"/>
        </w:numPr>
        <w:spacing w:after="60" w:line="276" w:lineRule="auto"/>
        <w:rPr>
          <w:rFonts w:eastAsia="Times New Roman"/>
          <w:color w:val="1F2937"/>
          <w:sz w:val="22"/>
          <w:szCs w:val="22"/>
        </w:rPr>
      </w:pPr>
      <w:r>
        <w:rPr>
          <w:rFonts w:eastAsia="Times New Roman"/>
          <w:b/>
          <w:bCs/>
          <w:color w:val="1F2937"/>
          <w:sz w:val="22"/>
          <w:szCs w:val="22"/>
        </w:rPr>
        <w:t>REQ-TUR-06:</w:t>
      </w:r>
      <w:r>
        <w:rPr>
          <w:rFonts w:eastAsia="Times New Roman"/>
          <w:color w:val="1F2937"/>
          <w:sz w:val="22"/>
          <w:szCs w:val="22"/>
        </w:rPr>
        <w:t xml:space="preserve"> </w:t>
      </w:r>
      <w:r>
        <w:rPr>
          <w:rFonts w:eastAsia="Times New Roman"/>
          <w:color w:val="1F2937"/>
          <w:sz w:val="22"/>
          <w:szCs w:val="22"/>
        </w:rPr>
        <w:t xml:space="preserve">El administrador debe poder consultar un </w:t>
      </w:r>
      <w:r>
        <w:rPr>
          <w:rFonts w:eastAsia="Times New Roman"/>
          <w:b/>
          <w:bCs/>
          <w:color w:val="1F2937"/>
          <w:sz w:val="22"/>
          <w:szCs w:val="22"/>
        </w:rPr>
        <w:t>Reporte X</w:t>
      </w:r>
      <w:r>
        <w:rPr>
          <w:rFonts w:eastAsia="Times New Roman"/>
          <w:color w:val="1F2937"/>
          <w:sz w:val="22"/>
          <w:szCs w:val="22"/>
        </w:rPr>
        <w:t xml:space="preserve"> (corte parcial sin cerrar el turno) y reabrir un turno cerrado solo con su PIN, quedando registrado. </w:t>
      </w:r>
    </w:p>
    <w:p w14:paraId="3357F777" w14:textId="77777777" w:rsidR="00C4147C" w:rsidRDefault="00C4147C">
      <w:pPr>
        <w:numPr>
          <w:ilvl w:val="0"/>
          <w:numId w:val="35"/>
        </w:numPr>
        <w:spacing w:after="60" w:line="276" w:lineRule="auto"/>
        <w:rPr>
          <w:rFonts w:eastAsia="Times New Roman"/>
          <w:color w:val="1F2937"/>
          <w:sz w:val="22"/>
          <w:szCs w:val="22"/>
        </w:rPr>
      </w:pPr>
      <w:r>
        <w:rPr>
          <w:rFonts w:eastAsia="Times New Roman"/>
          <w:b/>
          <w:bCs/>
          <w:color w:val="1F2937"/>
          <w:sz w:val="22"/>
          <w:szCs w:val="22"/>
        </w:rPr>
        <w:t>Respuesta ante errores y entradas inválidas:</w:t>
      </w:r>
      <w:r>
        <w:rPr>
          <w:rFonts w:eastAsia="Times New Roman"/>
          <w:color w:val="1F2937"/>
          <w:sz w:val="22"/>
          <w:szCs w:val="22"/>
        </w:rPr>
        <w:t xml:space="preserve"> </w:t>
      </w:r>
    </w:p>
    <w:p w14:paraId="50BD59E2" w14:textId="77777777" w:rsidR="00C4147C" w:rsidRDefault="00C4147C">
      <w:pPr>
        <w:numPr>
          <w:ilvl w:val="1"/>
          <w:numId w:val="35"/>
        </w:numPr>
        <w:spacing w:after="60" w:line="276" w:lineRule="auto"/>
        <w:rPr>
          <w:rFonts w:eastAsia="Times New Roman"/>
          <w:color w:val="1F2937"/>
          <w:sz w:val="22"/>
          <w:szCs w:val="22"/>
        </w:rPr>
      </w:pPr>
      <w:r>
        <w:rPr>
          <w:rFonts w:eastAsia="Times New Roman"/>
          <w:color w:val="1F2937"/>
          <w:sz w:val="22"/>
          <w:szCs w:val="22"/>
        </w:rPr>
        <w:t xml:space="preserve">Intento de cerrar turno con mesas o pedidos sin cobrar: </w:t>
      </w:r>
      <w:r>
        <w:rPr>
          <w:rFonts w:eastAsia="Times New Roman"/>
          <w:i/>
          <w:iCs/>
          <w:color w:val="1F2937"/>
          <w:sz w:val="22"/>
          <w:szCs w:val="22"/>
        </w:rPr>
        <w:t>"Hay 2 cuentas abiertas (M-03, Llevar #21). Cóbrelas o transfiéralas al siguiente turno"</w:t>
      </w:r>
      <w:r>
        <w:rPr>
          <w:rFonts w:eastAsia="Times New Roman"/>
          <w:color w:val="1F2937"/>
          <w:sz w:val="22"/>
          <w:szCs w:val="22"/>
        </w:rPr>
        <w:t xml:space="preserve">. </w:t>
      </w:r>
    </w:p>
    <w:p w14:paraId="0B2E2226" w14:textId="77777777" w:rsidR="00C4147C" w:rsidRDefault="00C4147C">
      <w:pPr>
        <w:numPr>
          <w:ilvl w:val="1"/>
          <w:numId w:val="35"/>
        </w:numPr>
        <w:spacing w:after="60" w:line="276" w:lineRule="auto"/>
        <w:rPr>
          <w:rFonts w:eastAsia="Times New Roman"/>
          <w:color w:val="1F2937"/>
          <w:sz w:val="22"/>
          <w:szCs w:val="22"/>
        </w:rPr>
      </w:pPr>
      <w:r>
        <w:rPr>
          <w:rFonts w:eastAsia="Times New Roman"/>
          <w:color w:val="1F2937"/>
          <w:sz w:val="22"/>
          <w:szCs w:val="22"/>
        </w:rPr>
        <w:lastRenderedPageBreak/>
        <w:t xml:space="preserve">Intento de cerrar con delivery sin liquidar: el sistema exige liquidar a los repartidores (REQ-DEL-07). </w:t>
      </w:r>
    </w:p>
    <w:p w14:paraId="03E0C6A1" w14:textId="77777777" w:rsidR="00C4147C" w:rsidRDefault="00C4147C">
      <w:pPr>
        <w:numPr>
          <w:ilvl w:val="1"/>
          <w:numId w:val="35"/>
        </w:numPr>
        <w:spacing w:after="60" w:line="276" w:lineRule="auto"/>
        <w:rPr>
          <w:rFonts w:eastAsia="Times New Roman"/>
          <w:color w:val="1F2937"/>
          <w:sz w:val="22"/>
          <w:szCs w:val="22"/>
        </w:rPr>
      </w:pPr>
      <w:r>
        <w:rPr>
          <w:rFonts w:eastAsia="Times New Roman"/>
          <w:color w:val="1F2937"/>
          <w:sz w:val="22"/>
          <w:szCs w:val="22"/>
        </w:rPr>
        <w:t xml:space="preserve">Cantidades negativas o no numéricas en el arqueo: no se aceptan. </w:t>
      </w:r>
    </w:p>
    <w:p w14:paraId="6130B227" w14:textId="77777777" w:rsidR="00C4147C" w:rsidRDefault="00C4147C">
      <w:pPr>
        <w:pStyle w:val="Ttulo2"/>
        <w:rPr>
          <w:rFonts w:eastAsia="Times New Roman"/>
        </w:rPr>
      </w:pPr>
      <w:bookmarkStart w:id="25" w:name="_Toc242828071"/>
      <w:r>
        <w:rPr>
          <w:rFonts w:eastAsia="Times New Roman"/>
        </w:rPr>
        <w:t>6.12. F-12 Pedidos para llevar, programados y delivery</w:t>
      </w:r>
      <w:bookmarkEnd w:id="25"/>
    </w:p>
    <w:p w14:paraId="242F6DB1" w14:textId="77777777" w:rsidR="00C4147C" w:rsidRDefault="00C4147C">
      <w:pPr>
        <w:numPr>
          <w:ilvl w:val="0"/>
          <w:numId w:val="36"/>
        </w:numPr>
        <w:spacing w:after="60" w:line="276" w:lineRule="auto"/>
        <w:rPr>
          <w:rFonts w:eastAsia="Times New Roman"/>
          <w:color w:val="1F2937"/>
          <w:sz w:val="22"/>
          <w:szCs w:val="22"/>
        </w:rPr>
      </w:pPr>
      <w:r>
        <w:rPr>
          <w:rFonts w:eastAsia="Times New Roman"/>
          <w:b/>
          <w:bCs/>
          <w:color w:val="1F2937"/>
          <w:sz w:val="22"/>
          <w:szCs w:val="22"/>
        </w:rPr>
        <w:t>Descripción:</w:t>
      </w:r>
      <w:r>
        <w:rPr>
          <w:rFonts w:eastAsia="Times New Roman"/>
          <w:color w:val="1F2937"/>
          <w:sz w:val="22"/>
          <w:szCs w:val="22"/>
        </w:rPr>
        <w:t xml:space="preserve"> Gestiona las ventas que no se consumen en el salón: para llevar en mostrador, pedidos programados para recoger, delivery con repartidores propios y pedidos de aplicaciones externas. </w:t>
      </w:r>
    </w:p>
    <w:p w14:paraId="4A8FEBE1" w14:textId="77777777" w:rsidR="00C4147C" w:rsidRDefault="00C4147C">
      <w:pPr>
        <w:numPr>
          <w:ilvl w:val="0"/>
          <w:numId w:val="36"/>
        </w:numPr>
        <w:spacing w:after="60" w:line="276" w:lineRule="auto"/>
        <w:rPr>
          <w:rFonts w:eastAsia="Times New Roman"/>
          <w:color w:val="1F2937"/>
          <w:sz w:val="22"/>
          <w:szCs w:val="22"/>
        </w:rPr>
      </w:pPr>
      <w:r>
        <w:rPr>
          <w:rFonts w:eastAsia="Times New Roman"/>
          <w:b/>
          <w:bCs/>
          <w:color w:val="1F2937"/>
          <w:sz w:val="22"/>
          <w:szCs w:val="22"/>
        </w:rPr>
        <w:t>Prioridad:</w:t>
      </w:r>
      <w:r>
        <w:rPr>
          <w:rFonts w:eastAsia="Times New Roman"/>
          <w:color w:val="1F2937"/>
          <w:sz w:val="22"/>
          <w:szCs w:val="22"/>
        </w:rPr>
        <w:t xml:space="preserve"> Media. </w:t>
      </w:r>
    </w:p>
    <w:p w14:paraId="0E58E2A5" w14:textId="77777777" w:rsidR="00C4147C" w:rsidRDefault="00C4147C">
      <w:pPr>
        <w:numPr>
          <w:ilvl w:val="0"/>
          <w:numId w:val="36"/>
        </w:numPr>
        <w:spacing w:after="60" w:line="276" w:lineRule="auto"/>
        <w:rPr>
          <w:rFonts w:eastAsia="Times New Roman"/>
          <w:color w:val="1F2937"/>
          <w:sz w:val="22"/>
          <w:szCs w:val="22"/>
        </w:rPr>
      </w:pPr>
      <w:r>
        <w:rPr>
          <w:rFonts w:eastAsia="Times New Roman"/>
          <w:b/>
          <w:bCs/>
          <w:color w:val="1F2937"/>
          <w:sz w:val="22"/>
          <w:szCs w:val="22"/>
        </w:rPr>
        <w:t>Acciones iniciadoras y comportamiento esperado:</w:t>
      </w:r>
      <w:r>
        <w:rPr>
          <w:rFonts w:eastAsia="Times New Roman"/>
          <w:color w:val="1F2937"/>
          <w:sz w:val="22"/>
          <w:szCs w:val="22"/>
        </w:rPr>
        <w:t xml:space="preserve"> </w:t>
      </w:r>
    </w:p>
    <w:p w14:paraId="02FB877F" w14:textId="77777777" w:rsidR="00C4147C" w:rsidRDefault="00C4147C">
      <w:pPr>
        <w:numPr>
          <w:ilvl w:val="1"/>
          <w:numId w:val="36"/>
        </w:numPr>
        <w:spacing w:after="60" w:line="276" w:lineRule="auto"/>
        <w:rPr>
          <w:rFonts w:eastAsia="Times New Roman"/>
          <w:color w:val="1F2937"/>
          <w:sz w:val="22"/>
          <w:szCs w:val="22"/>
        </w:rPr>
      </w:pPr>
      <w:r>
        <w:rPr>
          <w:rFonts w:eastAsia="Times New Roman"/>
          <w:b/>
          <w:bCs/>
          <w:color w:val="1F2937"/>
          <w:sz w:val="22"/>
          <w:szCs w:val="22"/>
        </w:rPr>
        <w:t>Para llevar:</w:t>
      </w:r>
      <w:r>
        <w:rPr>
          <w:rFonts w:eastAsia="Times New Roman"/>
          <w:color w:val="1F2937"/>
          <w:sz w:val="22"/>
          <w:szCs w:val="22"/>
        </w:rPr>
        <w:t xml:space="preserve"> el cajero registra el pedido con el nombre del cliente, cobra por adelantado y el sistema asigna un número (</w:t>
      </w:r>
      <w:r>
        <w:rPr>
          <w:rFonts w:eastAsia="Times New Roman"/>
          <w:i/>
          <w:iCs/>
          <w:color w:val="1F2937"/>
          <w:sz w:val="22"/>
          <w:szCs w:val="22"/>
        </w:rPr>
        <w:t>Llevar #18 – Carlos</w:t>
      </w:r>
      <w:r>
        <w:rPr>
          <w:rFonts w:eastAsia="Times New Roman"/>
          <w:color w:val="1F2937"/>
          <w:sz w:val="22"/>
          <w:szCs w:val="22"/>
        </w:rPr>
        <w:t xml:space="preserve">). </w:t>
      </w:r>
    </w:p>
    <w:p w14:paraId="0689C56B" w14:textId="77777777" w:rsidR="00C4147C" w:rsidRDefault="00C4147C">
      <w:pPr>
        <w:numPr>
          <w:ilvl w:val="1"/>
          <w:numId w:val="36"/>
        </w:numPr>
        <w:spacing w:after="60" w:line="276" w:lineRule="auto"/>
        <w:rPr>
          <w:rFonts w:eastAsia="Times New Roman"/>
          <w:color w:val="1F2937"/>
          <w:sz w:val="22"/>
          <w:szCs w:val="22"/>
        </w:rPr>
      </w:pPr>
      <w:r>
        <w:rPr>
          <w:rFonts w:eastAsia="Times New Roman"/>
          <w:b/>
          <w:bCs/>
          <w:color w:val="1F2937"/>
          <w:sz w:val="22"/>
          <w:szCs w:val="22"/>
        </w:rPr>
        <w:t>Programado:</w:t>
      </w:r>
      <w:r>
        <w:rPr>
          <w:rFonts w:eastAsia="Times New Roman"/>
          <w:color w:val="1F2937"/>
          <w:sz w:val="22"/>
          <w:szCs w:val="22"/>
        </w:rPr>
        <w:t xml:space="preserve"> un cliente llama a las 18:00 para recoger a las 20:15; el pedido queda </w:t>
      </w:r>
      <w:r>
        <w:rPr>
          <w:rFonts w:eastAsia="Times New Roman"/>
          <w:i/>
          <w:iCs/>
          <w:color w:val="1F2937"/>
          <w:sz w:val="22"/>
          <w:szCs w:val="22"/>
        </w:rPr>
        <w:t>Programado</w:t>
      </w:r>
      <w:r>
        <w:rPr>
          <w:rFonts w:eastAsia="Times New Roman"/>
          <w:color w:val="1F2937"/>
          <w:sz w:val="22"/>
          <w:szCs w:val="22"/>
        </w:rPr>
        <w:t xml:space="preserve"> y se imprime en la estación del pollero 15 minutos antes. </w:t>
      </w:r>
    </w:p>
    <w:p w14:paraId="6E6748C7" w14:textId="77777777" w:rsidR="00C4147C" w:rsidRDefault="00C4147C">
      <w:pPr>
        <w:numPr>
          <w:ilvl w:val="1"/>
          <w:numId w:val="36"/>
        </w:numPr>
        <w:spacing w:after="60" w:line="276" w:lineRule="auto"/>
        <w:rPr>
          <w:rFonts w:eastAsia="Times New Roman"/>
          <w:color w:val="1F2937"/>
          <w:sz w:val="22"/>
          <w:szCs w:val="22"/>
        </w:rPr>
      </w:pPr>
      <w:r>
        <w:rPr>
          <w:rFonts w:eastAsia="Times New Roman"/>
          <w:b/>
          <w:bCs/>
          <w:color w:val="1F2937"/>
          <w:sz w:val="22"/>
          <w:szCs w:val="22"/>
        </w:rPr>
        <w:t>Delivery:</w:t>
      </w:r>
      <w:r>
        <w:rPr>
          <w:rFonts w:eastAsia="Times New Roman"/>
          <w:color w:val="1F2937"/>
          <w:sz w:val="22"/>
          <w:szCs w:val="22"/>
        </w:rPr>
        <w:t xml:space="preserve"> el cajero busca al cliente por teléfono (o lo registra), confirma la dirección, el pedido y con cuánto pagará; el sistema imprime la hoja de ruta con el vuelto. </w:t>
      </w:r>
    </w:p>
    <w:p w14:paraId="0B5FDFE4" w14:textId="77777777" w:rsidR="00C4147C" w:rsidRDefault="00C4147C">
      <w:pPr>
        <w:numPr>
          <w:ilvl w:val="1"/>
          <w:numId w:val="36"/>
        </w:numPr>
        <w:spacing w:after="60" w:line="276" w:lineRule="auto"/>
        <w:rPr>
          <w:rFonts w:eastAsia="Times New Roman"/>
          <w:color w:val="1F2937"/>
          <w:sz w:val="22"/>
          <w:szCs w:val="22"/>
        </w:rPr>
      </w:pPr>
      <w:r>
        <w:rPr>
          <w:rFonts w:eastAsia="Times New Roman"/>
          <w:color w:val="1F2937"/>
          <w:sz w:val="22"/>
          <w:szCs w:val="22"/>
        </w:rPr>
        <w:t xml:space="preserve">El pedido avanza por los estados </w:t>
      </w:r>
      <w:r>
        <w:rPr>
          <w:rFonts w:eastAsia="Times New Roman"/>
          <w:i/>
          <w:iCs/>
          <w:color w:val="1F2937"/>
          <w:sz w:val="22"/>
          <w:szCs w:val="22"/>
        </w:rPr>
        <w:t>Pendiente → En preparación → Listo → En ruta → Entregado</w:t>
      </w:r>
      <w:r>
        <w:rPr>
          <w:rFonts w:eastAsia="Times New Roman"/>
          <w:color w:val="1F2937"/>
          <w:sz w:val="22"/>
          <w:szCs w:val="22"/>
        </w:rPr>
        <w:t xml:space="preserve"> (o </w:t>
      </w:r>
      <w:r>
        <w:rPr>
          <w:rFonts w:eastAsia="Times New Roman"/>
          <w:i/>
          <w:iCs/>
          <w:color w:val="1F2937"/>
          <w:sz w:val="22"/>
          <w:szCs w:val="22"/>
        </w:rPr>
        <w:t>Entrega fallida</w:t>
      </w:r>
      <w:r>
        <w:rPr>
          <w:rFonts w:eastAsia="Times New Roman"/>
          <w:color w:val="1F2937"/>
          <w:sz w:val="22"/>
          <w:szCs w:val="22"/>
        </w:rPr>
        <w:t xml:space="preserve">). </w:t>
      </w:r>
    </w:p>
    <w:p w14:paraId="781CDDDB" w14:textId="77777777" w:rsidR="00C4147C" w:rsidRDefault="00C4147C">
      <w:pPr>
        <w:numPr>
          <w:ilvl w:val="1"/>
          <w:numId w:val="36"/>
        </w:numPr>
        <w:spacing w:after="60" w:line="276" w:lineRule="auto"/>
        <w:rPr>
          <w:rFonts w:eastAsia="Times New Roman"/>
          <w:color w:val="1F2937"/>
          <w:sz w:val="22"/>
          <w:szCs w:val="22"/>
        </w:rPr>
      </w:pPr>
      <w:r>
        <w:rPr>
          <w:rFonts w:eastAsia="Times New Roman"/>
          <w:color w:val="1F2937"/>
          <w:sz w:val="22"/>
          <w:szCs w:val="22"/>
        </w:rPr>
        <w:t xml:space="preserve">Al final del turno, cada repartidor rinde el efectivo cobrado. </w:t>
      </w:r>
    </w:p>
    <w:p w14:paraId="067804F6" w14:textId="77777777" w:rsidR="00C4147C" w:rsidRDefault="00C4147C">
      <w:pPr>
        <w:pStyle w:val="img"/>
        <w:rPr>
          <w:color w:val="1F2937"/>
          <w:sz w:val="22"/>
          <w:szCs w:val="22"/>
        </w:rPr>
      </w:pPr>
      <w:r>
        <w:rPr>
          <w:noProof/>
          <w:color w:val="1F2937"/>
          <w:sz w:val="22"/>
          <w:szCs w:val="22"/>
        </w:rPr>
        <w:drawing>
          <wp:inline distT="0" distB="0" distL="0" distR="0" wp14:anchorId="19E5EB6D" wp14:editId="1BA46CC8">
            <wp:extent cx="4000500" cy="3200400"/>
            <wp:effectExtent l="0" t="0" r="0" b="0"/>
            <wp:docPr id="10" name="Imagen 10" descr="Pedido de comida para llevar con su comprob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edido de comida para llevar con su comprobant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00500" cy="3200400"/>
                    </a:xfrm>
                    <a:prstGeom prst="rect">
                      <a:avLst/>
                    </a:prstGeom>
                    <a:noFill/>
                    <a:ln>
                      <a:noFill/>
                    </a:ln>
                  </pic:spPr>
                </pic:pic>
              </a:graphicData>
            </a:graphic>
          </wp:inline>
        </w:drawing>
      </w:r>
    </w:p>
    <w:p w14:paraId="45630225" w14:textId="77777777" w:rsidR="00C4147C" w:rsidRDefault="00C4147C">
      <w:pPr>
        <w:numPr>
          <w:ilvl w:val="0"/>
          <w:numId w:val="37"/>
        </w:numPr>
        <w:spacing w:after="60" w:line="276" w:lineRule="auto"/>
        <w:rPr>
          <w:rFonts w:eastAsia="Times New Roman"/>
          <w:color w:val="1F2937"/>
          <w:sz w:val="22"/>
          <w:szCs w:val="22"/>
        </w:rPr>
      </w:pPr>
      <w:r>
        <w:rPr>
          <w:rFonts w:eastAsia="Times New Roman"/>
          <w:b/>
          <w:bCs/>
          <w:color w:val="1F2937"/>
          <w:sz w:val="22"/>
          <w:szCs w:val="22"/>
        </w:rPr>
        <w:t>Requerimientos funcionales:</w:t>
      </w:r>
      <w:r>
        <w:rPr>
          <w:rFonts w:eastAsia="Times New Roman"/>
          <w:color w:val="1F2937"/>
          <w:sz w:val="22"/>
          <w:szCs w:val="22"/>
        </w:rPr>
        <w:t xml:space="preserve"> </w:t>
      </w:r>
    </w:p>
    <w:p w14:paraId="025628CD" w14:textId="77777777" w:rsidR="00C4147C" w:rsidRDefault="00C4147C">
      <w:pPr>
        <w:numPr>
          <w:ilvl w:val="1"/>
          <w:numId w:val="37"/>
        </w:numPr>
        <w:spacing w:after="60" w:line="276" w:lineRule="auto"/>
        <w:rPr>
          <w:rFonts w:eastAsia="Times New Roman"/>
          <w:color w:val="1F2937"/>
          <w:sz w:val="22"/>
          <w:szCs w:val="22"/>
        </w:rPr>
      </w:pPr>
      <w:r>
        <w:rPr>
          <w:rFonts w:eastAsia="Times New Roman"/>
          <w:b/>
          <w:bCs/>
          <w:color w:val="1F2937"/>
          <w:sz w:val="22"/>
          <w:szCs w:val="22"/>
        </w:rPr>
        <w:t>REQ-DEL-01:</w:t>
      </w:r>
      <w:r>
        <w:rPr>
          <w:rFonts w:eastAsia="Times New Roman"/>
          <w:color w:val="1F2937"/>
          <w:sz w:val="22"/>
          <w:szCs w:val="22"/>
        </w:rPr>
        <w:t xml:space="preserve"> El sistema debe registrar pedidos para llevar con nombre del cliente y número correlativo diario, rotulados en la comanda como </w:t>
      </w:r>
      <w:r>
        <w:rPr>
          <w:rFonts w:eastAsia="Times New Roman"/>
          <w:b/>
          <w:bCs/>
          <w:color w:val="1F2937"/>
          <w:sz w:val="22"/>
          <w:szCs w:val="22"/>
        </w:rPr>
        <w:t>PARA LLEVAR</w:t>
      </w:r>
      <w:r>
        <w:rPr>
          <w:rFonts w:eastAsia="Times New Roman"/>
          <w:color w:val="1F2937"/>
          <w:sz w:val="22"/>
          <w:szCs w:val="22"/>
        </w:rPr>
        <w:t xml:space="preserve"> y con la cantidad de envases y bolsas. </w:t>
      </w:r>
    </w:p>
    <w:p w14:paraId="3E67EE67" w14:textId="77777777" w:rsidR="00C4147C" w:rsidRDefault="00C4147C">
      <w:pPr>
        <w:numPr>
          <w:ilvl w:val="1"/>
          <w:numId w:val="37"/>
        </w:numPr>
        <w:spacing w:after="60" w:line="276" w:lineRule="auto"/>
        <w:rPr>
          <w:rFonts w:eastAsia="Times New Roman"/>
          <w:color w:val="1F2937"/>
          <w:sz w:val="22"/>
          <w:szCs w:val="22"/>
        </w:rPr>
      </w:pPr>
      <w:r>
        <w:rPr>
          <w:rFonts w:eastAsia="Times New Roman"/>
          <w:b/>
          <w:bCs/>
          <w:color w:val="1F2937"/>
          <w:sz w:val="22"/>
          <w:szCs w:val="22"/>
        </w:rPr>
        <w:lastRenderedPageBreak/>
        <w:t>REQ-DEL-02:</w:t>
      </w:r>
      <w:r>
        <w:rPr>
          <w:rFonts w:eastAsia="Times New Roman"/>
          <w:color w:val="1F2937"/>
          <w:sz w:val="22"/>
          <w:szCs w:val="22"/>
        </w:rPr>
        <w:t xml:space="preserve"> El sistema debe permitir pedidos </w:t>
      </w:r>
      <w:r>
        <w:rPr>
          <w:rFonts w:eastAsia="Times New Roman"/>
          <w:b/>
          <w:bCs/>
          <w:color w:val="1F2937"/>
          <w:sz w:val="22"/>
          <w:szCs w:val="22"/>
        </w:rPr>
        <w:t>programados</w:t>
      </w:r>
      <w:r>
        <w:rPr>
          <w:rFonts w:eastAsia="Times New Roman"/>
          <w:color w:val="1F2937"/>
          <w:sz w:val="22"/>
          <w:szCs w:val="22"/>
        </w:rPr>
        <w:t xml:space="preserve"> </w:t>
      </w:r>
      <w:r>
        <w:rPr>
          <w:rFonts w:eastAsia="Times New Roman"/>
          <w:color w:val="1F2937"/>
          <w:sz w:val="22"/>
          <w:szCs w:val="22"/>
        </w:rPr>
        <w:t xml:space="preserve">con fecha y hora de recojo o entrega, retener su impresión y liberarlos a cocina automáticamente con la anticipación configurada (por defecto, 15 minutos). </w:t>
      </w:r>
    </w:p>
    <w:p w14:paraId="3431CC86" w14:textId="77777777" w:rsidR="00C4147C" w:rsidRDefault="00C4147C">
      <w:pPr>
        <w:numPr>
          <w:ilvl w:val="1"/>
          <w:numId w:val="37"/>
        </w:numPr>
        <w:spacing w:after="60" w:line="276" w:lineRule="auto"/>
        <w:rPr>
          <w:rFonts w:eastAsia="Times New Roman"/>
          <w:color w:val="1F2937"/>
          <w:sz w:val="22"/>
          <w:szCs w:val="22"/>
        </w:rPr>
      </w:pPr>
      <w:r>
        <w:rPr>
          <w:rFonts w:eastAsia="Times New Roman"/>
          <w:b/>
          <w:bCs/>
          <w:color w:val="1F2937"/>
          <w:sz w:val="22"/>
          <w:szCs w:val="22"/>
        </w:rPr>
        <w:t>REQ-DEL-03:</w:t>
      </w:r>
      <w:r>
        <w:rPr>
          <w:rFonts w:eastAsia="Times New Roman"/>
          <w:color w:val="1F2937"/>
          <w:sz w:val="22"/>
          <w:szCs w:val="22"/>
        </w:rPr>
        <w:t xml:space="preserve"> El sistema debe mantener un registro de clientes de delivery identificado por número de celular, con nombre, direcciones frecuentes y referencias, y autocompletar los datos al ingresar el número. </w:t>
      </w:r>
    </w:p>
    <w:p w14:paraId="757FF8C2" w14:textId="77777777" w:rsidR="00C4147C" w:rsidRDefault="00C4147C">
      <w:pPr>
        <w:numPr>
          <w:ilvl w:val="1"/>
          <w:numId w:val="37"/>
        </w:numPr>
        <w:spacing w:after="60" w:line="276" w:lineRule="auto"/>
        <w:rPr>
          <w:rFonts w:eastAsia="Times New Roman"/>
          <w:color w:val="1F2937"/>
          <w:sz w:val="22"/>
          <w:szCs w:val="22"/>
        </w:rPr>
      </w:pPr>
      <w:r>
        <w:rPr>
          <w:rFonts w:eastAsia="Times New Roman"/>
          <w:b/>
          <w:bCs/>
          <w:color w:val="1F2937"/>
          <w:sz w:val="22"/>
          <w:szCs w:val="22"/>
        </w:rPr>
        <w:t>REQ-DEL-04:</w:t>
      </w:r>
      <w:r>
        <w:rPr>
          <w:rFonts w:eastAsia="Times New Roman"/>
          <w:color w:val="1F2937"/>
          <w:sz w:val="22"/>
          <w:szCs w:val="22"/>
        </w:rPr>
        <w:t xml:space="preserve"> En delivery con pago contra entrega en efectivo, el sistema debe pedir el billete con que pagará el cliente y calcular el vuelto; la </w:t>
      </w:r>
      <w:r>
        <w:rPr>
          <w:rFonts w:eastAsia="Times New Roman"/>
          <w:b/>
          <w:bCs/>
          <w:color w:val="1F2937"/>
          <w:sz w:val="22"/>
          <w:szCs w:val="22"/>
        </w:rPr>
        <w:t>hoja de ruta</w:t>
      </w:r>
      <w:r>
        <w:rPr>
          <w:rFonts w:eastAsia="Times New Roman"/>
          <w:color w:val="1F2937"/>
          <w:sz w:val="22"/>
          <w:szCs w:val="22"/>
        </w:rPr>
        <w:t xml:space="preserve"> debe imprimir dirección, referencia, teléfono, pedido, monto a cobrar y vuelto a entregar (por ejemplo, </w:t>
      </w:r>
      <w:r>
        <w:rPr>
          <w:rFonts w:eastAsia="Times New Roman"/>
          <w:i/>
          <w:iCs/>
          <w:color w:val="1F2937"/>
          <w:sz w:val="22"/>
          <w:szCs w:val="22"/>
        </w:rPr>
        <w:t>COBRAR: S/ 38.00 | VUELTO: S/ 62.00</w:t>
      </w:r>
      <w:r>
        <w:rPr>
          <w:rFonts w:eastAsia="Times New Roman"/>
          <w:color w:val="1F2937"/>
          <w:sz w:val="22"/>
          <w:szCs w:val="22"/>
        </w:rPr>
        <w:t xml:space="preserve">). </w:t>
      </w:r>
    </w:p>
    <w:p w14:paraId="497720A3" w14:textId="77777777" w:rsidR="00C4147C" w:rsidRDefault="00C4147C">
      <w:pPr>
        <w:numPr>
          <w:ilvl w:val="1"/>
          <w:numId w:val="37"/>
        </w:numPr>
        <w:spacing w:after="60" w:line="276" w:lineRule="auto"/>
        <w:rPr>
          <w:rFonts w:eastAsia="Times New Roman"/>
          <w:color w:val="1F2937"/>
          <w:sz w:val="22"/>
          <w:szCs w:val="22"/>
        </w:rPr>
      </w:pPr>
      <w:r>
        <w:rPr>
          <w:rFonts w:eastAsia="Times New Roman"/>
          <w:b/>
          <w:bCs/>
          <w:color w:val="1F2937"/>
          <w:sz w:val="22"/>
          <w:szCs w:val="22"/>
        </w:rPr>
        <w:t>REQ-DEL-05:</w:t>
      </w:r>
      <w:r>
        <w:rPr>
          <w:rFonts w:eastAsia="Times New Roman"/>
          <w:color w:val="1F2937"/>
          <w:sz w:val="22"/>
          <w:szCs w:val="22"/>
        </w:rPr>
        <w:t xml:space="preserve"> El sistema debe mostrar los pedidos de llevar y delivery en un tablero por estados, asignar el repartidor y permitir cambiar el estado desde la caja o desde el celular del repartidor. </w:t>
      </w:r>
    </w:p>
    <w:p w14:paraId="7A2BF849" w14:textId="77777777" w:rsidR="00C4147C" w:rsidRDefault="00C4147C">
      <w:pPr>
        <w:numPr>
          <w:ilvl w:val="1"/>
          <w:numId w:val="37"/>
        </w:numPr>
        <w:spacing w:after="60" w:line="276" w:lineRule="auto"/>
        <w:rPr>
          <w:rFonts w:eastAsia="Times New Roman"/>
          <w:color w:val="1F2937"/>
          <w:sz w:val="22"/>
          <w:szCs w:val="22"/>
        </w:rPr>
      </w:pPr>
      <w:r>
        <w:rPr>
          <w:rFonts w:eastAsia="Times New Roman"/>
          <w:b/>
          <w:bCs/>
          <w:color w:val="1F2937"/>
          <w:sz w:val="22"/>
          <w:szCs w:val="22"/>
        </w:rPr>
        <w:t>REQ-DEL-06:</w:t>
      </w:r>
      <w:r>
        <w:rPr>
          <w:rFonts w:eastAsia="Times New Roman"/>
          <w:color w:val="1F2937"/>
          <w:sz w:val="22"/>
          <w:szCs w:val="22"/>
        </w:rPr>
        <w:t xml:space="preserve"> El sistema debe registrar los pedidos de </w:t>
      </w:r>
      <w:r>
        <w:rPr>
          <w:rFonts w:eastAsia="Times New Roman"/>
          <w:b/>
          <w:bCs/>
          <w:color w:val="1F2937"/>
          <w:sz w:val="22"/>
          <w:szCs w:val="22"/>
        </w:rPr>
        <w:t>aplicaciones externas</w:t>
      </w:r>
      <w:r>
        <w:rPr>
          <w:rFonts w:eastAsia="Times New Roman"/>
          <w:color w:val="1F2937"/>
          <w:sz w:val="22"/>
          <w:szCs w:val="22"/>
        </w:rPr>
        <w:t xml:space="preserve"> (PedidosYa, Rappi) con su código de plataforma, sus precios de canal y medio de pago</w:t>
      </w:r>
      <w:r>
        <w:rPr>
          <w:rFonts w:eastAsia="Times New Roman"/>
          <w:color w:val="1F2937"/>
          <w:sz w:val="22"/>
          <w:szCs w:val="22"/>
        </w:rPr>
        <w:t xml:space="preserve"> </w:t>
      </w:r>
      <w:r>
        <w:rPr>
          <w:rFonts w:eastAsia="Times New Roman"/>
          <w:i/>
          <w:iCs/>
          <w:color w:val="1F2937"/>
          <w:sz w:val="22"/>
          <w:szCs w:val="22"/>
        </w:rPr>
        <w:t>Plataforma externa (prepagado)</w:t>
      </w:r>
      <w:r>
        <w:rPr>
          <w:rFonts w:eastAsia="Times New Roman"/>
          <w:color w:val="1F2937"/>
          <w:sz w:val="22"/>
          <w:szCs w:val="22"/>
        </w:rPr>
        <w:t xml:space="preserve">, sin afectar el efectivo de caja. </w:t>
      </w:r>
    </w:p>
    <w:p w14:paraId="03E0F804" w14:textId="77777777" w:rsidR="00C4147C" w:rsidRDefault="00C4147C">
      <w:pPr>
        <w:numPr>
          <w:ilvl w:val="1"/>
          <w:numId w:val="37"/>
        </w:numPr>
        <w:spacing w:after="60" w:line="276" w:lineRule="auto"/>
        <w:rPr>
          <w:rFonts w:eastAsia="Times New Roman"/>
          <w:color w:val="1F2937"/>
          <w:sz w:val="22"/>
          <w:szCs w:val="22"/>
        </w:rPr>
      </w:pPr>
      <w:r>
        <w:rPr>
          <w:rFonts w:eastAsia="Times New Roman"/>
          <w:b/>
          <w:bCs/>
          <w:color w:val="1F2937"/>
          <w:sz w:val="22"/>
          <w:szCs w:val="22"/>
        </w:rPr>
        <w:t>REQ-DEL-07:</w:t>
      </w:r>
      <w:r>
        <w:rPr>
          <w:rFonts w:eastAsia="Times New Roman"/>
          <w:color w:val="1F2937"/>
          <w:sz w:val="22"/>
          <w:szCs w:val="22"/>
        </w:rPr>
        <w:t xml:space="preserve"> El sistema debe </w:t>
      </w:r>
      <w:r>
        <w:rPr>
          <w:rFonts w:eastAsia="Times New Roman"/>
          <w:b/>
          <w:bCs/>
          <w:color w:val="1F2937"/>
          <w:sz w:val="22"/>
          <w:szCs w:val="22"/>
        </w:rPr>
        <w:t>liquidar a cada repartidor</w:t>
      </w:r>
      <w:r>
        <w:rPr>
          <w:rFonts w:eastAsia="Times New Roman"/>
          <w:color w:val="1F2937"/>
          <w:sz w:val="22"/>
          <w:szCs w:val="22"/>
        </w:rPr>
        <w:t xml:space="preserve"> al cierre del turno: pedidos entregados, efectivo que debe rendir, vuelto entregado al salir y diferencia. </w:t>
      </w:r>
    </w:p>
    <w:p w14:paraId="68976FB7" w14:textId="77777777" w:rsidR="00C4147C" w:rsidRDefault="00C4147C">
      <w:pPr>
        <w:numPr>
          <w:ilvl w:val="1"/>
          <w:numId w:val="37"/>
        </w:numPr>
        <w:spacing w:after="60" w:line="276" w:lineRule="auto"/>
        <w:rPr>
          <w:rFonts w:eastAsia="Times New Roman"/>
          <w:color w:val="1F2937"/>
          <w:sz w:val="22"/>
          <w:szCs w:val="22"/>
        </w:rPr>
      </w:pPr>
      <w:r>
        <w:rPr>
          <w:rFonts w:eastAsia="Times New Roman"/>
          <w:b/>
          <w:bCs/>
          <w:color w:val="1F2937"/>
          <w:sz w:val="22"/>
          <w:szCs w:val="22"/>
        </w:rPr>
        <w:t>REQ-DEL-08:</w:t>
      </w:r>
      <w:r>
        <w:rPr>
          <w:rFonts w:eastAsia="Times New Roman"/>
          <w:color w:val="1F2937"/>
          <w:sz w:val="22"/>
          <w:szCs w:val="22"/>
        </w:rPr>
        <w:t xml:space="preserve"> Si el pedido queda en </w:t>
      </w:r>
      <w:r>
        <w:rPr>
          <w:rFonts w:eastAsia="Times New Roman"/>
          <w:i/>
          <w:iCs/>
          <w:color w:val="1F2937"/>
          <w:sz w:val="22"/>
          <w:szCs w:val="22"/>
        </w:rPr>
        <w:t>Entrega fallida</w:t>
      </w:r>
      <w:r>
        <w:rPr>
          <w:rFonts w:eastAsia="Times New Roman"/>
          <w:color w:val="1F2937"/>
          <w:sz w:val="22"/>
          <w:szCs w:val="22"/>
        </w:rPr>
        <w:t xml:space="preserve">, el cajero debe registrar el destino del producto (reingreso, consumo del personal o merma) y, si estaba pagado, la nota de crédito correspondiente. </w:t>
      </w:r>
    </w:p>
    <w:p w14:paraId="14A5BD83" w14:textId="77777777" w:rsidR="00C4147C" w:rsidRDefault="00C4147C">
      <w:pPr>
        <w:numPr>
          <w:ilvl w:val="0"/>
          <w:numId w:val="37"/>
        </w:numPr>
        <w:spacing w:after="60" w:line="276" w:lineRule="auto"/>
        <w:rPr>
          <w:rFonts w:eastAsia="Times New Roman"/>
          <w:color w:val="1F2937"/>
          <w:sz w:val="22"/>
          <w:szCs w:val="22"/>
        </w:rPr>
      </w:pPr>
      <w:r>
        <w:rPr>
          <w:rFonts w:eastAsia="Times New Roman"/>
          <w:b/>
          <w:bCs/>
          <w:color w:val="1F2937"/>
          <w:sz w:val="22"/>
          <w:szCs w:val="22"/>
        </w:rPr>
        <w:t>Respuesta ante errores y entradas inválidas:</w:t>
      </w:r>
      <w:r>
        <w:rPr>
          <w:rFonts w:eastAsia="Times New Roman"/>
          <w:color w:val="1F2937"/>
          <w:sz w:val="22"/>
          <w:szCs w:val="22"/>
        </w:rPr>
        <w:t xml:space="preserve"> </w:t>
      </w:r>
    </w:p>
    <w:p w14:paraId="356411FF" w14:textId="77777777" w:rsidR="00C4147C" w:rsidRDefault="00C4147C">
      <w:pPr>
        <w:numPr>
          <w:ilvl w:val="1"/>
          <w:numId w:val="37"/>
        </w:numPr>
        <w:spacing w:after="60" w:line="276" w:lineRule="auto"/>
        <w:rPr>
          <w:rFonts w:eastAsia="Times New Roman"/>
          <w:color w:val="1F2937"/>
          <w:sz w:val="22"/>
          <w:szCs w:val="22"/>
        </w:rPr>
      </w:pPr>
      <w:r>
        <w:rPr>
          <w:rFonts w:eastAsia="Times New Roman"/>
          <w:color w:val="1F2937"/>
          <w:sz w:val="22"/>
          <w:szCs w:val="22"/>
        </w:rPr>
        <w:t xml:space="preserve">Billete declarado menor al total: </w:t>
      </w:r>
      <w:r>
        <w:rPr>
          <w:rFonts w:eastAsia="Times New Roman"/>
          <w:i/>
          <w:iCs/>
          <w:color w:val="1F2937"/>
          <w:sz w:val="22"/>
          <w:szCs w:val="22"/>
        </w:rPr>
        <w:t>"El monto con el que paga debe ser mayor o igual a S/ 38.00"</w:t>
      </w:r>
      <w:r>
        <w:rPr>
          <w:rFonts w:eastAsia="Times New Roman"/>
          <w:color w:val="1F2937"/>
          <w:sz w:val="22"/>
          <w:szCs w:val="22"/>
        </w:rPr>
        <w:t xml:space="preserve">. </w:t>
      </w:r>
    </w:p>
    <w:p w14:paraId="5B134172" w14:textId="77777777" w:rsidR="00C4147C" w:rsidRDefault="00C4147C">
      <w:pPr>
        <w:numPr>
          <w:ilvl w:val="1"/>
          <w:numId w:val="37"/>
        </w:numPr>
        <w:spacing w:after="60" w:line="276" w:lineRule="auto"/>
        <w:rPr>
          <w:rFonts w:eastAsia="Times New Roman"/>
          <w:color w:val="1F2937"/>
          <w:sz w:val="22"/>
          <w:szCs w:val="22"/>
        </w:rPr>
      </w:pPr>
      <w:r>
        <w:rPr>
          <w:rFonts w:eastAsia="Times New Roman"/>
          <w:color w:val="1F2937"/>
          <w:sz w:val="22"/>
          <w:szCs w:val="22"/>
        </w:rPr>
        <w:t xml:space="preserve">Hora programada en el pasado o fuera del horario de atención: no se acepta. </w:t>
      </w:r>
    </w:p>
    <w:p w14:paraId="0CC29C24" w14:textId="77777777" w:rsidR="00C4147C" w:rsidRDefault="00C4147C">
      <w:pPr>
        <w:numPr>
          <w:ilvl w:val="1"/>
          <w:numId w:val="37"/>
        </w:numPr>
        <w:spacing w:after="60" w:line="276" w:lineRule="auto"/>
        <w:rPr>
          <w:rFonts w:eastAsia="Times New Roman"/>
          <w:color w:val="1F2937"/>
          <w:sz w:val="22"/>
          <w:szCs w:val="22"/>
        </w:rPr>
      </w:pPr>
      <w:r>
        <w:rPr>
          <w:rFonts w:eastAsia="Times New Roman"/>
          <w:color w:val="1F2937"/>
          <w:sz w:val="22"/>
          <w:szCs w:val="22"/>
        </w:rPr>
        <w:t xml:space="preserve">Pedido de delivery sin dirección o sin teléfono de 9 dígitos: no se puede confirmar. </w:t>
      </w:r>
    </w:p>
    <w:p w14:paraId="20ECCFDF" w14:textId="77777777" w:rsidR="00C4147C" w:rsidRDefault="00C4147C">
      <w:pPr>
        <w:pStyle w:val="Ttulo2"/>
        <w:rPr>
          <w:rFonts w:eastAsia="Times New Roman"/>
        </w:rPr>
      </w:pPr>
      <w:bookmarkStart w:id="26" w:name="_Toc242828072"/>
      <w:r>
        <w:rPr>
          <w:rFonts w:eastAsia="Times New Roman"/>
        </w:rPr>
        <w:t>6.13. F-13 Inventario de pollos, mermas y anulaciones</w:t>
      </w:r>
      <w:bookmarkEnd w:id="26"/>
    </w:p>
    <w:p w14:paraId="37EF59BB" w14:textId="77777777" w:rsidR="00C4147C" w:rsidRDefault="00C4147C">
      <w:pPr>
        <w:numPr>
          <w:ilvl w:val="0"/>
          <w:numId w:val="38"/>
        </w:numPr>
        <w:spacing w:after="60" w:line="276" w:lineRule="auto"/>
        <w:rPr>
          <w:rFonts w:eastAsia="Times New Roman"/>
          <w:color w:val="1F2937"/>
          <w:sz w:val="22"/>
          <w:szCs w:val="22"/>
        </w:rPr>
      </w:pPr>
      <w:r>
        <w:rPr>
          <w:rFonts w:eastAsia="Times New Roman"/>
          <w:b/>
          <w:bCs/>
          <w:color w:val="1F2937"/>
          <w:sz w:val="22"/>
          <w:szCs w:val="22"/>
        </w:rPr>
        <w:t>Descripción:</w:t>
      </w:r>
      <w:r>
        <w:rPr>
          <w:rFonts w:eastAsia="Times New Roman"/>
          <w:color w:val="1F2937"/>
          <w:sz w:val="22"/>
          <w:szCs w:val="22"/>
        </w:rPr>
        <w:t xml:space="preserve"> Controla los pollos del día por fracción y por presa, y registra con justificación toda pérdida, reposición o anulación. </w:t>
      </w:r>
    </w:p>
    <w:p w14:paraId="74522BDA" w14:textId="77777777" w:rsidR="00C4147C" w:rsidRDefault="00C4147C">
      <w:pPr>
        <w:numPr>
          <w:ilvl w:val="0"/>
          <w:numId w:val="38"/>
        </w:numPr>
        <w:spacing w:after="60" w:line="276" w:lineRule="auto"/>
        <w:rPr>
          <w:rFonts w:eastAsia="Times New Roman"/>
          <w:color w:val="1F2937"/>
          <w:sz w:val="22"/>
          <w:szCs w:val="22"/>
        </w:rPr>
      </w:pPr>
      <w:r>
        <w:rPr>
          <w:rFonts w:eastAsia="Times New Roman"/>
          <w:b/>
          <w:bCs/>
          <w:color w:val="1F2937"/>
          <w:sz w:val="22"/>
          <w:szCs w:val="22"/>
        </w:rPr>
        <w:t>Prioridad:</w:t>
      </w:r>
      <w:r>
        <w:rPr>
          <w:rFonts w:eastAsia="Times New Roman"/>
          <w:color w:val="1F2937"/>
          <w:sz w:val="22"/>
          <w:szCs w:val="22"/>
        </w:rPr>
        <w:t xml:space="preserve"> Media. </w:t>
      </w:r>
    </w:p>
    <w:p w14:paraId="0F6950FF" w14:textId="77777777" w:rsidR="00C4147C" w:rsidRDefault="00C4147C">
      <w:pPr>
        <w:numPr>
          <w:ilvl w:val="0"/>
          <w:numId w:val="38"/>
        </w:numPr>
        <w:spacing w:after="60" w:line="276" w:lineRule="auto"/>
        <w:rPr>
          <w:rFonts w:eastAsia="Times New Roman"/>
          <w:color w:val="1F2937"/>
          <w:sz w:val="22"/>
          <w:szCs w:val="22"/>
        </w:rPr>
      </w:pPr>
      <w:r>
        <w:rPr>
          <w:rFonts w:eastAsia="Times New Roman"/>
          <w:b/>
          <w:bCs/>
          <w:color w:val="1F2937"/>
          <w:sz w:val="22"/>
          <w:szCs w:val="22"/>
        </w:rPr>
        <w:t>Acciones iniciadoras y comportamiento esperado:</w:t>
      </w:r>
      <w:r>
        <w:rPr>
          <w:rFonts w:eastAsia="Times New Roman"/>
          <w:color w:val="1F2937"/>
          <w:sz w:val="22"/>
          <w:szCs w:val="22"/>
        </w:rPr>
        <w:t xml:space="preserve"> </w:t>
      </w:r>
    </w:p>
    <w:p w14:paraId="5654F16B" w14:textId="77777777" w:rsidR="00C4147C" w:rsidRDefault="00C4147C">
      <w:pPr>
        <w:numPr>
          <w:ilvl w:val="1"/>
          <w:numId w:val="38"/>
        </w:numPr>
        <w:spacing w:after="60" w:line="276" w:lineRule="auto"/>
        <w:rPr>
          <w:rFonts w:eastAsia="Times New Roman"/>
          <w:color w:val="1F2937"/>
          <w:sz w:val="22"/>
          <w:szCs w:val="22"/>
        </w:rPr>
      </w:pPr>
      <w:r>
        <w:rPr>
          <w:rFonts w:eastAsia="Times New Roman"/>
          <w:color w:val="1F2937"/>
          <w:sz w:val="22"/>
          <w:szCs w:val="22"/>
        </w:rPr>
        <w:t xml:space="preserve">Al abrir el día, el administrador o cajero registra los pollos disponibles para el horno. </w:t>
      </w:r>
    </w:p>
    <w:p w14:paraId="13BE8B36" w14:textId="77777777" w:rsidR="00C4147C" w:rsidRDefault="00C4147C">
      <w:pPr>
        <w:numPr>
          <w:ilvl w:val="1"/>
          <w:numId w:val="38"/>
        </w:numPr>
        <w:spacing w:after="60" w:line="276" w:lineRule="auto"/>
        <w:rPr>
          <w:rFonts w:eastAsia="Times New Roman"/>
          <w:color w:val="1F2937"/>
          <w:sz w:val="22"/>
          <w:szCs w:val="22"/>
        </w:rPr>
      </w:pPr>
      <w:r>
        <w:rPr>
          <w:rFonts w:eastAsia="Times New Roman"/>
          <w:color w:val="1F2937"/>
          <w:sz w:val="22"/>
          <w:szCs w:val="22"/>
        </w:rPr>
        <w:t xml:space="preserve">Cada venta confirmada descuenta la fracción y las presas correspondientes. </w:t>
      </w:r>
    </w:p>
    <w:p w14:paraId="0FEF5B54" w14:textId="77777777" w:rsidR="00C4147C" w:rsidRDefault="00C4147C">
      <w:pPr>
        <w:numPr>
          <w:ilvl w:val="1"/>
          <w:numId w:val="38"/>
        </w:numPr>
        <w:spacing w:after="60" w:line="276" w:lineRule="auto"/>
        <w:rPr>
          <w:rFonts w:eastAsia="Times New Roman"/>
          <w:color w:val="1F2937"/>
          <w:sz w:val="22"/>
          <w:szCs w:val="22"/>
        </w:rPr>
      </w:pPr>
      <w:r>
        <w:rPr>
          <w:rFonts w:eastAsia="Times New Roman"/>
          <w:color w:val="1F2937"/>
          <w:sz w:val="22"/>
          <w:szCs w:val="22"/>
        </w:rPr>
        <w:t xml:space="preserve">Si un plato vuelve por estar crudo o quemado, el mozo solicita una </w:t>
      </w:r>
      <w:r>
        <w:rPr>
          <w:rFonts w:eastAsia="Times New Roman"/>
          <w:i/>
          <w:iCs/>
          <w:color w:val="1F2937"/>
          <w:sz w:val="22"/>
          <w:szCs w:val="22"/>
        </w:rPr>
        <w:t>reposición por reclamo</w:t>
      </w:r>
      <w:r>
        <w:rPr>
          <w:rFonts w:eastAsia="Times New Roman"/>
          <w:color w:val="1F2937"/>
          <w:sz w:val="22"/>
          <w:szCs w:val="22"/>
        </w:rPr>
        <w:t xml:space="preserve">; con PIN del administrador se imprime la reposición sin costo y la presa devuelta se registra como merma. </w:t>
      </w:r>
    </w:p>
    <w:p w14:paraId="6C8F6EA5" w14:textId="77777777" w:rsidR="00C4147C" w:rsidRDefault="00C4147C">
      <w:pPr>
        <w:numPr>
          <w:ilvl w:val="1"/>
          <w:numId w:val="38"/>
        </w:numPr>
        <w:spacing w:after="60" w:line="276" w:lineRule="auto"/>
        <w:rPr>
          <w:rFonts w:eastAsia="Times New Roman"/>
          <w:color w:val="1F2937"/>
          <w:sz w:val="22"/>
          <w:szCs w:val="22"/>
        </w:rPr>
      </w:pPr>
      <w:r>
        <w:rPr>
          <w:rFonts w:eastAsia="Times New Roman"/>
          <w:color w:val="1F2937"/>
          <w:sz w:val="22"/>
          <w:szCs w:val="22"/>
        </w:rPr>
        <w:t xml:space="preserve">Si una mesa se retira sin pagar, el administrador anula la cuenta con el motivo </w:t>
      </w:r>
      <w:r>
        <w:rPr>
          <w:rFonts w:eastAsia="Times New Roman"/>
          <w:i/>
          <w:iCs/>
          <w:color w:val="1F2937"/>
          <w:sz w:val="22"/>
          <w:szCs w:val="22"/>
        </w:rPr>
        <w:t>Fuga de comensal</w:t>
      </w:r>
      <w:r>
        <w:rPr>
          <w:rFonts w:eastAsia="Times New Roman"/>
          <w:color w:val="1F2937"/>
          <w:sz w:val="22"/>
          <w:szCs w:val="22"/>
        </w:rPr>
        <w:t xml:space="preserve">. </w:t>
      </w:r>
    </w:p>
    <w:p w14:paraId="55949492" w14:textId="77777777" w:rsidR="00C4147C" w:rsidRDefault="00C4147C">
      <w:pPr>
        <w:numPr>
          <w:ilvl w:val="1"/>
          <w:numId w:val="38"/>
        </w:numPr>
        <w:spacing w:after="60" w:line="276" w:lineRule="auto"/>
        <w:rPr>
          <w:rFonts w:eastAsia="Times New Roman"/>
          <w:color w:val="1F2937"/>
          <w:sz w:val="22"/>
          <w:szCs w:val="22"/>
        </w:rPr>
      </w:pPr>
      <w:r>
        <w:rPr>
          <w:rFonts w:eastAsia="Times New Roman"/>
          <w:color w:val="1F2937"/>
          <w:sz w:val="22"/>
          <w:szCs w:val="22"/>
        </w:rPr>
        <w:t xml:space="preserve">Al cierre, se registra el conteo físico y el sistema muestra la diferencia con lo esperado. </w:t>
      </w:r>
    </w:p>
    <w:p w14:paraId="40147CC8" w14:textId="77777777" w:rsidR="00C4147C" w:rsidRDefault="00C4147C">
      <w:pPr>
        <w:numPr>
          <w:ilvl w:val="0"/>
          <w:numId w:val="38"/>
        </w:numPr>
        <w:spacing w:after="60" w:line="276" w:lineRule="auto"/>
        <w:rPr>
          <w:rFonts w:eastAsia="Times New Roman"/>
          <w:color w:val="1F2937"/>
          <w:sz w:val="22"/>
          <w:szCs w:val="22"/>
        </w:rPr>
      </w:pPr>
      <w:r>
        <w:rPr>
          <w:rFonts w:eastAsia="Times New Roman"/>
          <w:b/>
          <w:bCs/>
          <w:color w:val="1F2937"/>
          <w:sz w:val="22"/>
          <w:szCs w:val="22"/>
        </w:rPr>
        <w:lastRenderedPageBreak/>
        <w:t>Requerimientos funcionales:</w:t>
      </w:r>
      <w:r>
        <w:rPr>
          <w:rFonts w:eastAsia="Times New Roman"/>
          <w:color w:val="1F2937"/>
          <w:sz w:val="22"/>
          <w:szCs w:val="22"/>
        </w:rPr>
        <w:t xml:space="preserve"> </w:t>
      </w:r>
    </w:p>
    <w:p w14:paraId="6D03D307" w14:textId="77777777" w:rsidR="00C4147C" w:rsidRDefault="00C4147C">
      <w:pPr>
        <w:numPr>
          <w:ilvl w:val="1"/>
          <w:numId w:val="39"/>
        </w:numPr>
        <w:spacing w:after="60" w:line="276" w:lineRule="auto"/>
        <w:rPr>
          <w:rFonts w:eastAsia="Times New Roman"/>
          <w:color w:val="1F2937"/>
          <w:sz w:val="22"/>
          <w:szCs w:val="22"/>
        </w:rPr>
      </w:pPr>
      <w:r>
        <w:rPr>
          <w:rFonts w:eastAsia="Times New Roman"/>
          <w:b/>
          <w:bCs/>
          <w:color w:val="1F2937"/>
          <w:sz w:val="22"/>
          <w:szCs w:val="22"/>
        </w:rPr>
        <w:t>REQ-INV-01:</w:t>
      </w:r>
      <w:r>
        <w:rPr>
          <w:rFonts w:eastAsia="Times New Roman"/>
          <w:color w:val="1F2937"/>
          <w:sz w:val="22"/>
          <w:szCs w:val="22"/>
        </w:rPr>
        <w:t xml:space="preserve"> El sistema debe registrar ingresos de pollos (unidades enteras) con fecha, cantidad y usuario, y convertirlos en presas disponibles medidas en cuartos (por defecto, 1 pollo = 2 cuartos de pecho con ala + 2 cuartos de pierna con encuentro). </w:t>
      </w:r>
    </w:p>
    <w:p w14:paraId="46C3B398" w14:textId="77777777" w:rsidR="00C4147C" w:rsidRDefault="00C4147C">
      <w:pPr>
        <w:numPr>
          <w:ilvl w:val="1"/>
          <w:numId w:val="39"/>
        </w:numPr>
        <w:spacing w:after="60" w:line="276" w:lineRule="auto"/>
        <w:rPr>
          <w:rFonts w:eastAsia="Times New Roman"/>
          <w:color w:val="1F2937"/>
          <w:sz w:val="22"/>
          <w:szCs w:val="22"/>
        </w:rPr>
      </w:pPr>
      <w:r>
        <w:rPr>
          <w:rFonts w:eastAsia="Times New Roman"/>
          <w:b/>
          <w:bCs/>
          <w:color w:val="1F2937"/>
          <w:sz w:val="22"/>
          <w:szCs w:val="22"/>
        </w:rPr>
        <w:t>REQ-INV-02:</w:t>
      </w:r>
      <w:r>
        <w:rPr>
          <w:rFonts w:eastAsia="Times New Roman"/>
          <w:color w:val="1F2937"/>
          <w:sz w:val="22"/>
          <w:szCs w:val="22"/>
        </w:rPr>
        <w:t xml:space="preserve"> </w:t>
      </w:r>
      <w:r>
        <w:rPr>
          <w:rFonts w:eastAsia="Times New Roman"/>
          <w:color w:val="1F2937"/>
          <w:sz w:val="22"/>
          <w:szCs w:val="22"/>
        </w:rPr>
        <w:t xml:space="preserve">Cada pedido confirmado debe descontar la fracción de pollo (1 = 1.000; 1/2 = 0.500; 1/4 = 0.250; 1/8 = 0.125) y las presas según la opción elegida, en cuartos (por ejemplo, </w:t>
      </w:r>
      <w:r>
        <w:rPr>
          <w:rFonts w:eastAsia="Times New Roman"/>
          <w:i/>
          <w:iCs/>
          <w:color w:val="1F2937"/>
          <w:sz w:val="22"/>
          <w:szCs w:val="22"/>
        </w:rPr>
        <w:t>1/8 pecho</w:t>
      </w:r>
      <w:r>
        <w:rPr>
          <w:rFonts w:eastAsia="Times New Roman"/>
          <w:color w:val="1F2937"/>
          <w:sz w:val="22"/>
          <w:szCs w:val="22"/>
        </w:rPr>
        <w:t xml:space="preserve"> descuenta 0.5 cuarto de pecho y </w:t>
      </w:r>
      <w:r>
        <w:rPr>
          <w:rFonts w:eastAsia="Times New Roman"/>
          <w:i/>
          <w:iCs/>
          <w:color w:val="1F2937"/>
          <w:sz w:val="22"/>
          <w:szCs w:val="22"/>
        </w:rPr>
        <w:t>1/2 pollo 2 pechos</w:t>
      </w:r>
      <w:r>
        <w:rPr>
          <w:rFonts w:eastAsia="Times New Roman"/>
          <w:color w:val="1F2937"/>
          <w:sz w:val="22"/>
          <w:szCs w:val="22"/>
        </w:rPr>
        <w:t xml:space="preserve"> descuenta 2 cuartos de pecho); las anulaciones antes de la preparación revierten el descuento. </w:t>
      </w:r>
    </w:p>
    <w:p w14:paraId="5CCDB864" w14:textId="77777777" w:rsidR="00C4147C" w:rsidRDefault="00C4147C">
      <w:pPr>
        <w:numPr>
          <w:ilvl w:val="1"/>
          <w:numId w:val="39"/>
        </w:numPr>
        <w:spacing w:after="60" w:line="276" w:lineRule="auto"/>
        <w:rPr>
          <w:rFonts w:eastAsia="Times New Roman"/>
          <w:color w:val="1F2937"/>
          <w:sz w:val="22"/>
          <w:szCs w:val="22"/>
        </w:rPr>
      </w:pPr>
      <w:r>
        <w:rPr>
          <w:rFonts w:eastAsia="Times New Roman"/>
          <w:b/>
          <w:bCs/>
          <w:color w:val="1F2937"/>
          <w:sz w:val="22"/>
          <w:szCs w:val="22"/>
        </w:rPr>
        <w:t>REQ-INV-03:</w:t>
      </w:r>
      <w:r>
        <w:rPr>
          <w:rFonts w:eastAsia="Times New Roman"/>
          <w:color w:val="1F2937"/>
          <w:sz w:val="22"/>
          <w:szCs w:val="22"/>
        </w:rPr>
        <w:t xml:space="preserve"> El sistema debe mostrar en tiempo real el stock de pollos y de cada presa, y alertar cuando baje del mínimo configurado. </w:t>
      </w:r>
    </w:p>
    <w:p w14:paraId="5B27BCED" w14:textId="77777777" w:rsidR="00C4147C" w:rsidRDefault="00C4147C">
      <w:pPr>
        <w:numPr>
          <w:ilvl w:val="1"/>
          <w:numId w:val="39"/>
        </w:numPr>
        <w:spacing w:after="60" w:line="276" w:lineRule="auto"/>
        <w:rPr>
          <w:rFonts w:eastAsia="Times New Roman"/>
          <w:color w:val="1F2937"/>
          <w:sz w:val="22"/>
          <w:szCs w:val="22"/>
        </w:rPr>
      </w:pPr>
      <w:r>
        <w:rPr>
          <w:rFonts w:eastAsia="Times New Roman"/>
          <w:b/>
          <w:bCs/>
          <w:color w:val="1F2937"/>
          <w:sz w:val="22"/>
          <w:szCs w:val="22"/>
        </w:rPr>
        <w:t>REQ-INV-04:</w:t>
      </w:r>
      <w:r>
        <w:rPr>
          <w:rFonts w:eastAsia="Times New Roman"/>
          <w:color w:val="1F2937"/>
          <w:sz w:val="22"/>
          <w:szCs w:val="22"/>
        </w:rPr>
        <w:t xml:space="preserve"> El sistema debe registrar </w:t>
      </w:r>
      <w:r>
        <w:rPr>
          <w:rFonts w:eastAsia="Times New Roman"/>
          <w:b/>
          <w:bCs/>
          <w:color w:val="1F2937"/>
          <w:sz w:val="22"/>
          <w:szCs w:val="22"/>
        </w:rPr>
        <w:t>mermas</w:t>
      </w:r>
      <w:r>
        <w:rPr>
          <w:rFonts w:eastAsia="Times New Roman"/>
          <w:color w:val="1F2937"/>
          <w:sz w:val="22"/>
          <w:szCs w:val="22"/>
        </w:rPr>
        <w:t xml:space="preserve"> </w:t>
      </w:r>
      <w:r>
        <w:rPr>
          <w:rFonts w:eastAsia="Times New Roman"/>
          <w:color w:val="1F2937"/>
          <w:sz w:val="22"/>
          <w:szCs w:val="22"/>
        </w:rPr>
        <w:t xml:space="preserve">(sobrecocción, caída, crudo, entrega fallida, otro) con producto, cantidad, motivo, usuario solicitante y PIN del administrador. </w:t>
      </w:r>
    </w:p>
    <w:p w14:paraId="1E87BFD1" w14:textId="77777777" w:rsidR="00C4147C" w:rsidRDefault="00C4147C">
      <w:pPr>
        <w:numPr>
          <w:ilvl w:val="1"/>
          <w:numId w:val="39"/>
        </w:numPr>
        <w:spacing w:after="60" w:line="276" w:lineRule="auto"/>
        <w:rPr>
          <w:rFonts w:eastAsia="Times New Roman"/>
          <w:color w:val="1F2937"/>
          <w:sz w:val="22"/>
          <w:szCs w:val="22"/>
        </w:rPr>
      </w:pPr>
      <w:r>
        <w:rPr>
          <w:rFonts w:eastAsia="Times New Roman"/>
          <w:b/>
          <w:bCs/>
          <w:color w:val="1F2937"/>
          <w:sz w:val="22"/>
          <w:szCs w:val="22"/>
        </w:rPr>
        <w:t>REQ-INV-05:</w:t>
      </w:r>
      <w:r>
        <w:rPr>
          <w:rFonts w:eastAsia="Times New Roman"/>
          <w:color w:val="1F2937"/>
          <w:sz w:val="22"/>
          <w:szCs w:val="22"/>
        </w:rPr>
        <w:t xml:space="preserve"> El sistema debe permitir la </w:t>
      </w:r>
      <w:r>
        <w:rPr>
          <w:rFonts w:eastAsia="Times New Roman"/>
          <w:b/>
          <w:bCs/>
          <w:color w:val="1F2937"/>
          <w:sz w:val="22"/>
          <w:szCs w:val="22"/>
        </w:rPr>
        <w:t>reposición por reclamo</w:t>
      </w:r>
      <w:r>
        <w:rPr>
          <w:rFonts w:eastAsia="Times New Roman"/>
          <w:color w:val="1F2937"/>
          <w:sz w:val="22"/>
          <w:szCs w:val="22"/>
        </w:rPr>
        <w:t xml:space="preserve">: reimprime el ítem con la marca </w:t>
      </w:r>
      <w:r>
        <w:rPr>
          <w:rFonts w:eastAsia="Times New Roman"/>
          <w:i/>
          <w:iCs/>
          <w:color w:val="1F2937"/>
          <w:sz w:val="22"/>
          <w:szCs w:val="22"/>
        </w:rPr>
        <w:t>REPOSICIÓN – SIN COSTO</w:t>
      </w:r>
      <w:r>
        <w:rPr>
          <w:rFonts w:eastAsia="Times New Roman"/>
          <w:color w:val="1F2937"/>
          <w:sz w:val="22"/>
          <w:szCs w:val="22"/>
        </w:rPr>
        <w:t xml:space="preserve">, no altera la cuenta del cliente y registra la merma del ítem devuelto. </w:t>
      </w:r>
    </w:p>
    <w:p w14:paraId="58D68818" w14:textId="77777777" w:rsidR="00C4147C" w:rsidRDefault="00C4147C">
      <w:pPr>
        <w:numPr>
          <w:ilvl w:val="1"/>
          <w:numId w:val="39"/>
        </w:numPr>
        <w:spacing w:after="60" w:line="276" w:lineRule="auto"/>
        <w:rPr>
          <w:rFonts w:eastAsia="Times New Roman"/>
          <w:color w:val="1F2937"/>
          <w:sz w:val="22"/>
          <w:szCs w:val="22"/>
        </w:rPr>
      </w:pPr>
      <w:r>
        <w:rPr>
          <w:rFonts w:eastAsia="Times New Roman"/>
          <w:b/>
          <w:bCs/>
          <w:color w:val="1F2937"/>
          <w:sz w:val="22"/>
          <w:szCs w:val="22"/>
        </w:rPr>
        <w:t>REQ-INV-06:</w:t>
      </w:r>
      <w:r>
        <w:rPr>
          <w:rFonts w:eastAsia="Times New Roman"/>
          <w:color w:val="1F2937"/>
          <w:sz w:val="22"/>
          <w:szCs w:val="22"/>
        </w:rPr>
        <w:t xml:space="preserve"> El sistema debe permitir la anulación de una cuenta completa por </w:t>
      </w:r>
      <w:r>
        <w:rPr>
          <w:rFonts w:eastAsia="Times New Roman"/>
          <w:b/>
          <w:bCs/>
          <w:color w:val="1F2937"/>
          <w:sz w:val="22"/>
          <w:szCs w:val="22"/>
        </w:rPr>
        <w:t>fuga de comensal</w:t>
      </w:r>
      <w:r>
        <w:rPr>
          <w:rFonts w:eastAsia="Times New Roman"/>
          <w:color w:val="1F2937"/>
          <w:sz w:val="22"/>
          <w:szCs w:val="22"/>
        </w:rPr>
        <w:t xml:space="preserve"> </w:t>
      </w:r>
      <w:r>
        <w:rPr>
          <w:rFonts w:eastAsia="Times New Roman"/>
          <w:color w:val="1F2937"/>
          <w:sz w:val="22"/>
          <w:szCs w:val="22"/>
        </w:rPr>
        <w:t xml:space="preserve">con PIN del administrador; la cuenta queda registrada como pérdida y no altera el efectivo esperado de caja. </w:t>
      </w:r>
    </w:p>
    <w:p w14:paraId="392FF263" w14:textId="77777777" w:rsidR="00C4147C" w:rsidRDefault="00C4147C">
      <w:pPr>
        <w:numPr>
          <w:ilvl w:val="1"/>
          <w:numId w:val="39"/>
        </w:numPr>
        <w:spacing w:after="60" w:line="276" w:lineRule="auto"/>
        <w:rPr>
          <w:rFonts w:eastAsia="Times New Roman"/>
          <w:color w:val="1F2937"/>
          <w:sz w:val="22"/>
          <w:szCs w:val="22"/>
        </w:rPr>
      </w:pPr>
      <w:r>
        <w:rPr>
          <w:rFonts w:eastAsia="Times New Roman"/>
          <w:b/>
          <w:bCs/>
          <w:color w:val="1F2937"/>
          <w:sz w:val="22"/>
          <w:szCs w:val="22"/>
        </w:rPr>
        <w:t>REQ-INV-07:</w:t>
      </w:r>
      <w:r>
        <w:rPr>
          <w:rFonts w:eastAsia="Times New Roman"/>
          <w:color w:val="1F2937"/>
          <w:sz w:val="22"/>
          <w:szCs w:val="22"/>
        </w:rPr>
        <w:t xml:space="preserve"> Al cierre del día, el sistema debe comparar el conteo físico de pollos y presas con el stock teórico y mostrar la diferencia no justificada. </w:t>
      </w:r>
    </w:p>
    <w:p w14:paraId="7F72887E" w14:textId="77777777" w:rsidR="00C4147C" w:rsidRDefault="00C4147C">
      <w:pPr>
        <w:numPr>
          <w:ilvl w:val="0"/>
          <w:numId w:val="38"/>
        </w:numPr>
        <w:spacing w:after="60" w:line="276" w:lineRule="auto"/>
        <w:rPr>
          <w:rFonts w:eastAsia="Times New Roman"/>
          <w:color w:val="1F2937"/>
          <w:sz w:val="22"/>
          <w:szCs w:val="22"/>
        </w:rPr>
      </w:pPr>
      <w:r>
        <w:rPr>
          <w:rFonts w:eastAsia="Times New Roman"/>
          <w:b/>
          <w:bCs/>
          <w:color w:val="1F2937"/>
          <w:sz w:val="22"/>
          <w:szCs w:val="22"/>
        </w:rPr>
        <w:t>Respuesta ante errores y entradas inválidas:</w:t>
      </w:r>
      <w:r>
        <w:rPr>
          <w:rFonts w:eastAsia="Times New Roman"/>
          <w:color w:val="1F2937"/>
          <w:sz w:val="22"/>
          <w:szCs w:val="22"/>
        </w:rPr>
        <w:t xml:space="preserve"> </w:t>
      </w:r>
    </w:p>
    <w:p w14:paraId="67EB4361" w14:textId="77777777" w:rsidR="00C4147C" w:rsidRDefault="00C4147C">
      <w:pPr>
        <w:numPr>
          <w:ilvl w:val="1"/>
          <w:numId w:val="40"/>
        </w:numPr>
        <w:spacing w:after="60" w:line="276" w:lineRule="auto"/>
        <w:rPr>
          <w:rFonts w:eastAsia="Times New Roman"/>
          <w:color w:val="1F2937"/>
          <w:sz w:val="22"/>
          <w:szCs w:val="22"/>
        </w:rPr>
      </w:pPr>
      <w:r>
        <w:rPr>
          <w:rFonts w:eastAsia="Times New Roman"/>
          <w:color w:val="1F2937"/>
          <w:sz w:val="22"/>
          <w:szCs w:val="22"/>
        </w:rPr>
        <w:t xml:space="preserve">Venta que dejaría stock negativo de una presa: el sistema la bloquea y marca la opción como agotada (REQ-AGO-03). </w:t>
      </w:r>
    </w:p>
    <w:p w14:paraId="4784D8F3" w14:textId="77777777" w:rsidR="00C4147C" w:rsidRDefault="00C4147C">
      <w:pPr>
        <w:numPr>
          <w:ilvl w:val="1"/>
          <w:numId w:val="40"/>
        </w:numPr>
        <w:spacing w:after="60" w:line="276" w:lineRule="auto"/>
        <w:rPr>
          <w:rFonts w:eastAsia="Times New Roman"/>
          <w:color w:val="1F2937"/>
          <w:sz w:val="22"/>
          <w:szCs w:val="22"/>
        </w:rPr>
      </w:pPr>
      <w:r>
        <w:rPr>
          <w:rFonts w:eastAsia="Times New Roman"/>
          <w:color w:val="1F2937"/>
          <w:sz w:val="22"/>
          <w:szCs w:val="22"/>
        </w:rPr>
        <w:t xml:space="preserve">Merma sin motivo o sin autorización: no se registra. </w:t>
      </w:r>
    </w:p>
    <w:p w14:paraId="4E83ADA8" w14:textId="77777777" w:rsidR="00C4147C" w:rsidRDefault="00C4147C">
      <w:pPr>
        <w:pStyle w:val="Ttulo2"/>
        <w:rPr>
          <w:rFonts w:eastAsia="Times New Roman"/>
        </w:rPr>
      </w:pPr>
      <w:bookmarkStart w:id="27" w:name="_Toc242828073"/>
      <w:r>
        <w:rPr>
          <w:rFonts w:eastAsia="Times New Roman"/>
        </w:rPr>
        <w:t>6.14. F-14 Reportes y auditoría</w:t>
      </w:r>
      <w:bookmarkEnd w:id="27"/>
    </w:p>
    <w:p w14:paraId="2CA9D588" w14:textId="77777777" w:rsidR="00C4147C" w:rsidRDefault="00C4147C">
      <w:pPr>
        <w:numPr>
          <w:ilvl w:val="0"/>
          <w:numId w:val="41"/>
        </w:numPr>
        <w:spacing w:after="60" w:line="276" w:lineRule="auto"/>
        <w:rPr>
          <w:rFonts w:eastAsia="Times New Roman"/>
          <w:color w:val="1F2937"/>
          <w:sz w:val="22"/>
          <w:szCs w:val="22"/>
        </w:rPr>
      </w:pPr>
      <w:r>
        <w:rPr>
          <w:rFonts w:eastAsia="Times New Roman"/>
          <w:b/>
          <w:bCs/>
          <w:color w:val="1F2937"/>
          <w:sz w:val="22"/>
          <w:szCs w:val="22"/>
        </w:rPr>
        <w:t>Descripción:</w:t>
      </w:r>
      <w:r>
        <w:rPr>
          <w:rFonts w:eastAsia="Times New Roman"/>
          <w:color w:val="1F2937"/>
          <w:sz w:val="22"/>
          <w:szCs w:val="22"/>
        </w:rPr>
        <w:t xml:space="preserve"> Entrega al dueño la información necesaria para decidir (qué se vende, cuándo, cuánto se pierde) y deja rastro de cada acción sensible. </w:t>
      </w:r>
    </w:p>
    <w:p w14:paraId="0A719189" w14:textId="77777777" w:rsidR="00C4147C" w:rsidRDefault="00C4147C">
      <w:pPr>
        <w:numPr>
          <w:ilvl w:val="0"/>
          <w:numId w:val="41"/>
        </w:numPr>
        <w:spacing w:after="60" w:line="276" w:lineRule="auto"/>
        <w:rPr>
          <w:rFonts w:eastAsia="Times New Roman"/>
          <w:color w:val="1F2937"/>
          <w:sz w:val="22"/>
          <w:szCs w:val="22"/>
        </w:rPr>
      </w:pPr>
      <w:r>
        <w:rPr>
          <w:rFonts w:eastAsia="Times New Roman"/>
          <w:b/>
          <w:bCs/>
          <w:color w:val="1F2937"/>
          <w:sz w:val="22"/>
          <w:szCs w:val="22"/>
        </w:rPr>
        <w:t>Prioridad:</w:t>
      </w:r>
      <w:r>
        <w:rPr>
          <w:rFonts w:eastAsia="Times New Roman"/>
          <w:color w:val="1F2937"/>
          <w:sz w:val="22"/>
          <w:szCs w:val="22"/>
        </w:rPr>
        <w:t xml:space="preserve"> Media. </w:t>
      </w:r>
    </w:p>
    <w:p w14:paraId="41E8E10D" w14:textId="77777777" w:rsidR="00C4147C" w:rsidRDefault="00C4147C">
      <w:pPr>
        <w:numPr>
          <w:ilvl w:val="0"/>
          <w:numId w:val="41"/>
        </w:numPr>
        <w:spacing w:after="60" w:line="276" w:lineRule="auto"/>
        <w:rPr>
          <w:rFonts w:eastAsia="Times New Roman"/>
          <w:color w:val="1F2937"/>
          <w:sz w:val="22"/>
          <w:szCs w:val="22"/>
        </w:rPr>
      </w:pPr>
      <w:r>
        <w:rPr>
          <w:rFonts w:eastAsia="Times New Roman"/>
          <w:b/>
          <w:bCs/>
          <w:color w:val="1F2937"/>
          <w:sz w:val="22"/>
          <w:szCs w:val="22"/>
        </w:rPr>
        <w:t>Acciones iniciadoras y comportamiento esperado:</w:t>
      </w:r>
      <w:r>
        <w:rPr>
          <w:rFonts w:eastAsia="Times New Roman"/>
          <w:color w:val="1F2937"/>
          <w:sz w:val="22"/>
          <w:szCs w:val="22"/>
        </w:rPr>
        <w:t xml:space="preserve"> </w:t>
      </w:r>
    </w:p>
    <w:p w14:paraId="1E0E96FA" w14:textId="77777777" w:rsidR="00C4147C" w:rsidRDefault="00C4147C">
      <w:pPr>
        <w:numPr>
          <w:ilvl w:val="1"/>
          <w:numId w:val="41"/>
        </w:numPr>
        <w:spacing w:after="60" w:line="276" w:lineRule="auto"/>
        <w:rPr>
          <w:rFonts w:eastAsia="Times New Roman"/>
          <w:color w:val="1F2937"/>
          <w:sz w:val="22"/>
          <w:szCs w:val="22"/>
        </w:rPr>
      </w:pPr>
      <w:r>
        <w:rPr>
          <w:rFonts w:eastAsia="Times New Roman"/>
          <w:color w:val="1F2937"/>
          <w:sz w:val="22"/>
          <w:szCs w:val="22"/>
        </w:rPr>
        <w:t xml:space="preserve">El administrador elige un reporte y un rango de fechas. </w:t>
      </w:r>
    </w:p>
    <w:p w14:paraId="30C2B3D6" w14:textId="77777777" w:rsidR="00C4147C" w:rsidRDefault="00C4147C">
      <w:pPr>
        <w:numPr>
          <w:ilvl w:val="1"/>
          <w:numId w:val="41"/>
        </w:numPr>
        <w:spacing w:after="60" w:line="276" w:lineRule="auto"/>
        <w:rPr>
          <w:rFonts w:eastAsia="Times New Roman"/>
          <w:color w:val="1F2937"/>
          <w:sz w:val="22"/>
          <w:szCs w:val="22"/>
        </w:rPr>
      </w:pPr>
      <w:r>
        <w:rPr>
          <w:rFonts w:eastAsia="Times New Roman"/>
          <w:color w:val="1F2937"/>
          <w:sz w:val="22"/>
          <w:szCs w:val="22"/>
        </w:rPr>
        <w:t xml:space="preserve">El sistema muestra el resultado en pantalla con totales y gráficos simples, y permite exportarlo. </w:t>
      </w:r>
    </w:p>
    <w:p w14:paraId="3879E95E" w14:textId="77777777" w:rsidR="00C4147C" w:rsidRDefault="00C4147C">
      <w:pPr>
        <w:numPr>
          <w:ilvl w:val="0"/>
          <w:numId w:val="41"/>
        </w:numPr>
        <w:spacing w:after="60" w:line="276" w:lineRule="auto"/>
        <w:rPr>
          <w:rFonts w:eastAsia="Times New Roman"/>
          <w:color w:val="1F2937"/>
          <w:sz w:val="22"/>
          <w:szCs w:val="22"/>
        </w:rPr>
      </w:pPr>
      <w:r>
        <w:rPr>
          <w:rFonts w:eastAsia="Times New Roman"/>
          <w:b/>
          <w:bCs/>
          <w:color w:val="1F2937"/>
          <w:sz w:val="22"/>
          <w:szCs w:val="22"/>
        </w:rPr>
        <w:t>Requerimientos funcionales:</w:t>
      </w:r>
      <w:r>
        <w:rPr>
          <w:rFonts w:eastAsia="Times New Roman"/>
          <w:color w:val="1F2937"/>
          <w:sz w:val="22"/>
          <w:szCs w:val="22"/>
        </w:rPr>
        <w:t xml:space="preserve"> </w:t>
      </w:r>
    </w:p>
    <w:p w14:paraId="37FA7FB5" w14:textId="77777777" w:rsidR="00C4147C" w:rsidRDefault="00C4147C">
      <w:pPr>
        <w:numPr>
          <w:ilvl w:val="1"/>
          <w:numId w:val="42"/>
        </w:numPr>
        <w:spacing w:after="60" w:line="276" w:lineRule="auto"/>
        <w:rPr>
          <w:rFonts w:eastAsia="Times New Roman"/>
          <w:color w:val="1F2937"/>
          <w:sz w:val="22"/>
          <w:szCs w:val="22"/>
        </w:rPr>
      </w:pPr>
      <w:r>
        <w:rPr>
          <w:rFonts w:eastAsia="Times New Roman"/>
          <w:b/>
          <w:bCs/>
          <w:color w:val="1F2937"/>
          <w:sz w:val="22"/>
          <w:szCs w:val="22"/>
        </w:rPr>
        <w:t>REQ-REP-01:</w:t>
      </w:r>
      <w:r>
        <w:rPr>
          <w:rFonts w:eastAsia="Times New Roman"/>
          <w:color w:val="1F2937"/>
          <w:sz w:val="22"/>
          <w:szCs w:val="22"/>
        </w:rPr>
        <w:t xml:space="preserve"> </w:t>
      </w:r>
      <w:r>
        <w:rPr>
          <w:rFonts w:eastAsia="Times New Roman"/>
          <w:color w:val="1F2937"/>
          <w:sz w:val="22"/>
          <w:szCs w:val="22"/>
        </w:rPr>
        <w:t xml:space="preserve">El sistema debe generar reportes de ventas por día, por rango de fechas, por medio de pago, por canal, por mozo y por cajero. </w:t>
      </w:r>
    </w:p>
    <w:p w14:paraId="20022450" w14:textId="77777777" w:rsidR="00C4147C" w:rsidRDefault="00C4147C">
      <w:pPr>
        <w:numPr>
          <w:ilvl w:val="1"/>
          <w:numId w:val="42"/>
        </w:numPr>
        <w:spacing w:after="60" w:line="276" w:lineRule="auto"/>
        <w:rPr>
          <w:rFonts w:eastAsia="Times New Roman"/>
          <w:color w:val="1F2937"/>
          <w:sz w:val="22"/>
          <w:szCs w:val="22"/>
        </w:rPr>
      </w:pPr>
      <w:r>
        <w:rPr>
          <w:rFonts w:eastAsia="Times New Roman"/>
          <w:b/>
          <w:bCs/>
          <w:color w:val="1F2937"/>
          <w:sz w:val="22"/>
          <w:szCs w:val="22"/>
        </w:rPr>
        <w:lastRenderedPageBreak/>
        <w:t>REQ-REP-02:</w:t>
      </w:r>
      <w:r>
        <w:rPr>
          <w:rFonts w:eastAsia="Times New Roman"/>
          <w:color w:val="1F2937"/>
          <w:sz w:val="22"/>
          <w:szCs w:val="22"/>
        </w:rPr>
        <w:t xml:space="preserve"> El sistema debe generar el ranking de productos más vendidos, la venta por presa (pecho vs. pierna) y la venta por franja horaria para identificar las horas punta. </w:t>
      </w:r>
    </w:p>
    <w:p w14:paraId="0D37D793" w14:textId="77777777" w:rsidR="00C4147C" w:rsidRDefault="00C4147C">
      <w:pPr>
        <w:numPr>
          <w:ilvl w:val="1"/>
          <w:numId w:val="42"/>
        </w:numPr>
        <w:spacing w:after="60" w:line="276" w:lineRule="auto"/>
        <w:rPr>
          <w:rFonts w:eastAsia="Times New Roman"/>
          <w:color w:val="1F2937"/>
          <w:sz w:val="22"/>
          <w:szCs w:val="22"/>
        </w:rPr>
      </w:pPr>
      <w:r>
        <w:rPr>
          <w:rFonts w:eastAsia="Times New Roman"/>
          <w:b/>
          <w:bCs/>
          <w:color w:val="1F2937"/>
          <w:sz w:val="22"/>
          <w:szCs w:val="22"/>
        </w:rPr>
        <w:t>REQ-REP-03:</w:t>
      </w:r>
      <w:r>
        <w:rPr>
          <w:rFonts w:eastAsia="Times New Roman"/>
          <w:color w:val="1F2937"/>
          <w:sz w:val="22"/>
          <w:szCs w:val="22"/>
        </w:rPr>
        <w:t xml:space="preserve"> El sistema debe reportar los tiempos de atención promedio y máximo (registro → impresión → servido) por día y franja horaria. </w:t>
      </w:r>
    </w:p>
    <w:p w14:paraId="3255D2F5" w14:textId="77777777" w:rsidR="00C4147C" w:rsidRDefault="00C4147C">
      <w:pPr>
        <w:numPr>
          <w:ilvl w:val="1"/>
          <w:numId w:val="42"/>
        </w:numPr>
        <w:spacing w:after="60" w:line="276" w:lineRule="auto"/>
        <w:rPr>
          <w:rFonts w:eastAsia="Times New Roman"/>
          <w:color w:val="1F2937"/>
          <w:sz w:val="22"/>
          <w:szCs w:val="22"/>
        </w:rPr>
      </w:pPr>
      <w:r>
        <w:rPr>
          <w:rFonts w:eastAsia="Times New Roman"/>
          <w:b/>
          <w:bCs/>
          <w:color w:val="1F2937"/>
          <w:sz w:val="22"/>
          <w:szCs w:val="22"/>
        </w:rPr>
        <w:t>REQ-REP-04:</w:t>
      </w:r>
      <w:r>
        <w:rPr>
          <w:rFonts w:eastAsia="Times New Roman"/>
          <w:color w:val="1F2937"/>
          <w:sz w:val="22"/>
          <w:szCs w:val="22"/>
        </w:rPr>
        <w:t xml:space="preserve"> </w:t>
      </w:r>
      <w:r>
        <w:rPr>
          <w:rFonts w:eastAsia="Times New Roman"/>
          <w:color w:val="1F2937"/>
          <w:sz w:val="22"/>
          <w:szCs w:val="22"/>
        </w:rPr>
        <w:t xml:space="preserve">El sistema debe reportar mermas, reposiciones, anulaciones, descuentos, notas de crédito y diferencias de arqueo, indicando quién solicitó y quién autorizó. </w:t>
      </w:r>
    </w:p>
    <w:p w14:paraId="218ACF75" w14:textId="77777777" w:rsidR="00C4147C" w:rsidRDefault="00C4147C">
      <w:pPr>
        <w:numPr>
          <w:ilvl w:val="1"/>
          <w:numId w:val="42"/>
        </w:numPr>
        <w:spacing w:after="60" w:line="276" w:lineRule="auto"/>
        <w:rPr>
          <w:rFonts w:eastAsia="Times New Roman"/>
          <w:color w:val="1F2937"/>
          <w:sz w:val="22"/>
          <w:szCs w:val="22"/>
        </w:rPr>
      </w:pPr>
      <w:r>
        <w:rPr>
          <w:rFonts w:eastAsia="Times New Roman"/>
          <w:b/>
          <w:bCs/>
          <w:color w:val="1F2937"/>
          <w:sz w:val="22"/>
          <w:szCs w:val="22"/>
        </w:rPr>
        <w:t>REQ-REP-05:</w:t>
      </w:r>
      <w:r>
        <w:rPr>
          <w:rFonts w:eastAsia="Times New Roman"/>
          <w:color w:val="1F2937"/>
          <w:sz w:val="22"/>
          <w:szCs w:val="22"/>
        </w:rPr>
        <w:t xml:space="preserve"> El sistema debe mantener una </w:t>
      </w:r>
      <w:r>
        <w:rPr>
          <w:rFonts w:eastAsia="Times New Roman"/>
          <w:b/>
          <w:bCs/>
          <w:color w:val="1F2937"/>
          <w:sz w:val="22"/>
          <w:szCs w:val="22"/>
        </w:rPr>
        <w:t>bitácora de auditoría</w:t>
      </w:r>
      <w:r>
        <w:rPr>
          <w:rFonts w:eastAsia="Times New Roman"/>
          <w:color w:val="1F2937"/>
          <w:sz w:val="22"/>
          <w:szCs w:val="22"/>
        </w:rPr>
        <w:t xml:space="preserve"> de solo lectura con usuario, fecha y hora, dispositivo, acción y valores anteriores y nuevos de las operaciones sensibles (inicios de sesión, cambios de precio, anulaciones, aperturas de gaveta, reaperturas de turno). </w:t>
      </w:r>
    </w:p>
    <w:p w14:paraId="654575CC" w14:textId="77777777" w:rsidR="00C4147C" w:rsidRDefault="00C4147C">
      <w:pPr>
        <w:numPr>
          <w:ilvl w:val="1"/>
          <w:numId w:val="42"/>
        </w:numPr>
        <w:spacing w:after="60" w:line="276" w:lineRule="auto"/>
        <w:rPr>
          <w:rFonts w:eastAsia="Times New Roman"/>
          <w:color w:val="1F2937"/>
          <w:sz w:val="22"/>
          <w:szCs w:val="22"/>
        </w:rPr>
      </w:pPr>
      <w:r>
        <w:rPr>
          <w:rFonts w:eastAsia="Times New Roman"/>
          <w:b/>
          <w:bCs/>
          <w:color w:val="1F2937"/>
          <w:sz w:val="22"/>
          <w:szCs w:val="22"/>
        </w:rPr>
        <w:t>REQ-REP-06:</w:t>
      </w:r>
      <w:r>
        <w:rPr>
          <w:rFonts w:eastAsia="Times New Roman"/>
          <w:color w:val="1F2937"/>
          <w:sz w:val="22"/>
          <w:szCs w:val="22"/>
        </w:rPr>
        <w:t xml:space="preserve"> Los reportes deben poder exportarse a Excel (XLSX) y PDF. </w:t>
      </w:r>
    </w:p>
    <w:p w14:paraId="34C4F916" w14:textId="77777777" w:rsidR="00C4147C" w:rsidRDefault="00C4147C">
      <w:pPr>
        <w:numPr>
          <w:ilvl w:val="0"/>
          <w:numId w:val="41"/>
        </w:numPr>
        <w:spacing w:after="60" w:line="276" w:lineRule="auto"/>
        <w:rPr>
          <w:rFonts w:eastAsia="Times New Roman"/>
          <w:color w:val="1F2937"/>
          <w:sz w:val="22"/>
          <w:szCs w:val="22"/>
        </w:rPr>
      </w:pPr>
      <w:r>
        <w:rPr>
          <w:rFonts w:eastAsia="Times New Roman"/>
          <w:b/>
          <w:bCs/>
          <w:color w:val="1F2937"/>
          <w:sz w:val="22"/>
          <w:szCs w:val="22"/>
        </w:rPr>
        <w:t>Respuesta ante errores y entradas inválidas:</w:t>
      </w:r>
      <w:r>
        <w:rPr>
          <w:rFonts w:eastAsia="Times New Roman"/>
          <w:color w:val="1F2937"/>
          <w:sz w:val="22"/>
          <w:szCs w:val="22"/>
        </w:rPr>
        <w:t xml:space="preserve"> </w:t>
      </w:r>
    </w:p>
    <w:p w14:paraId="0394A301" w14:textId="77777777" w:rsidR="00C4147C" w:rsidRDefault="00C4147C">
      <w:pPr>
        <w:numPr>
          <w:ilvl w:val="1"/>
          <w:numId w:val="43"/>
        </w:numPr>
        <w:spacing w:after="60" w:line="276" w:lineRule="auto"/>
        <w:rPr>
          <w:rFonts w:eastAsia="Times New Roman"/>
          <w:color w:val="1F2937"/>
          <w:sz w:val="22"/>
          <w:szCs w:val="22"/>
        </w:rPr>
      </w:pPr>
      <w:r>
        <w:rPr>
          <w:rFonts w:eastAsia="Times New Roman"/>
          <w:color w:val="1F2937"/>
          <w:sz w:val="22"/>
          <w:szCs w:val="22"/>
        </w:rPr>
        <w:t xml:space="preserve">Rango de fechas inválido (inicio posterior al fin) o mayor a 12 meses: </w:t>
      </w:r>
      <w:r>
        <w:rPr>
          <w:rFonts w:eastAsia="Times New Roman"/>
          <w:i/>
          <w:iCs/>
          <w:color w:val="1F2937"/>
          <w:sz w:val="22"/>
          <w:szCs w:val="22"/>
        </w:rPr>
        <w:t>"Seleccione un rango válido de hasta 12 meses"</w:t>
      </w:r>
      <w:r>
        <w:rPr>
          <w:rFonts w:eastAsia="Times New Roman"/>
          <w:color w:val="1F2937"/>
          <w:sz w:val="22"/>
          <w:szCs w:val="22"/>
        </w:rPr>
        <w:t xml:space="preserve">. </w:t>
      </w:r>
    </w:p>
    <w:p w14:paraId="783E00F3" w14:textId="77777777" w:rsidR="00C4147C" w:rsidRDefault="00C4147C">
      <w:pPr>
        <w:numPr>
          <w:ilvl w:val="1"/>
          <w:numId w:val="43"/>
        </w:numPr>
        <w:spacing w:after="60" w:line="276" w:lineRule="auto"/>
        <w:rPr>
          <w:rFonts w:eastAsia="Times New Roman"/>
          <w:color w:val="1F2937"/>
          <w:sz w:val="22"/>
          <w:szCs w:val="22"/>
        </w:rPr>
      </w:pPr>
      <w:r>
        <w:rPr>
          <w:rFonts w:eastAsia="Times New Roman"/>
          <w:color w:val="1F2937"/>
          <w:sz w:val="22"/>
          <w:szCs w:val="22"/>
        </w:rPr>
        <w:t xml:space="preserve">Rango sin datos: se informa </w:t>
      </w:r>
      <w:r>
        <w:rPr>
          <w:rFonts w:eastAsia="Times New Roman"/>
          <w:i/>
          <w:iCs/>
          <w:color w:val="1F2937"/>
          <w:sz w:val="22"/>
          <w:szCs w:val="22"/>
        </w:rPr>
        <w:t>"No hay registros en el periodo seleccionado"</w:t>
      </w:r>
      <w:r>
        <w:rPr>
          <w:rFonts w:eastAsia="Times New Roman"/>
          <w:color w:val="1F2937"/>
          <w:sz w:val="22"/>
          <w:szCs w:val="22"/>
        </w:rPr>
        <w:t xml:space="preserve">. </w:t>
      </w:r>
    </w:p>
    <w:p w14:paraId="7DB77531" w14:textId="77777777" w:rsidR="00C4147C" w:rsidRDefault="00C4147C">
      <w:pPr>
        <w:pStyle w:val="img"/>
        <w:rPr>
          <w:color w:val="1F2937"/>
          <w:sz w:val="22"/>
          <w:szCs w:val="22"/>
        </w:rPr>
      </w:pPr>
      <w:r>
        <w:rPr>
          <w:noProof/>
          <w:color w:val="1F2937"/>
          <w:sz w:val="22"/>
          <w:szCs w:val="22"/>
        </w:rPr>
        <w:drawing>
          <wp:inline distT="0" distB="0" distL="0" distR="0" wp14:anchorId="2E88E078" wp14:editId="1C0C36F1">
            <wp:extent cx="5715000" cy="3989705"/>
            <wp:effectExtent l="0" t="0" r="0" b="0"/>
            <wp:docPr id="11" name="Imagen 11" descr="Boceto del panel de admini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Boceto del panel de administración"/>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15000" cy="3989705"/>
                    </a:xfrm>
                    <a:prstGeom prst="rect">
                      <a:avLst/>
                    </a:prstGeom>
                    <a:noFill/>
                    <a:ln>
                      <a:noFill/>
                    </a:ln>
                  </pic:spPr>
                </pic:pic>
              </a:graphicData>
            </a:graphic>
          </wp:inline>
        </w:drawing>
      </w:r>
    </w:p>
    <w:p w14:paraId="0217D004" w14:textId="77777777" w:rsidR="00C4147C" w:rsidRDefault="00C4147C">
      <w:pPr>
        <w:pStyle w:val="caption"/>
      </w:pPr>
      <w:r>
        <w:rPr>
          <w:i/>
          <w:iCs/>
        </w:rPr>
        <w:t>Figura 4. Boceto del panel de administración: resumen del día, ventas por hora, presas vendidas, medios de pago y alertas de auditoría (F-13, F-14).</w:t>
      </w:r>
    </w:p>
    <w:p w14:paraId="6693DCA1" w14:textId="77777777" w:rsidR="00C4147C" w:rsidRDefault="00C4147C">
      <w:pPr>
        <w:pStyle w:val="Ttulo2"/>
        <w:rPr>
          <w:rFonts w:eastAsia="Times New Roman"/>
        </w:rPr>
      </w:pPr>
      <w:bookmarkStart w:id="28" w:name="_Toc242828074"/>
      <w:r>
        <w:rPr>
          <w:rFonts w:eastAsia="Times New Roman"/>
        </w:rPr>
        <w:t>6.15. F-15 Operación sin internet y sincronización</w:t>
      </w:r>
      <w:bookmarkEnd w:id="28"/>
    </w:p>
    <w:p w14:paraId="5183E8A7" w14:textId="77777777" w:rsidR="00C4147C" w:rsidRDefault="00C4147C">
      <w:pPr>
        <w:numPr>
          <w:ilvl w:val="0"/>
          <w:numId w:val="44"/>
        </w:numPr>
        <w:spacing w:after="60" w:line="276" w:lineRule="auto"/>
        <w:rPr>
          <w:rFonts w:eastAsia="Times New Roman"/>
          <w:color w:val="1F2937"/>
          <w:sz w:val="22"/>
          <w:szCs w:val="22"/>
        </w:rPr>
      </w:pPr>
      <w:r>
        <w:rPr>
          <w:rFonts w:eastAsia="Times New Roman"/>
          <w:b/>
          <w:bCs/>
          <w:color w:val="1F2937"/>
          <w:sz w:val="22"/>
          <w:szCs w:val="22"/>
        </w:rPr>
        <w:lastRenderedPageBreak/>
        <w:t>Descripción:</w:t>
      </w:r>
      <w:r>
        <w:rPr>
          <w:rFonts w:eastAsia="Times New Roman"/>
          <w:color w:val="1F2937"/>
          <w:sz w:val="22"/>
          <w:szCs w:val="22"/>
        </w:rPr>
        <w:t xml:space="preserve"> Asegura que el salón, la cocina y la caja sigan trabajando cuando falla el internet, usando el servidor local, y que los datos se sincronicen con la nube sin pérdidas ni duplicados. </w:t>
      </w:r>
    </w:p>
    <w:p w14:paraId="4C81292E" w14:textId="77777777" w:rsidR="00C4147C" w:rsidRDefault="00C4147C">
      <w:pPr>
        <w:numPr>
          <w:ilvl w:val="0"/>
          <w:numId w:val="44"/>
        </w:numPr>
        <w:spacing w:after="60" w:line="276" w:lineRule="auto"/>
        <w:rPr>
          <w:rFonts w:eastAsia="Times New Roman"/>
          <w:color w:val="1F2937"/>
          <w:sz w:val="22"/>
          <w:szCs w:val="22"/>
        </w:rPr>
      </w:pPr>
      <w:r>
        <w:rPr>
          <w:rFonts w:eastAsia="Times New Roman"/>
          <w:b/>
          <w:bCs/>
          <w:color w:val="1F2937"/>
          <w:sz w:val="22"/>
          <w:szCs w:val="22"/>
        </w:rPr>
        <w:t>Prioridad:</w:t>
      </w:r>
      <w:r>
        <w:rPr>
          <w:rFonts w:eastAsia="Times New Roman"/>
          <w:color w:val="1F2937"/>
          <w:sz w:val="22"/>
          <w:szCs w:val="22"/>
        </w:rPr>
        <w:t xml:space="preserve"> Alta. </w:t>
      </w:r>
    </w:p>
    <w:p w14:paraId="1215B3BD" w14:textId="77777777" w:rsidR="00C4147C" w:rsidRDefault="00C4147C">
      <w:pPr>
        <w:numPr>
          <w:ilvl w:val="0"/>
          <w:numId w:val="44"/>
        </w:numPr>
        <w:spacing w:after="60" w:line="276" w:lineRule="auto"/>
        <w:rPr>
          <w:rFonts w:eastAsia="Times New Roman"/>
          <w:color w:val="1F2937"/>
          <w:sz w:val="22"/>
          <w:szCs w:val="22"/>
        </w:rPr>
      </w:pPr>
      <w:r>
        <w:rPr>
          <w:rFonts w:eastAsia="Times New Roman"/>
          <w:b/>
          <w:bCs/>
          <w:color w:val="1F2937"/>
          <w:sz w:val="22"/>
          <w:szCs w:val="22"/>
        </w:rPr>
        <w:t>Acciones iniciadoras y comportamiento esperado:</w:t>
      </w:r>
      <w:r>
        <w:rPr>
          <w:rFonts w:eastAsia="Times New Roman"/>
          <w:color w:val="1F2937"/>
          <w:sz w:val="22"/>
          <w:szCs w:val="22"/>
        </w:rPr>
        <w:t xml:space="preserve"> </w:t>
      </w:r>
    </w:p>
    <w:p w14:paraId="659D0DF5" w14:textId="77777777" w:rsidR="00C4147C" w:rsidRDefault="00C4147C">
      <w:pPr>
        <w:numPr>
          <w:ilvl w:val="1"/>
          <w:numId w:val="44"/>
        </w:numPr>
        <w:spacing w:after="60" w:line="276" w:lineRule="auto"/>
        <w:rPr>
          <w:rFonts w:eastAsia="Times New Roman"/>
          <w:color w:val="1F2937"/>
          <w:sz w:val="22"/>
          <w:szCs w:val="22"/>
        </w:rPr>
      </w:pPr>
      <w:r>
        <w:rPr>
          <w:rFonts w:eastAsia="Times New Roman"/>
          <w:color w:val="1F2937"/>
          <w:sz w:val="22"/>
          <w:szCs w:val="22"/>
        </w:rPr>
        <w:t xml:space="preserve">Se corta la fibra óptica; el router pasa a la línea 4G. Si también falla, el servidor local sigue atendiendo por la red interna. </w:t>
      </w:r>
    </w:p>
    <w:p w14:paraId="552D67F7" w14:textId="77777777" w:rsidR="00C4147C" w:rsidRDefault="00C4147C">
      <w:pPr>
        <w:numPr>
          <w:ilvl w:val="1"/>
          <w:numId w:val="44"/>
        </w:numPr>
        <w:spacing w:after="60" w:line="276" w:lineRule="auto"/>
        <w:rPr>
          <w:rFonts w:eastAsia="Times New Roman"/>
          <w:color w:val="1F2937"/>
          <w:sz w:val="22"/>
          <w:szCs w:val="22"/>
        </w:rPr>
      </w:pPr>
      <w:r>
        <w:rPr>
          <w:rFonts w:eastAsia="Times New Roman"/>
          <w:color w:val="1F2937"/>
          <w:sz w:val="22"/>
          <w:szCs w:val="22"/>
        </w:rPr>
        <w:t xml:space="preserve">Las pantallas muestran el indicador </w:t>
      </w:r>
      <w:r>
        <w:rPr>
          <w:rFonts w:eastAsia="Times New Roman"/>
          <w:i/>
          <w:iCs/>
          <w:color w:val="1F2937"/>
          <w:sz w:val="22"/>
          <w:szCs w:val="22"/>
        </w:rPr>
        <w:t>Modo local</w:t>
      </w:r>
      <w:r>
        <w:rPr>
          <w:rFonts w:eastAsia="Times New Roman"/>
          <w:color w:val="1F2937"/>
          <w:sz w:val="22"/>
          <w:szCs w:val="22"/>
        </w:rPr>
        <w:t xml:space="preserve">; pedidos, comandas, cobros en efectivo y con POS bancario siguen funcionando. </w:t>
      </w:r>
    </w:p>
    <w:p w14:paraId="49FA4127" w14:textId="77777777" w:rsidR="00C4147C" w:rsidRDefault="00C4147C">
      <w:pPr>
        <w:numPr>
          <w:ilvl w:val="1"/>
          <w:numId w:val="44"/>
        </w:numPr>
        <w:spacing w:after="60" w:line="276" w:lineRule="auto"/>
        <w:rPr>
          <w:rFonts w:eastAsia="Times New Roman"/>
          <w:color w:val="1F2937"/>
          <w:sz w:val="22"/>
          <w:szCs w:val="22"/>
        </w:rPr>
      </w:pPr>
      <w:r>
        <w:rPr>
          <w:rFonts w:eastAsia="Times New Roman"/>
          <w:color w:val="1F2937"/>
          <w:sz w:val="22"/>
          <w:szCs w:val="22"/>
        </w:rPr>
        <w:t xml:space="preserve">Al volver el internet, el sistema sincroniza los datos con la nube y envía los comprobantes y mensajes en cola. </w:t>
      </w:r>
    </w:p>
    <w:p w14:paraId="20A24784" w14:textId="77777777" w:rsidR="00C4147C" w:rsidRDefault="00C4147C">
      <w:pPr>
        <w:numPr>
          <w:ilvl w:val="0"/>
          <w:numId w:val="44"/>
        </w:numPr>
        <w:spacing w:after="60" w:line="276" w:lineRule="auto"/>
        <w:rPr>
          <w:rFonts w:eastAsia="Times New Roman"/>
          <w:color w:val="1F2937"/>
          <w:sz w:val="22"/>
          <w:szCs w:val="22"/>
        </w:rPr>
      </w:pPr>
      <w:r>
        <w:rPr>
          <w:rFonts w:eastAsia="Times New Roman"/>
          <w:b/>
          <w:bCs/>
          <w:color w:val="1F2937"/>
          <w:sz w:val="22"/>
          <w:szCs w:val="22"/>
        </w:rPr>
        <w:t>Requerimientos funcionales:</w:t>
      </w:r>
      <w:r>
        <w:rPr>
          <w:rFonts w:eastAsia="Times New Roman"/>
          <w:color w:val="1F2937"/>
          <w:sz w:val="22"/>
          <w:szCs w:val="22"/>
        </w:rPr>
        <w:t xml:space="preserve"> </w:t>
      </w:r>
    </w:p>
    <w:p w14:paraId="0C9E5E56" w14:textId="77777777" w:rsidR="00C4147C" w:rsidRDefault="00C4147C">
      <w:pPr>
        <w:numPr>
          <w:ilvl w:val="1"/>
          <w:numId w:val="45"/>
        </w:numPr>
        <w:spacing w:after="60" w:line="276" w:lineRule="auto"/>
        <w:rPr>
          <w:rFonts w:eastAsia="Times New Roman"/>
          <w:color w:val="1F2937"/>
          <w:sz w:val="22"/>
          <w:szCs w:val="22"/>
        </w:rPr>
      </w:pPr>
      <w:r>
        <w:rPr>
          <w:rFonts w:eastAsia="Times New Roman"/>
          <w:b/>
          <w:bCs/>
          <w:color w:val="1F2937"/>
          <w:sz w:val="22"/>
          <w:szCs w:val="22"/>
        </w:rPr>
        <w:t>REQ-CON-01:</w:t>
      </w:r>
      <w:r>
        <w:rPr>
          <w:rFonts w:eastAsia="Times New Roman"/>
          <w:color w:val="1F2937"/>
          <w:sz w:val="22"/>
          <w:szCs w:val="22"/>
        </w:rPr>
        <w:t xml:space="preserve"> </w:t>
      </w:r>
      <w:r>
        <w:rPr>
          <w:rFonts w:eastAsia="Times New Roman"/>
          <w:color w:val="1F2937"/>
          <w:sz w:val="22"/>
          <w:szCs w:val="22"/>
        </w:rPr>
        <w:t xml:space="preserve">Las tablets, la caja y las ticketeras deben conectarse al servidor local (Edge), de modo que la toma de pedidos, la impresión de comandas, el cobro en efectivo/POS y el control de turnos funcionen sin internet. </w:t>
      </w:r>
    </w:p>
    <w:p w14:paraId="3295B261" w14:textId="77777777" w:rsidR="00C4147C" w:rsidRDefault="00C4147C">
      <w:pPr>
        <w:numPr>
          <w:ilvl w:val="1"/>
          <w:numId w:val="45"/>
        </w:numPr>
        <w:spacing w:after="60" w:line="276" w:lineRule="auto"/>
        <w:rPr>
          <w:rFonts w:eastAsia="Times New Roman"/>
          <w:color w:val="1F2937"/>
          <w:sz w:val="22"/>
          <w:szCs w:val="22"/>
        </w:rPr>
      </w:pPr>
      <w:r>
        <w:rPr>
          <w:rFonts w:eastAsia="Times New Roman"/>
          <w:b/>
          <w:bCs/>
          <w:color w:val="1F2937"/>
          <w:sz w:val="22"/>
          <w:szCs w:val="22"/>
        </w:rPr>
        <w:t>REQ-CON-02:</w:t>
      </w:r>
      <w:r>
        <w:rPr>
          <w:rFonts w:eastAsia="Times New Roman"/>
          <w:color w:val="1F2937"/>
          <w:sz w:val="22"/>
          <w:szCs w:val="22"/>
        </w:rPr>
        <w:t xml:space="preserve"> Todas las pantallas del personal deben mostrar el estado de la conexión (</w:t>
      </w:r>
      <w:r>
        <w:rPr>
          <w:rFonts w:eastAsia="Times New Roman"/>
          <w:i/>
          <w:iCs/>
          <w:color w:val="1F2937"/>
          <w:sz w:val="22"/>
          <w:szCs w:val="22"/>
        </w:rPr>
        <w:t>En línea</w:t>
      </w:r>
      <w:r>
        <w:rPr>
          <w:rFonts w:eastAsia="Times New Roman"/>
          <w:color w:val="1F2937"/>
          <w:sz w:val="22"/>
          <w:szCs w:val="22"/>
        </w:rPr>
        <w:t xml:space="preserve">, </w:t>
      </w:r>
      <w:r>
        <w:rPr>
          <w:rFonts w:eastAsia="Times New Roman"/>
          <w:i/>
          <w:iCs/>
          <w:color w:val="1F2937"/>
          <w:sz w:val="22"/>
          <w:szCs w:val="22"/>
        </w:rPr>
        <w:t>Modo local</w:t>
      </w:r>
      <w:r>
        <w:rPr>
          <w:rFonts w:eastAsia="Times New Roman"/>
          <w:color w:val="1F2937"/>
          <w:sz w:val="22"/>
          <w:szCs w:val="22"/>
        </w:rPr>
        <w:t xml:space="preserve">, </w:t>
      </w:r>
      <w:r>
        <w:rPr>
          <w:rFonts w:eastAsia="Times New Roman"/>
          <w:i/>
          <w:iCs/>
          <w:color w:val="1F2937"/>
          <w:sz w:val="22"/>
          <w:szCs w:val="22"/>
        </w:rPr>
        <w:t>Sincronizando</w:t>
      </w:r>
      <w:r>
        <w:rPr>
          <w:rFonts w:eastAsia="Times New Roman"/>
          <w:color w:val="1F2937"/>
          <w:sz w:val="22"/>
          <w:szCs w:val="22"/>
        </w:rPr>
        <w:t xml:space="preserve">) y la cantidad de operaciones pendientes de envío. </w:t>
      </w:r>
    </w:p>
    <w:p w14:paraId="33E9025D" w14:textId="77777777" w:rsidR="00C4147C" w:rsidRDefault="00C4147C">
      <w:pPr>
        <w:numPr>
          <w:ilvl w:val="1"/>
          <w:numId w:val="45"/>
        </w:numPr>
        <w:spacing w:after="60" w:line="276" w:lineRule="auto"/>
        <w:rPr>
          <w:rFonts w:eastAsia="Times New Roman"/>
          <w:color w:val="1F2937"/>
          <w:sz w:val="22"/>
          <w:szCs w:val="22"/>
        </w:rPr>
      </w:pPr>
      <w:r>
        <w:rPr>
          <w:rFonts w:eastAsia="Times New Roman"/>
          <w:b/>
          <w:bCs/>
          <w:color w:val="1F2937"/>
          <w:sz w:val="22"/>
          <w:szCs w:val="22"/>
        </w:rPr>
        <w:t>REQ-CON-03:</w:t>
      </w:r>
      <w:r>
        <w:rPr>
          <w:rFonts w:eastAsia="Times New Roman"/>
          <w:color w:val="1F2937"/>
          <w:sz w:val="22"/>
          <w:szCs w:val="22"/>
        </w:rPr>
        <w:t xml:space="preserve"> </w:t>
      </w:r>
      <w:r>
        <w:rPr>
          <w:rFonts w:eastAsia="Times New Roman"/>
          <w:color w:val="1F2937"/>
          <w:sz w:val="22"/>
          <w:szCs w:val="22"/>
        </w:rPr>
        <w:t xml:space="preserve">El sistema debe encolar las operaciones que requieren internet (comprobantes, mensajes WhatsApp/correo, consultas DNI/RUC) y procesarlas automáticamente al restablecerse la conexión. </w:t>
      </w:r>
    </w:p>
    <w:p w14:paraId="0D0C7C6F" w14:textId="77777777" w:rsidR="00C4147C" w:rsidRDefault="00C4147C">
      <w:pPr>
        <w:numPr>
          <w:ilvl w:val="1"/>
          <w:numId w:val="45"/>
        </w:numPr>
        <w:spacing w:after="60" w:line="276" w:lineRule="auto"/>
        <w:rPr>
          <w:rFonts w:eastAsia="Times New Roman"/>
          <w:color w:val="1F2937"/>
          <w:sz w:val="22"/>
          <w:szCs w:val="22"/>
        </w:rPr>
      </w:pPr>
      <w:r>
        <w:rPr>
          <w:rFonts w:eastAsia="Times New Roman"/>
          <w:b/>
          <w:bCs/>
          <w:color w:val="1F2937"/>
          <w:sz w:val="22"/>
          <w:szCs w:val="22"/>
        </w:rPr>
        <w:t>REQ-CON-04:</w:t>
      </w:r>
      <w:r>
        <w:rPr>
          <w:rFonts w:eastAsia="Times New Roman"/>
          <w:color w:val="1F2937"/>
          <w:sz w:val="22"/>
          <w:szCs w:val="22"/>
        </w:rPr>
        <w:t xml:space="preserve"> La sincronización entre el servidor local y la nube debe ser bidireccional e </w:t>
      </w:r>
      <w:r>
        <w:rPr>
          <w:rFonts w:eastAsia="Times New Roman"/>
          <w:b/>
          <w:bCs/>
          <w:color w:val="1F2937"/>
          <w:sz w:val="22"/>
          <w:szCs w:val="22"/>
        </w:rPr>
        <w:t>idempotente</w:t>
      </w:r>
      <w:r>
        <w:rPr>
          <w:rFonts w:eastAsia="Times New Roman"/>
          <w:color w:val="1F2937"/>
          <w:sz w:val="22"/>
          <w:szCs w:val="22"/>
        </w:rPr>
        <w:t xml:space="preserve">: cada operación lleva un identificador único y nunca se registra dos veces. </w:t>
      </w:r>
    </w:p>
    <w:p w14:paraId="330E6F37" w14:textId="77777777" w:rsidR="00C4147C" w:rsidRDefault="00C4147C">
      <w:pPr>
        <w:numPr>
          <w:ilvl w:val="1"/>
          <w:numId w:val="45"/>
        </w:numPr>
        <w:spacing w:after="60" w:line="276" w:lineRule="auto"/>
        <w:rPr>
          <w:rFonts w:eastAsia="Times New Roman"/>
          <w:color w:val="1F2937"/>
          <w:sz w:val="22"/>
          <w:szCs w:val="22"/>
        </w:rPr>
      </w:pPr>
      <w:r>
        <w:rPr>
          <w:rFonts w:eastAsia="Times New Roman"/>
          <w:b/>
          <w:bCs/>
          <w:color w:val="1F2937"/>
          <w:sz w:val="22"/>
          <w:szCs w:val="22"/>
        </w:rPr>
        <w:t>REQ-CON-05:</w:t>
      </w:r>
      <w:r>
        <w:rPr>
          <w:rFonts w:eastAsia="Times New Roman"/>
          <w:color w:val="1F2937"/>
          <w:sz w:val="22"/>
          <w:szCs w:val="22"/>
        </w:rPr>
        <w:t xml:space="preserve"> </w:t>
      </w:r>
      <w:r>
        <w:rPr>
          <w:rFonts w:eastAsia="Times New Roman"/>
          <w:color w:val="1F2937"/>
          <w:sz w:val="22"/>
          <w:szCs w:val="22"/>
        </w:rPr>
        <w:t xml:space="preserve">Ante un corte de energía, el sistema debe avisar en caja cuando el UPS esté en batería y, pasados 20 minutos, sugerir cobrar las mesas abiertas y cerrar turnos de forma segura antes de que se agote la batería. </w:t>
      </w:r>
    </w:p>
    <w:p w14:paraId="4BCD4FFF" w14:textId="77777777" w:rsidR="00C4147C" w:rsidRDefault="00C4147C">
      <w:pPr>
        <w:numPr>
          <w:ilvl w:val="1"/>
          <w:numId w:val="45"/>
        </w:numPr>
        <w:spacing w:after="60" w:line="276" w:lineRule="auto"/>
        <w:rPr>
          <w:rFonts w:eastAsia="Times New Roman"/>
          <w:color w:val="1F2937"/>
          <w:sz w:val="22"/>
          <w:szCs w:val="22"/>
        </w:rPr>
      </w:pPr>
      <w:r>
        <w:rPr>
          <w:rFonts w:eastAsia="Times New Roman"/>
          <w:b/>
          <w:bCs/>
          <w:color w:val="1F2937"/>
          <w:sz w:val="22"/>
          <w:szCs w:val="22"/>
        </w:rPr>
        <w:t>REQ-CON-06:</w:t>
      </w:r>
      <w:r>
        <w:rPr>
          <w:rFonts w:eastAsia="Times New Roman"/>
          <w:color w:val="1F2937"/>
          <w:sz w:val="22"/>
          <w:szCs w:val="22"/>
        </w:rPr>
        <w:t xml:space="preserve"> Tras un reinicio, el servidor local y sus servicios (API, base de datos, colas, agente de impresión) deben iniciar automáticamente y recuperar las colas pendientes. </w:t>
      </w:r>
    </w:p>
    <w:p w14:paraId="1E82BA43" w14:textId="77777777" w:rsidR="00C4147C" w:rsidRDefault="00C4147C">
      <w:pPr>
        <w:numPr>
          <w:ilvl w:val="0"/>
          <w:numId w:val="44"/>
        </w:numPr>
        <w:spacing w:after="60" w:line="276" w:lineRule="auto"/>
        <w:rPr>
          <w:rFonts w:eastAsia="Times New Roman"/>
          <w:color w:val="1F2937"/>
          <w:sz w:val="22"/>
          <w:szCs w:val="22"/>
        </w:rPr>
      </w:pPr>
      <w:r>
        <w:rPr>
          <w:rFonts w:eastAsia="Times New Roman"/>
          <w:b/>
          <w:bCs/>
          <w:color w:val="1F2937"/>
          <w:sz w:val="22"/>
          <w:szCs w:val="22"/>
        </w:rPr>
        <w:t>Respuesta ante errores y entradas inválidas:</w:t>
      </w:r>
      <w:r>
        <w:rPr>
          <w:rFonts w:eastAsia="Times New Roman"/>
          <w:color w:val="1F2937"/>
          <w:sz w:val="22"/>
          <w:szCs w:val="22"/>
        </w:rPr>
        <w:t xml:space="preserve"> </w:t>
      </w:r>
    </w:p>
    <w:p w14:paraId="183060E7" w14:textId="77777777" w:rsidR="00C4147C" w:rsidRDefault="00C4147C">
      <w:pPr>
        <w:numPr>
          <w:ilvl w:val="1"/>
          <w:numId w:val="46"/>
        </w:numPr>
        <w:spacing w:after="60" w:line="276" w:lineRule="auto"/>
        <w:rPr>
          <w:rFonts w:eastAsia="Times New Roman"/>
          <w:color w:val="1F2937"/>
          <w:sz w:val="22"/>
          <w:szCs w:val="22"/>
        </w:rPr>
      </w:pPr>
      <w:r>
        <w:rPr>
          <w:rFonts w:eastAsia="Times New Roman"/>
          <w:color w:val="1F2937"/>
          <w:sz w:val="22"/>
          <w:szCs w:val="22"/>
        </w:rPr>
        <w:t xml:space="preserve">Conflicto de sincronización (el mismo registro cambió en local y en la nube): prevalece el dato del servidor local para operaciones del local y se registra el conflicto para revisión del administrador. </w:t>
      </w:r>
    </w:p>
    <w:p w14:paraId="1302391D" w14:textId="77777777" w:rsidR="00C4147C" w:rsidRDefault="00C4147C">
      <w:pPr>
        <w:numPr>
          <w:ilvl w:val="1"/>
          <w:numId w:val="46"/>
        </w:numPr>
        <w:spacing w:after="60" w:line="276" w:lineRule="auto"/>
        <w:rPr>
          <w:rFonts w:eastAsia="Times New Roman"/>
          <w:color w:val="1F2937"/>
          <w:sz w:val="22"/>
          <w:szCs w:val="22"/>
        </w:rPr>
      </w:pPr>
      <w:r>
        <w:rPr>
          <w:rFonts w:eastAsia="Times New Roman"/>
          <w:color w:val="1F2937"/>
          <w:sz w:val="22"/>
          <w:szCs w:val="22"/>
        </w:rPr>
        <w:t xml:space="preserve">Sin internet, la carta QR para celulares con datos móviles no está disponible; los comensales conectados al WiFi de clientes siguen accediendo a la carta servida por el servidor local. </w:t>
      </w:r>
    </w:p>
    <w:p w14:paraId="5755D40B" w14:textId="77777777" w:rsidR="00C4147C" w:rsidRDefault="00C4147C">
      <w:pPr>
        <w:pStyle w:val="Ttulo1"/>
        <w:rPr>
          <w:rFonts w:eastAsia="Times New Roman"/>
        </w:rPr>
      </w:pPr>
      <w:bookmarkStart w:id="29" w:name="_Toc242828075"/>
      <w:r>
        <w:rPr>
          <w:rFonts w:eastAsia="Times New Roman"/>
        </w:rPr>
        <w:t>7. Reglas de negocio</w:t>
      </w:r>
      <w:bookmarkEnd w:id="29"/>
    </w:p>
    <w:tbl>
      <w:tblPr>
        <w:tblW w:w="5000" w:type="pct"/>
        <w:tblCellMar>
          <w:top w:w="15" w:type="dxa"/>
          <w:left w:w="15" w:type="dxa"/>
          <w:bottom w:w="15" w:type="dxa"/>
          <w:right w:w="15" w:type="dxa"/>
        </w:tblCellMar>
        <w:tblLook w:val="04A0" w:firstRow="1" w:lastRow="0" w:firstColumn="1" w:lastColumn="0" w:noHBand="0" w:noVBand="1"/>
      </w:tblPr>
      <w:tblGrid>
        <w:gridCol w:w="1259"/>
        <w:gridCol w:w="4053"/>
        <w:gridCol w:w="3743"/>
      </w:tblGrid>
      <w:tr w:rsidR="00000000" w14:paraId="6B74C6DF" w14:textId="77777777" w:rsidTr="00097876">
        <w:trPr>
          <w:cantSplit/>
          <w:tblHeader/>
        </w:trPr>
        <w:tc>
          <w:tcPr>
            <w:tcW w:w="695"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12B480EA" w14:textId="77777777" w:rsidR="00C4147C" w:rsidRDefault="00C4147C" w:rsidP="00097876">
            <w:pPr>
              <w:rPr>
                <w:rFonts w:eastAsia="Times New Roman"/>
                <w:b/>
                <w:bCs/>
                <w:color w:val="1F2937"/>
                <w:sz w:val="19"/>
                <w:szCs w:val="19"/>
              </w:rPr>
            </w:pPr>
            <w:r>
              <w:rPr>
                <w:rFonts w:eastAsia="Times New Roman"/>
                <w:b/>
                <w:bCs/>
                <w:color w:val="1F2937"/>
                <w:sz w:val="19"/>
                <w:szCs w:val="19"/>
              </w:rPr>
              <w:lastRenderedPageBreak/>
              <w:t>ID</w:t>
            </w:r>
          </w:p>
        </w:tc>
        <w:tc>
          <w:tcPr>
            <w:tcW w:w="2238"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31C25F75" w14:textId="77777777" w:rsidR="00C4147C" w:rsidRDefault="00C4147C" w:rsidP="00097876">
            <w:pPr>
              <w:rPr>
                <w:rFonts w:eastAsia="Times New Roman"/>
                <w:b/>
                <w:bCs/>
                <w:color w:val="1F2937"/>
                <w:sz w:val="19"/>
                <w:szCs w:val="19"/>
              </w:rPr>
            </w:pPr>
            <w:r>
              <w:rPr>
                <w:rFonts w:eastAsia="Times New Roman"/>
                <w:b/>
                <w:bCs/>
                <w:color w:val="1F2937"/>
                <w:sz w:val="19"/>
                <w:szCs w:val="19"/>
              </w:rPr>
              <w:t>Regla</w:t>
            </w:r>
          </w:p>
        </w:tc>
        <w:tc>
          <w:tcPr>
            <w:tcW w:w="2067"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08D4EC2A" w14:textId="77777777" w:rsidR="00C4147C" w:rsidRDefault="00C4147C" w:rsidP="00097876">
            <w:pPr>
              <w:rPr>
                <w:rFonts w:eastAsia="Times New Roman"/>
                <w:b/>
                <w:bCs/>
                <w:color w:val="1F2937"/>
                <w:sz w:val="19"/>
                <w:szCs w:val="19"/>
              </w:rPr>
            </w:pPr>
            <w:r>
              <w:rPr>
                <w:rFonts w:eastAsia="Times New Roman"/>
                <w:b/>
                <w:bCs/>
                <w:color w:val="1F2937"/>
                <w:sz w:val="19"/>
                <w:szCs w:val="19"/>
              </w:rPr>
              <w:t>Requerimientos que la hacen cumplir</w:t>
            </w:r>
          </w:p>
        </w:tc>
      </w:tr>
      <w:tr w:rsidR="00000000" w14:paraId="590D8FD4" w14:textId="77777777" w:rsidTr="00097876">
        <w:trPr>
          <w:cantSplit/>
        </w:trPr>
        <w:tc>
          <w:tcPr>
            <w:tcW w:w="69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9FE3B04" w14:textId="77777777" w:rsidR="00C4147C" w:rsidRDefault="00C4147C" w:rsidP="00097876">
            <w:pPr>
              <w:rPr>
                <w:rFonts w:eastAsia="Times New Roman"/>
                <w:color w:val="1F2937"/>
                <w:sz w:val="19"/>
                <w:szCs w:val="19"/>
              </w:rPr>
            </w:pPr>
            <w:r>
              <w:rPr>
                <w:rFonts w:eastAsia="Times New Roman"/>
                <w:b/>
                <w:bCs/>
                <w:color w:val="1F2937"/>
                <w:sz w:val="19"/>
                <w:szCs w:val="19"/>
              </w:rPr>
              <w:t>RN-01</w:t>
            </w:r>
          </w:p>
        </w:tc>
        <w:tc>
          <w:tcPr>
            <w:tcW w:w="22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92AF8C6" w14:textId="77777777" w:rsidR="00C4147C" w:rsidRDefault="00C4147C" w:rsidP="00097876">
            <w:pPr>
              <w:rPr>
                <w:rFonts w:eastAsia="Times New Roman"/>
                <w:color w:val="1F2937"/>
                <w:sz w:val="19"/>
                <w:szCs w:val="19"/>
              </w:rPr>
            </w:pPr>
            <w:r>
              <w:rPr>
                <w:rFonts w:eastAsia="Times New Roman"/>
                <w:b/>
                <w:bCs/>
                <w:color w:val="1F2937"/>
                <w:sz w:val="19"/>
                <w:szCs w:val="19"/>
              </w:rPr>
              <w:t>Presa obligatoria.</w:t>
            </w:r>
            <w:r>
              <w:rPr>
                <w:rFonts w:eastAsia="Times New Roman"/>
                <w:color w:val="1F2937"/>
                <w:sz w:val="19"/>
                <w:szCs w:val="19"/>
              </w:rPr>
              <w:t xml:space="preserve"> </w:t>
            </w:r>
            <w:r>
              <w:rPr>
                <w:rFonts w:eastAsia="Times New Roman"/>
                <w:color w:val="1F2937"/>
                <w:sz w:val="19"/>
                <w:szCs w:val="19"/>
              </w:rPr>
              <w:t xml:space="preserve">Ningún 1/8 o 1/4 de pollo (ni otro producto con modificador obligatorio) puede registrarse ni enviarse a cocina sin haber elegido </w:t>
            </w:r>
            <w:r>
              <w:rPr>
                <w:rFonts w:eastAsia="Times New Roman"/>
                <w:i/>
                <w:iCs/>
                <w:color w:val="1F2937"/>
                <w:sz w:val="19"/>
                <w:szCs w:val="19"/>
              </w:rPr>
              <w:t>Pecho con ala</w:t>
            </w:r>
            <w:r>
              <w:rPr>
                <w:rFonts w:eastAsia="Times New Roman"/>
                <w:color w:val="1F2937"/>
                <w:sz w:val="19"/>
                <w:szCs w:val="19"/>
              </w:rPr>
              <w:t xml:space="preserve"> o </w:t>
            </w:r>
            <w:r>
              <w:rPr>
                <w:rFonts w:eastAsia="Times New Roman"/>
                <w:i/>
                <w:iCs/>
                <w:color w:val="1F2937"/>
                <w:sz w:val="19"/>
                <w:szCs w:val="19"/>
              </w:rPr>
              <w:t>Pierna con encuentro</w:t>
            </w:r>
            <w:r>
              <w:rPr>
                <w:rFonts w:eastAsia="Times New Roman"/>
                <w:color w:val="1F2937"/>
                <w:sz w:val="19"/>
                <w:szCs w:val="19"/>
              </w:rPr>
              <w:t>.</w:t>
            </w:r>
          </w:p>
        </w:tc>
        <w:tc>
          <w:tcPr>
            <w:tcW w:w="20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0968231" w14:textId="77777777" w:rsidR="00C4147C" w:rsidRDefault="00C4147C" w:rsidP="00097876">
            <w:pPr>
              <w:rPr>
                <w:rFonts w:eastAsia="Times New Roman"/>
                <w:color w:val="1F2937"/>
                <w:sz w:val="19"/>
                <w:szCs w:val="19"/>
              </w:rPr>
            </w:pPr>
            <w:r>
              <w:rPr>
                <w:rFonts w:eastAsia="Times New Roman"/>
                <w:color w:val="1F2937"/>
                <w:sz w:val="19"/>
                <w:szCs w:val="19"/>
              </w:rPr>
              <w:t>REQ-CAT-02, REQ-QR-04, REQ-MOZ-02</w:t>
            </w:r>
          </w:p>
        </w:tc>
      </w:tr>
      <w:tr w:rsidR="00000000" w14:paraId="692CE2F5" w14:textId="77777777" w:rsidTr="00097876">
        <w:trPr>
          <w:cantSplit/>
        </w:trPr>
        <w:tc>
          <w:tcPr>
            <w:tcW w:w="69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853A5EF" w14:textId="77777777" w:rsidR="00C4147C" w:rsidRDefault="00C4147C" w:rsidP="00097876">
            <w:pPr>
              <w:rPr>
                <w:rFonts w:eastAsia="Times New Roman"/>
                <w:color w:val="1F2937"/>
                <w:sz w:val="19"/>
                <w:szCs w:val="19"/>
              </w:rPr>
            </w:pPr>
            <w:r>
              <w:rPr>
                <w:rFonts w:eastAsia="Times New Roman"/>
                <w:b/>
                <w:bCs/>
                <w:color w:val="1F2937"/>
                <w:sz w:val="19"/>
                <w:szCs w:val="19"/>
              </w:rPr>
              <w:t>RN-02</w:t>
            </w:r>
          </w:p>
        </w:tc>
        <w:tc>
          <w:tcPr>
            <w:tcW w:w="22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C11AD92" w14:textId="77777777" w:rsidR="00C4147C" w:rsidRDefault="00C4147C" w:rsidP="00097876">
            <w:pPr>
              <w:rPr>
                <w:rFonts w:eastAsia="Times New Roman"/>
                <w:color w:val="1F2937"/>
                <w:sz w:val="19"/>
                <w:szCs w:val="19"/>
              </w:rPr>
            </w:pPr>
            <w:r>
              <w:rPr>
                <w:rFonts w:eastAsia="Times New Roman"/>
                <w:b/>
                <w:bCs/>
                <w:color w:val="1F2937"/>
                <w:sz w:val="19"/>
                <w:szCs w:val="19"/>
              </w:rPr>
              <w:t>Pedido válido.</w:t>
            </w:r>
            <w:r>
              <w:rPr>
                <w:rFonts w:eastAsia="Times New Roman"/>
                <w:color w:val="1F2937"/>
                <w:sz w:val="19"/>
                <w:szCs w:val="19"/>
              </w:rPr>
              <w:t xml:space="preserve"> Una comanda solo se imprime en cocina cuando fue confirmada por un mozo o cajero, proviene de un dispositivo ya confirmado en la sesión de mesa o fue pagada por adelantado.</w:t>
            </w:r>
          </w:p>
        </w:tc>
        <w:tc>
          <w:tcPr>
            <w:tcW w:w="20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D3C9BAD" w14:textId="77777777" w:rsidR="00C4147C" w:rsidRDefault="00C4147C" w:rsidP="00097876">
            <w:pPr>
              <w:rPr>
                <w:rFonts w:eastAsia="Times New Roman"/>
                <w:color w:val="1F2937"/>
                <w:sz w:val="19"/>
                <w:szCs w:val="19"/>
              </w:rPr>
            </w:pPr>
            <w:r>
              <w:rPr>
                <w:rFonts w:eastAsia="Times New Roman"/>
                <w:color w:val="1F2937"/>
                <w:sz w:val="19"/>
                <w:szCs w:val="19"/>
              </w:rPr>
              <w:t>REQ-QR-02, REQ-PAG-05</w:t>
            </w:r>
          </w:p>
        </w:tc>
      </w:tr>
      <w:tr w:rsidR="00000000" w14:paraId="28834694" w14:textId="77777777" w:rsidTr="00097876">
        <w:trPr>
          <w:cantSplit/>
        </w:trPr>
        <w:tc>
          <w:tcPr>
            <w:tcW w:w="69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A0BCA29" w14:textId="77777777" w:rsidR="00C4147C" w:rsidRDefault="00C4147C" w:rsidP="00097876">
            <w:pPr>
              <w:rPr>
                <w:rFonts w:eastAsia="Times New Roman"/>
                <w:color w:val="1F2937"/>
                <w:sz w:val="19"/>
                <w:szCs w:val="19"/>
              </w:rPr>
            </w:pPr>
            <w:r>
              <w:rPr>
                <w:rFonts w:eastAsia="Times New Roman"/>
                <w:b/>
                <w:bCs/>
                <w:color w:val="1F2937"/>
                <w:sz w:val="19"/>
                <w:szCs w:val="19"/>
              </w:rPr>
              <w:t>RN-03</w:t>
            </w:r>
          </w:p>
        </w:tc>
        <w:tc>
          <w:tcPr>
            <w:tcW w:w="22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1577C15" w14:textId="77777777" w:rsidR="00C4147C" w:rsidRDefault="00C4147C" w:rsidP="00097876">
            <w:pPr>
              <w:rPr>
                <w:rFonts w:eastAsia="Times New Roman"/>
                <w:color w:val="1F2937"/>
                <w:sz w:val="19"/>
                <w:szCs w:val="19"/>
              </w:rPr>
            </w:pPr>
            <w:r>
              <w:rPr>
                <w:rFonts w:eastAsia="Times New Roman"/>
                <w:b/>
                <w:bCs/>
                <w:color w:val="1F2937"/>
                <w:sz w:val="19"/>
                <w:szCs w:val="19"/>
              </w:rPr>
              <w:t>Momento de pago por canal.</w:t>
            </w:r>
            <w:r>
              <w:rPr>
                <w:rFonts w:eastAsia="Times New Roman"/>
                <w:color w:val="1F2937"/>
                <w:sz w:val="19"/>
                <w:szCs w:val="19"/>
              </w:rPr>
              <w:t xml:space="preserve"> </w:t>
            </w:r>
            <w:r>
              <w:rPr>
                <w:rFonts w:eastAsia="Times New Roman"/>
                <w:color w:val="1F2937"/>
                <w:sz w:val="19"/>
                <w:szCs w:val="19"/>
              </w:rPr>
              <w:t>Salón: cuenta abierta y pago al final (postpago). Para llevar y programados: pago anticipado. Delivery propio: anticipado o contra entrega. Aplicaciones externas: prepagado por la plataforma.</w:t>
            </w:r>
          </w:p>
        </w:tc>
        <w:tc>
          <w:tcPr>
            <w:tcW w:w="20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4400EC5" w14:textId="77777777" w:rsidR="00C4147C" w:rsidRDefault="00C4147C" w:rsidP="00097876">
            <w:pPr>
              <w:rPr>
                <w:rFonts w:eastAsia="Times New Roman"/>
                <w:color w:val="1F2937"/>
                <w:sz w:val="19"/>
                <w:szCs w:val="19"/>
              </w:rPr>
            </w:pPr>
            <w:r>
              <w:rPr>
                <w:rFonts w:eastAsia="Times New Roman"/>
                <w:color w:val="1F2937"/>
                <w:sz w:val="19"/>
                <w:szCs w:val="19"/>
              </w:rPr>
              <w:t>REQ-MOZ-03, REQ-DEL-01 a 06</w:t>
            </w:r>
          </w:p>
        </w:tc>
      </w:tr>
      <w:tr w:rsidR="00000000" w14:paraId="0A3632FC" w14:textId="77777777" w:rsidTr="00097876">
        <w:trPr>
          <w:cantSplit/>
        </w:trPr>
        <w:tc>
          <w:tcPr>
            <w:tcW w:w="69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F375948" w14:textId="77777777" w:rsidR="00C4147C" w:rsidRDefault="00C4147C" w:rsidP="00097876">
            <w:pPr>
              <w:rPr>
                <w:rFonts w:eastAsia="Times New Roman"/>
                <w:color w:val="1F2937"/>
                <w:sz w:val="19"/>
                <w:szCs w:val="19"/>
              </w:rPr>
            </w:pPr>
            <w:r>
              <w:rPr>
                <w:rFonts w:eastAsia="Times New Roman"/>
                <w:b/>
                <w:bCs/>
                <w:color w:val="1F2937"/>
                <w:sz w:val="19"/>
                <w:szCs w:val="19"/>
              </w:rPr>
              <w:t>RN-04</w:t>
            </w:r>
          </w:p>
        </w:tc>
        <w:tc>
          <w:tcPr>
            <w:tcW w:w="22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968FDDE" w14:textId="77777777" w:rsidR="00C4147C" w:rsidRDefault="00C4147C" w:rsidP="00097876">
            <w:pPr>
              <w:rPr>
                <w:rFonts w:eastAsia="Times New Roman"/>
                <w:color w:val="1F2937"/>
                <w:sz w:val="19"/>
                <w:szCs w:val="19"/>
              </w:rPr>
            </w:pPr>
            <w:r>
              <w:rPr>
                <w:rFonts w:eastAsia="Times New Roman"/>
                <w:b/>
                <w:bCs/>
                <w:color w:val="1F2937"/>
                <w:sz w:val="19"/>
                <w:szCs w:val="19"/>
              </w:rPr>
              <w:t>Acciones protegidas.</w:t>
            </w:r>
            <w:r>
              <w:rPr>
                <w:rFonts w:eastAsia="Times New Roman"/>
                <w:color w:val="1F2937"/>
                <w:sz w:val="19"/>
                <w:szCs w:val="19"/>
              </w:rPr>
              <w:t xml:space="preserve"> </w:t>
            </w:r>
            <w:r>
              <w:rPr>
                <w:rFonts w:eastAsia="Times New Roman"/>
                <w:color w:val="1F2937"/>
                <w:sz w:val="19"/>
                <w:szCs w:val="19"/>
              </w:rPr>
              <w:t>Requieren PIN del administrador: anular ítems ya impresos (fuera del plazo de corrección), anular cuentas por fuga, registrar mermas y reposiciones, emitir notas de crédito, aplicar descuentos o cortesías, abrir la gaveta sin venta, registrar egresos mayores al límite y reabrir turnos. Nadie puede autorizar su propia solicitud, salvo el administrador.</w:t>
            </w:r>
          </w:p>
        </w:tc>
        <w:tc>
          <w:tcPr>
            <w:tcW w:w="20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BDFF7E6" w14:textId="77777777" w:rsidR="00C4147C" w:rsidRDefault="00C4147C" w:rsidP="00097876">
            <w:pPr>
              <w:rPr>
                <w:rFonts w:eastAsia="Times New Roman"/>
                <w:color w:val="1F2937"/>
                <w:sz w:val="19"/>
                <w:szCs w:val="19"/>
              </w:rPr>
            </w:pPr>
            <w:r>
              <w:rPr>
                <w:rFonts w:eastAsia="Times New Roman"/>
                <w:color w:val="1F2937"/>
                <w:sz w:val="19"/>
                <w:szCs w:val="19"/>
              </w:rPr>
              <w:t>REQ-USR-03, REQ-MOZ-05, REQ-CAJ-06/07, REQ-FAC-07, REQ-INV-04 a 06</w:t>
            </w:r>
          </w:p>
        </w:tc>
      </w:tr>
      <w:tr w:rsidR="00000000" w14:paraId="48BAF398" w14:textId="77777777" w:rsidTr="00097876">
        <w:trPr>
          <w:cantSplit/>
        </w:trPr>
        <w:tc>
          <w:tcPr>
            <w:tcW w:w="69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C4EADE9" w14:textId="77777777" w:rsidR="00C4147C" w:rsidRDefault="00C4147C" w:rsidP="00097876">
            <w:pPr>
              <w:rPr>
                <w:rFonts w:eastAsia="Times New Roman"/>
                <w:color w:val="1F2937"/>
                <w:sz w:val="19"/>
                <w:szCs w:val="19"/>
              </w:rPr>
            </w:pPr>
            <w:r>
              <w:rPr>
                <w:rFonts w:eastAsia="Times New Roman"/>
                <w:b/>
                <w:bCs/>
                <w:color w:val="1F2937"/>
                <w:sz w:val="19"/>
                <w:szCs w:val="19"/>
              </w:rPr>
              <w:t>RN-05</w:t>
            </w:r>
          </w:p>
        </w:tc>
        <w:tc>
          <w:tcPr>
            <w:tcW w:w="22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1729E9B" w14:textId="77777777" w:rsidR="00C4147C" w:rsidRDefault="00C4147C" w:rsidP="00097876">
            <w:pPr>
              <w:rPr>
                <w:rFonts w:eastAsia="Times New Roman"/>
                <w:color w:val="1F2937"/>
                <w:sz w:val="19"/>
                <w:szCs w:val="19"/>
              </w:rPr>
            </w:pPr>
            <w:r>
              <w:rPr>
                <w:rFonts w:eastAsia="Times New Roman"/>
                <w:b/>
                <w:bCs/>
                <w:color w:val="1F2937"/>
                <w:sz w:val="19"/>
                <w:szCs w:val="19"/>
              </w:rPr>
              <w:t>Plazo de corrección.</w:t>
            </w:r>
            <w:r>
              <w:rPr>
                <w:rFonts w:eastAsia="Times New Roman"/>
                <w:color w:val="1F2937"/>
                <w:sz w:val="19"/>
                <w:szCs w:val="19"/>
              </w:rPr>
              <w:t xml:space="preserve"> </w:t>
            </w:r>
            <w:r>
              <w:rPr>
                <w:rFonts w:eastAsia="Times New Roman"/>
                <w:color w:val="1F2937"/>
                <w:sz w:val="19"/>
                <w:szCs w:val="19"/>
              </w:rPr>
              <w:t>El mozo puede cambiar modificadores de un ítem impreso solo durante los 2 minutos siguientes a la impresión (parámetro configurable); cada cambio genera ticket de corrección.</w:t>
            </w:r>
          </w:p>
        </w:tc>
        <w:tc>
          <w:tcPr>
            <w:tcW w:w="20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53B8DC8" w14:textId="77777777" w:rsidR="00C4147C" w:rsidRDefault="00C4147C" w:rsidP="00097876">
            <w:pPr>
              <w:rPr>
                <w:rFonts w:eastAsia="Times New Roman"/>
                <w:color w:val="1F2937"/>
                <w:sz w:val="19"/>
                <w:szCs w:val="19"/>
              </w:rPr>
            </w:pPr>
            <w:r>
              <w:rPr>
                <w:rFonts w:eastAsia="Times New Roman"/>
                <w:color w:val="1F2937"/>
                <w:sz w:val="19"/>
                <w:szCs w:val="19"/>
              </w:rPr>
              <w:t>REQ-MOZ-05, REQ-COC-04</w:t>
            </w:r>
          </w:p>
        </w:tc>
      </w:tr>
      <w:tr w:rsidR="00000000" w14:paraId="179C6BAD" w14:textId="77777777" w:rsidTr="00097876">
        <w:trPr>
          <w:cantSplit/>
        </w:trPr>
        <w:tc>
          <w:tcPr>
            <w:tcW w:w="69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71FE210" w14:textId="77777777" w:rsidR="00C4147C" w:rsidRDefault="00C4147C" w:rsidP="00097876">
            <w:pPr>
              <w:rPr>
                <w:rFonts w:eastAsia="Times New Roman"/>
                <w:color w:val="1F2937"/>
                <w:sz w:val="19"/>
                <w:szCs w:val="19"/>
              </w:rPr>
            </w:pPr>
            <w:r>
              <w:rPr>
                <w:rFonts w:eastAsia="Times New Roman"/>
                <w:b/>
                <w:bCs/>
                <w:color w:val="1F2937"/>
                <w:sz w:val="19"/>
                <w:szCs w:val="19"/>
              </w:rPr>
              <w:t>RN-06</w:t>
            </w:r>
          </w:p>
        </w:tc>
        <w:tc>
          <w:tcPr>
            <w:tcW w:w="22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D306378" w14:textId="77777777" w:rsidR="00C4147C" w:rsidRDefault="00C4147C" w:rsidP="00097876">
            <w:pPr>
              <w:rPr>
                <w:rFonts w:eastAsia="Times New Roman"/>
                <w:color w:val="1F2937"/>
                <w:sz w:val="19"/>
                <w:szCs w:val="19"/>
              </w:rPr>
            </w:pPr>
            <w:r>
              <w:rPr>
                <w:rFonts w:eastAsia="Times New Roman"/>
                <w:b/>
                <w:bCs/>
                <w:color w:val="1F2937"/>
                <w:sz w:val="19"/>
                <w:szCs w:val="19"/>
              </w:rPr>
              <w:t>Arqueo ciego.</w:t>
            </w:r>
            <w:r>
              <w:rPr>
                <w:rFonts w:eastAsia="Times New Roman"/>
                <w:color w:val="1F2937"/>
                <w:sz w:val="19"/>
                <w:szCs w:val="19"/>
              </w:rPr>
              <w:t xml:space="preserve"> El cajero no puede ver el total esperado de su turno antes de registrar su declaración de efectivo y demás medios de pago.</w:t>
            </w:r>
          </w:p>
        </w:tc>
        <w:tc>
          <w:tcPr>
            <w:tcW w:w="20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464BC66" w14:textId="77777777" w:rsidR="00C4147C" w:rsidRDefault="00C4147C" w:rsidP="00097876">
            <w:pPr>
              <w:rPr>
                <w:rFonts w:eastAsia="Times New Roman"/>
                <w:color w:val="1F2937"/>
                <w:sz w:val="19"/>
                <w:szCs w:val="19"/>
              </w:rPr>
            </w:pPr>
            <w:r>
              <w:rPr>
                <w:rFonts w:eastAsia="Times New Roman"/>
                <w:color w:val="1F2937"/>
                <w:sz w:val="19"/>
                <w:szCs w:val="19"/>
              </w:rPr>
              <w:t>REQ-TUR-03, REQ-TUR-04</w:t>
            </w:r>
          </w:p>
        </w:tc>
      </w:tr>
      <w:tr w:rsidR="00000000" w14:paraId="01C4CDCB" w14:textId="77777777" w:rsidTr="00097876">
        <w:trPr>
          <w:cantSplit/>
        </w:trPr>
        <w:tc>
          <w:tcPr>
            <w:tcW w:w="69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6DB7E6C" w14:textId="77777777" w:rsidR="00C4147C" w:rsidRDefault="00C4147C" w:rsidP="00097876">
            <w:pPr>
              <w:rPr>
                <w:rFonts w:eastAsia="Times New Roman"/>
                <w:color w:val="1F2937"/>
                <w:sz w:val="19"/>
                <w:szCs w:val="19"/>
              </w:rPr>
            </w:pPr>
            <w:r>
              <w:rPr>
                <w:rFonts w:eastAsia="Times New Roman"/>
                <w:b/>
                <w:bCs/>
                <w:color w:val="1F2937"/>
                <w:sz w:val="19"/>
                <w:szCs w:val="19"/>
              </w:rPr>
              <w:t>RN-07</w:t>
            </w:r>
          </w:p>
        </w:tc>
        <w:tc>
          <w:tcPr>
            <w:tcW w:w="22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D8DE661" w14:textId="77777777" w:rsidR="00C4147C" w:rsidRDefault="00C4147C" w:rsidP="00097876">
            <w:pPr>
              <w:rPr>
                <w:rFonts w:eastAsia="Times New Roman"/>
                <w:color w:val="1F2937"/>
                <w:sz w:val="19"/>
                <w:szCs w:val="19"/>
              </w:rPr>
            </w:pPr>
            <w:r>
              <w:rPr>
                <w:rFonts w:eastAsia="Times New Roman"/>
                <w:b/>
                <w:bCs/>
                <w:color w:val="1F2937"/>
                <w:sz w:val="19"/>
                <w:szCs w:val="19"/>
              </w:rPr>
              <w:t>Turno obligatorio.</w:t>
            </w:r>
            <w:r>
              <w:rPr>
                <w:rFonts w:eastAsia="Times New Roman"/>
                <w:color w:val="1F2937"/>
                <w:sz w:val="19"/>
                <w:szCs w:val="19"/>
              </w:rPr>
              <w:t xml:space="preserve"> No se aceptan cobros en efectivo sin un turno de caja abierto; un terminal tiene un solo turno abierto a la vez.</w:t>
            </w:r>
          </w:p>
        </w:tc>
        <w:tc>
          <w:tcPr>
            <w:tcW w:w="20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7CBD55B" w14:textId="77777777" w:rsidR="00C4147C" w:rsidRDefault="00C4147C" w:rsidP="00097876">
            <w:pPr>
              <w:rPr>
                <w:rFonts w:eastAsia="Times New Roman"/>
                <w:color w:val="1F2937"/>
                <w:sz w:val="19"/>
                <w:szCs w:val="19"/>
              </w:rPr>
            </w:pPr>
            <w:r>
              <w:rPr>
                <w:rFonts w:eastAsia="Times New Roman"/>
                <w:color w:val="1F2937"/>
                <w:sz w:val="19"/>
                <w:szCs w:val="19"/>
              </w:rPr>
              <w:t>REQ-TUR-01</w:t>
            </w:r>
          </w:p>
        </w:tc>
      </w:tr>
      <w:tr w:rsidR="00000000" w14:paraId="7975794E" w14:textId="77777777" w:rsidTr="00097876">
        <w:trPr>
          <w:cantSplit/>
        </w:trPr>
        <w:tc>
          <w:tcPr>
            <w:tcW w:w="69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6178E07" w14:textId="77777777" w:rsidR="00C4147C" w:rsidRDefault="00C4147C" w:rsidP="00097876">
            <w:pPr>
              <w:rPr>
                <w:rFonts w:eastAsia="Times New Roman"/>
                <w:color w:val="1F2937"/>
                <w:sz w:val="19"/>
                <w:szCs w:val="19"/>
              </w:rPr>
            </w:pPr>
            <w:r>
              <w:rPr>
                <w:rFonts w:eastAsia="Times New Roman"/>
                <w:b/>
                <w:bCs/>
                <w:color w:val="1F2937"/>
                <w:sz w:val="19"/>
                <w:szCs w:val="19"/>
              </w:rPr>
              <w:t>RN-08</w:t>
            </w:r>
          </w:p>
        </w:tc>
        <w:tc>
          <w:tcPr>
            <w:tcW w:w="22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0B0A5F9" w14:textId="77777777" w:rsidR="00C4147C" w:rsidRDefault="00C4147C" w:rsidP="00097876">
            <w:pPr>
              <w:rPr>
                <w:rFonts w:eastAsia="Times New Roman"/>
                <w:color w:val="1F2937"/>
                <w:sz w:val="19"/>
                <w:szCs w:val="19"/>
              </w:rPr>
            </w:pPr>
            <w:r>
              <w:rPr>
                <w:rFonts w:eastAsia="Times New Roman"/>
                <w:b/>
                <w:bCs/>
                <w:color w:val="1F2937"/>
                <w:sz w:val="19"/>
                <w:szCs w:val="19"/>
              </w:rPr>
              <w:t>Una mesa, un editor.</w:t>
            </w:r>
            <w:r>
              <w:rPr>
                <w:rFonts w:eastAsia="Times New Roman"/>
                <w:color w:val="1F2937"/>
                <w:sz w:val="19"/>
                <w:szCs w:val="19"/>
              </w:rPr>
              <w:t xml:space="preserve"> Una mesa solo puede ser editada por un usuario a la vez.</w:t>
            </w:r>
          </w:p>
        </w:tc>
        <w:tc>
          <w:tcPr>
            <w:tcW w:w="20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3DBFC94" w14:textId="77777777" w:rsidR="00C4147C" w:rsidRDefault="00C4147C" w:rsidP="00097876">
            <w:pPr>
              <w:rPr>
                <w:rFonts w:eastAsia="Times New Roman"/>
                <w:color w:val="1F2937"/>
                <w:sz w:val="19"/>
                <w:szCs w:val="19"/>
              </w:rPr>
            </w:pPr>
            <w:r>
              <w:rPr>
                <w:rFonts w:eastAsia="Times New Roman"/>
                <w:color w:val="1F2937"/>
                <w:sz w:val="19"/>
                <w:szCs w:val="19"/>
              </w:rPr>
              <w:t>REQ-SAL-05</w:t>
            </w:r>
          </w:p>
        </w:tc>
      </w:tr>
      <w:tr w:rsidR="00000000" w14:paraId="29B998D6" w14:textId="77777777" w:rsidTr="00097876">
        <w:trPr>
          <w:cantSplit/>
        </w:trPr>
        <w:tc>
          <w:tcPr>
            <w:tcW w:w="69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ABB8BE0" w14:textId="77777777" w:rsidR="00C4147C" w:rsidRDefault="00C4147C" w:rsidP="00097876">
            <w:pPr>
              <w:rPr>
                <w:rFonts w:eastAsia="Times New Roman"/>
                <w:color w:val="1F2937"/>
                <w:sz w:val="19"/>
                <w:szCs w:val="19"/>
              </w:rPr>
            </w:pPr>
            <w:r>
              <w:rPr>
                <w:rFonts w:eastAsia="Times New Roman"/>
                <w:b/>
                <w:bCs/>
                <w:color w:val="1F2937"/>
                <w:sz w:val="19"/>
                <w:szCs w:val="19"/>
              </w:rPr>
              <w:t>RN-09</w:t>
            </w:r>
          </w:p>
        </w:tc>
        <w:tc>
          <w:tcPr>
            <w:tcW w:w="22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7F1ED35" w14:textId="77777777" w:rsidR="00C4147C" w:rsidRDefault="00C4147C" w:rsidP="00097876">
            <w:pPr>
              <w:rPr>
                <w:rFonts w:eastAsia="Times New Roman"/>
                <w:color w:val="1F2937"/>
                <w:sz w:val="19"/>
                <w:szCs w:val="19"/>
              </w:rPr>
            </w:pPr>
            <w:r>
              <w:rPr>
                <w:rFonts w:eastAsia="Times New Roman"/>
                <w:b/>
                <w:bCs/>
                <w:color w:val="1F2937"/>
                <w:sz w:val="19"/>
                <w:szCs w:val="19"/>
              </w:rPr>
              <w:t>Precios.</w:t>
            </w:r>
            <w:r>
              <w:rPr>
                <w:rFonts w:eastAsia="Times New Roman"/>
                <w:color w:val="1F2937"/>
                <w:sz w:val="19"/>
                <w:szCs w:val="19"/>
              </w:rPr>
              <w:t xml:space="preserve"> Los precios de carta incluyen impuestos; el precio de cada ítem queda fijado al momento del pedido; los precios en aplicaciones externas pueden tener un recargo de 15 % a 20 % para absorber la comisión.</w:t>
            </w:r>
          </w:p>
        </w:tc>
        <w:tc>
          <w:tcPr>
            <w:tcW w:w="20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7260C7B" w14:textId="77777777" w:rsidR="00C4147C" w:rsidRDefault="00C4147C" w:rsidP="00097876">
            <w:pPr>
              <w:rPr>
                <w:rFonts w:eastAsia="Times New Roman"/>
                <w:color w:val="1F2937"/>
                <w:sz w:val="19"/>
                <w:szCs w:val="19"/>
              </w:rPr>
            </w:pPr>
            <w:r>
              <w:rPr>
                <w:rFonts w:eastAsia="Times New Roman"/>
                <w:color w:val="1F2937"/>
                <w:sz w:val="19"/>
                <w:szCs w:val="19"/>
              </w:rPr>
              <w:t>REQ-CAT-06, REQ-CAT-07</w:t>
            </w:r>
          </w:p>
        </w:tc>
      </w:tr>
      <w:tr w:rsidR="00000000" w14:paraId="3BD24C89" w14:textId="77777777" w:rsidTr="00097876">
        <w:trPr>
          <w:cantSplit/>
        </w:trPr>
        <w:tc>
          <w:tcPr>
            <w:tcW w:w="69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0290E87" w14:textId="77777777" w:rsidR="00C4147C" w:rsidRDefault="00C4147C" w:rsidP="00097876">
            <w:pPr>
              <w:rPr>
                <w:rFonts w:eastAsia="Times New Roman"/>
                <w:color w:val="1F2937"/>
                <w:sz w:val="19"/>
                <w:szCs w:val="19"/>
              </w:rPr>
            </w:pPr>
            <w:r>
              <w:rPr>
                <w:rFonts w:eastAsia="Times New Roman"/>
                <w:b/>
                <w:bCs/>
                <w:color w:val="1F2937"/>
                <w:sz w:val="19"/>
                <w:szCs w:val="19"/>
              </w:rPr>
              <w:t>RN-10</w:t>
            </w:r>
          </w:p>
        </w:tc>
        <w:tc>
          <w:tcPr>
            <w:tcW w:w="22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21F2124" w14:textId="77777777" w:rsidR="00C4147C" w:rsidRDefault="00C4147C" w:rsidP="00097876">
            <w:pPr>
              <w:rPr>
                <w:rFonts w:eastAsia="Times New Roman"/>
                <w:color w:val="1F2937"/>
                <w:sz w:val="19"/>
                <w:szCs w:val="19"/>
              </w:rPr>
            </w:pPr>
            <w:r>
              <w:rPr>
                <w:rFonts w:eastAsia="Times New Roman"/>
                <w:b/>
                <w:bCs/>
                <w:color w:val="1F2937"/>
                <w:sz w:val="19"/>
                <w:szCs w:val="19"/>
              </w:rPr>
              <w:t>Comprobante obligatorio.</w:t>
            </w:r>
            <w:r>
              <w:rPr>
                <w:rFonts w:eastAsia="Times New Roman"/>
                <w:color w:val="1F2937"/>
                <w:sz w:val="19"/>
                <w:szCs w:val="19"/>
              </w:rPr>
              <w:t xml:space="preserve"> </w:t>
            </w:r>
            <w:r>
              <w:rPr>
                <w:rFonts w:eastAsia="Times New Roman"/>
                <w:color w:val="1F2937"/>
                <w:sz w:val="19"/>
                <w:szCs w:val="19"/>
              </w:rPr>
              <w:t>Toda venta cobrada genera boleta o factura electrónica, salvo las ventas de hasta S/ 5.00 sin comprobante solicitado, que se consolidan en la boleta resumen del día. La precuenta, la constancia de venta y la comanda no son comprobantes de pago.</w:t>
            </w:r>
          </w:p>
        </w:tc>
        <w:tc>
          <w:tcPr>
            <w:tcW w:w="20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F474297" w14:textId="77777777" w:rsidR="00C4147C" w:rsidRDefault="00C4147C" w:rsidP="00097876">
            <w:pPr>
              <w:rPr>
                <w:rFonts w:eastAsia="Times New Roman"/>
                <w:color w:val="1F2937"/>
                <w:sz w:val="19"/>
                <w:szCs w:val="19"/>
              </w:rPr>
            </w:pPr>
            <w:r>
              <w:rPr>
                <w:rFonts w:eastAsia="Times New Roman"/>
                <w:color w:val="1F2937"/>
                <w:sz w:val="19"/>
                <w:szCs w:val="19"/>
              </w:rPr>
              <w:t>REQ-CAJ-01, REQ-FAC-01, REQ-FAC-09</w:t>
            </w:r>
          </w:p>
        </w:tc>
      </w:tr>
      <w:tr w:rsidR="00000000" w14:paraId="6296443C" w14:textId="77777777" w:rsidTr="00097876">
        <w:trPr>
          <w:cantSplit/>
        </w:trPr>
        <w:tc>
          <w:tcPr>
            <w:tcW w:w="69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DCEE7A8" w14:textId="77777777" w:rsidR="00C4147C" w:rsidRDefault="00C4147C" w:rsidP="00097876">
            <w:pPr>
              <w:rPr>
                <w:rFonts w:eastAsia="Times New Roman"/>
                <w:color w:val="1F2937"/>
                <w:sz w:val="19"/>
                <w:szCs w:val="19"/>
              </w:rPr>
            </w:pPr>
            <w:r>
              <w:rPr>
                <w:rFonts w:eastAsia="Times New Roman"/>
                <w:b/>
                <w:bCs/>
                <w:color w:val="1F2937"/>
                <w:sz w:val="19"/>
                <w:szCs w:val="19"/>
              </w:rPr>
              <w:t>RN-11</w:t>
            </w:r>
          </w:p>
        </w:tc>
        <w:tc>
          <w:tcPr>
            <w:tcW w:w="22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599E13C" w14:textId="77777777" w:rsidR="00C4147C" w:rsidRDefault="00C4147C" w:rsidP="00097876">
            <w:pPr>
              <w:rPr>
                <w:rFonts w:eastAsia="Times New Roman"/>
                <w:color w:val="1F2937"/>
                <w:sz w:val="19"/>
                <w:szCs w:val="19"/>
              </w:rPr>
            </w:pPr>
            <w:r>
              <w:rPr>
                <w:rFonts w:eastAsia="Times New Roman"/>
                <w:b/>
                <w:bCs/>
                <w:color w:val="1F2937"/>
                <w:sz w:val="19"/>
                <w:szCs w:val="19"/>
              </w:rPr>
              <w:t>Identificación del adquirente.</w:t>
            </w:r>
            <w:r>
              <w:rPr>
                <w:rFonts w:eastAsia="Times New Roman"/>
                <w:color w:val="1F2937"/>
                <w:sz w:val="19"/>
                <w:szCs w:val="19"/>
              </w:rPr>
              <w:t xml:space="preserve"> La factura exige RUC; la boleta exige documento de identidad cuando su importe supera S/ 700.00.</w:t>
            </w:r>
          </w:p>
        </w:tc>
        <w:tc>
          <w:tcPr>
            <w:tcW w:w="20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B62A666" w14:textId="77777777" w:rsidR="00C4147C" w:rsidRDefault="00C4147C" w:rsidP="00097876">
            <w:pPr>
              <w:rPr>
                <w:rFonts w:eastAsia="Times New Roman"/>
                <w:color w:val="1F2937"/>
                <w:sz w:val="19"/>
                <w:szCs w:val="19"/>
              </w:rPr>
            </w:pPr>
            <w:r>
              <w:rPr>
                <w:rFonts w:eastAsia="Times New Roman"/>
                <w:color w:val="1F2937"/>
                <w:sz w:val="19"/>
                <w:szCs w:val="19"/>
              </w:rPr>
              <w:t>REQ-FAC-02, REQ-FAC-03</w:t>
            </w:r>
          </w:p>
        </w:tc>
      </w:tr>
      <w:tr w:rsidR="00000000" w14:paraId="3D3D34BC" w14:textId="77777777" w:rsidTr="00097876">
        <w:trPr>
          <w:cantSplit/>
        </w:trPr>
        <w:tc>
          <w:tcPr>
            <w:tcW w:w="69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9C49FF1" w14:textId="77777777" w:rsidR="00C4147C" w:rsidRDefault="00C4147C" w:rsidP="00097876">
            <w:pPr>
              <w:rPr>
                <w:rFonts w:eastAsia="Times New Roman"/>
                <w:color w:val="1F2937"/>
                <w:sz w:val="19"/>
                <w:szCs w:val="19"/>
              </w:rPr>
            </w:pPr>
            <w:r>
              <w:rPr>
                <w:rFonts w:eastAsia="Times New Roman"/>
                <w:b/>
                <w:bCs/>
                <w:color w:val="1F2937"/>
                <w:sz w:val="19"/>
                <w:szCs w:val="19"/>
              </w:rPr>
              <w:lastRenderedPageBreak/>
              <w:t>RN-12</w:t>
            </w:r>
          </w:p>
        </w:tc>
        <w:tc>
          <w:tcPr>
            <w:tcW w:w="22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738BAD7" w14:textId="77777777" w:rsidR="00C4147C" w:rsidRDefault="00C4147C" w:rsidP="00097876">
            <w:pPr>
              <w:rPr>
                <w:rFonts w:eastAsia="Times New Roman"/>
                <w:color w:val="1F2937"/>
                <w:sz w:val="19"/>
                <w:szCs w:val="19"/>
              </w:rPr>
            </w:pPr>
            <w:r>
              <w:rPr>
                <w:rFonts w:eastAsia="Times New Roman"/>
                <w:b/>
                <w:bCs/>
                <w:color w:val="1F2937"/>
                <w:sz w:val="19"/>
                <w:szCs w:val="19"/>
              </w:rPr>
              <w:t>No se borran ventas.</w:t>
            </w:r>
            <w:r>
              <w:rPr>
                <w:rFonts w:eastAsia="Times New Roman"/>
                <w:color w:val="1F2937"/>
                <w:sz w:val="19"/>
                <w:szCs w:val="19"/>
              </w:rPr>
              <w:t xml:space="preserve"> </w:t>
            </w:r>
            <w:r>
              <w:rPr>
                <w:rFonts w:eastAsia="Times New Roman"/>
                <w:color w:val="1F2937"/>
                <w:sz w:val="19"/>
                <w:szCs w:val="19"/>
              </w:rPr>
              <w:t>Una venta con comprobante emitido solo se anula o corrige mediante nota de crédito. Ventas, comprobantes, usuarios y productos nunca se eliminan físicamente.</w:t>
            </w:r>
          </w:p>
        </w:tc>
        <w:tc>
          <w:tcPr>
            <w:tcW w:w="20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6649F39" w14:textId="77777777" w:rsidR="00C4147C" w:rsidRDefault="00C4147C" w:rsidP="00097876">
            <w:pPr>
              <w:rPr>
                <w:rFonts w:eastAsia="Times New Roman"/>
                <w:color w:val="1F2937"/>
                <w:sz w:val="19"/>
                <w:szCs w:val="19"/>
              </w:rPr>
            </w:pPr>
            <w:r>
              <w:rPr>
                <w:rFonts w:eastAsia="Times New Roman"/>
                <w:color w:val="1F2937"/>
                <w:sz w:val="19"/>
                <w:szCs w:val="19"/>
              </w:rPr>
              <w:t>REQ-FAC-07, REQ-CAT-01, REQ-USR-04</w:t>
            </w:r>
          </w:p>
        </w:tc>
      </w:tr>
      <w:tr w:rsidR="00000000" w14:paraId="2041DCD0" w14:textId="77777777" w:rsidTr="00097876">
        <w:trPr>
          <w:cantSplit/>
        </w:trPr>
        <w:tc>
          <w:tcPr>
            <w:tcW w:w="69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01CE0C4" w14:textId="77777777" w:rsidR="00C4147C" w:rsidRDefault="00C4147C" w:rsidP="00097876">
            <w:pPr>
              <w:rPr>
                <w:rFonts w:eastAsia="Times New Roman"/>
                <w:color w:val="1F2937"/>
                <w:sz w:val="19"/>
                <w:szCs w:val="19"/>
              </w:rPr>
            </w:pPr>
            <w:r>
              <w:rPr>
                <w:rFonts w:eastAsia="Times New Roman"/>
                <w:b/>
                <w:bCs/>
                <w:color w:val="1F2937"/>
                <w:sz w:val="19"/>
                <w:szCs w:val="19"/>
              </w:rPr>
              <w:t>RN-13</w:t>
            </w:r>
          </w:p>
        </w:tc>
        <w:tc>
          <w:tcPr>
            <w:tcW w:w="22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EE7C28E" w14:textId="77777777" w:rsidR="00C4147C" w:rsidRDefault="00C4147C" w:rsidP="00097876">
            <w:pPr>
              <w:rPr>
                <w:rFonts w:eastAsia="Times New Roman"/>
                <w:color w:val="1F2937"/>
                <w:sz w:val="19"/>
                <w:szCs w:val="19"/>
              </w:rPr>
            </w:pPr>
            <w:r>
              <w:rPr>
                <w:rFonts w:eastAsia="Times New Roman"/>
                <w:b/>
                <w:bCs/>
                <w:color w:val="1F2937"/>
                <w:sz w:val="19"/>
                <w:szCs w:val="19"/>
              </w:rPr>
              <w:t>Confirmación de pagos digitales.</w:t>
            </w:r>
            <w:r>
              <w:rPr>
                <w:rFonts w:eastAsia="Times New Roman"/>
                <w:color w:val="1F2937"/>
                <w:sz w:val="19"/>
                <w:szCs w:val="19"/>
              </w:rPr>
              <w:t xml:space="preserve"> Un pago en línea se considera recibido solo con la notificación firmada de la pasarela; un pago Yape/Plin manual requiere número de operación único en el sistema.</w:t>
            </w:r>
          </w:p>
        </w:tc>
        <w:tc>
          <w:tcPr>
            <w:tcW w:w="20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C1F8519" w14:textId="77777777" w:rsidR="00C4147C" w:rsidRDefault="00C4147C" w:rsidP="00097876">
            <w:pPr>
              <w:rPr>
                <w:rFonts w:eastAsia="Times New Roman"/>
                <w:color w:val="1F2937"/>
                <w:sz w:val="19"/>
                <w:szCs w:val="19"/>
              </w:rPr>
            </w:pPr>
            <w:r>
              <w:rPr>
                <w:rFonts w:eastAsia="Times New Roman"/>
                <w:color w:val="1F2937"/>
                <w:sz w:val="19"/>
                <w:szCs w:val="19"/>
              </w:rPr>
              <w:t>REQ-PAG-02, REQ-CAJ-03</w:t>
            </w:r>
          </w:p>
        </w:tc>
      </w:tr>
      <w:tr w:rsidR="00000000" w14:paraId="46CF02CC" w14:textId="77777777" w:rsidTr="00097876">
        <w:trPr>
          <w:cantSplit/>
        </w:trPr>
        <w:tc>
          <w:tcPr>
            <w:tcW w:w="69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9C0CB0A" w14:textId="77777777" w:rsidR="00C4147C" w:rsidRDefault="00C4147C" w:rsidP="00097876">
            <w:pPr>
              <w:rPr>
                <w:rFonts w:eastAsia="Times New Roman"/>
                <w:color w:val="1F2937"/>
                <w:sz w:val="19"/>
                <w:szCs w:val="19"/>
              </w:rPr>
            </w:pPr>
            <w:r>
              <w:rPr>
                <w:rFonts w:eastAsia="Times New Roman"/>
                <w:b/>
                <w:bCs/>
                <w:color w:val="1F2937"/>
                <w:sz w:val="19"/>
                <w:szCs w:val="19"/>
              </w:rPr>
              <w:t>RN-14</w:t>
            </w:r>
          </w:p>
        </w:tc>
        <w:tc>
          <w:tcPr>
            <w:tcW w:w="22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43A104F" w14:textId="77777777" w:rsidR="00C4147C" w:rsidRDefault="00C4147C" w:rsidP="00097876">
            <w:pPr>
              <w:rPr>
                <w:rFonts w:eastAsia="Times New Roman"/>
                <w:color w:val="1F2937"/>
                <w:sz w:val="19"/>
                <w:szCs w:val="19"/>
              </w:rPr>
            </w:pPr>
            <w:r>
              <w:rPr>
                <w:rFonts w:eastAsia="Times New Roman"/>
                <w:b/>
                <w:bCs/>
                <w:color w:val="1F2937"/>
                <w:sz w:val="19"/>
                <w:szCs w:val="19"/>
              </w:rPr>
              <w:t>Gaveta controlada.</w:t>
            </w:r>
            <w:r>
              <w:rPr>
                <w:rFonts w:eastAsia="Times New Roman"/>
                <w:color w:val="1F2937"/>
                <w:sz w:val="19"/>
                <w:szCs w:val="19"/>
              </w:rPr>
              <w:t xml:space="preserve"> </w:t>
            </w:r>
            <w:r>
              <w:rPr>
                <w:rFonts w:eastAsia="Times New Roman"/>
                <w:color w:val="1F2937"/>
                <w:sz w:val="19"/>
                <w:szCs w:val="19"/>
              </w:rPr>
              <w:t>La gaveta se abre automáticamente solo en cobros con efectivo.</w:t>
            </w:r>
          </w:p>
        </w:tc>
        <w:tc>
          <w:tcPr>
            <w:tcW w:w="20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29059BA" w14:textId="77777777" w:rsidR="00C4147C" w:rsidRDefault="00C4147C" w:rsidP="00097876">
            <w:pPr>
              <w:rPr>
                <w:rFonts w:eastAsia="Times New Roman"/>
                <w:color w:val="1F2937"/>
                <w:sz w:val="19"/>
                <w:szCs w:val="19"/>
              </w:rPr>
            </w:pPr>
            <w:r>
              <w:rPr>
                <w:rFonts w:eastAsia="Times New Roman"/>
                <w:color w:val="1F2937"/>
                <w:sz w:val="19"/>
                <w:szCs w:val="19"/>
              </w:rPr>
              <w:t>REQ-CAJ-06</w:t>
            </w:r>
          </w:p>
        </w:tc>
      </w:tr>
      <w:tr w:rsidR="00000000" w14:paraId="1468EB3B" w14:textId="77777777" w:rsidTr="00097876">
        <w:trPr>
          <w:cantSplit/>
        </w:trPr>
        <w:tc>
          <w:tcPr>
            <w:tcW w:w="69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EAB17DD" w14:textId="77777777" w:rsidR="00C4147C" w:rsidRDefault="00C4147C" w:rsidP="00097876">
            <w:pPr>
              <w:rPr>
                <w:rFonts w:eastAsia="Times New Roman"/>
                <w:color w:val="1F2937"/>
                <w:sz w:val="19"/>
                <w:szCs w:val="19"/>
              </w:rPr>
            </w:pPr>
            <w:r>
              <w:rPr>
                <w:rFonts w:eastAsia="Times New Roman"/>
                <w:b/>
                <w:bCs/>
                <w:color w:val="1F2937"/>
                <w:sz w:val="19"/>
                <w:szCs w:val="19"/>
              </w:rPr>
              <w:t>RN-15</w:t>
            </w:r>
          </w:p>
        </w:tc>
        <w:tc>
          <w:tcPr>
            <w:tcW w:w="22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4BF4543" w14:textId="77777777" w:rsidR="00C4147C" w:rsidRDefault="00C4147C" w:rsidP="00097876">
            <w:pPr>
              <w:rPr>
                <w:rFonts w:eastAsia="Times New Roman"/>
                <w:color w:val="1F2937"/>
                <w:sz w:val="19"/>
                <w:szCs w:val="19"/>
              </w:rPr>
            </w:pPr>
            <w:r>
              <w:rPr>
                <w:rFonts w:eastAsia="Times New Roman"/>
                <w:b/>
                <w:bCs/>
                <w:color w:val="1F2937"/>
                <w:sz w:val="19"/>
                <w:szCs w:val="19"/>
              </w:rPr>
              <w:t>Equivalencia de presas.</w:t>
            </w:r>
            <w:r>
              <w:rPr>
                <w:rFonts w:eastAsia="Times New Roman"/>
                <w:color w:val="1F2937"/>
                <w:sz w:val="19"/>
                <w:szCs w:val="19"/>
              </w:rPr>
              <w:t xml:space="preserve"> 1 pollo = 2 cuartos de pecho con ala + 2 cuartos de pierna con encuentro (8 octavos); un 1/8 consume medio cuarto de la presa elegida; 1/2 pollo estándar = 1 pecho + 1 pierna; las combinaciones especiales tienen recargo configurable (por defecto, 2 pechos: +S/ 2.00).</w:t>
            </w:r>
          </w:p>
        </w:tc>
        <w:tc>
          <w:tcPr>
            <w:tcW w:w="20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8D0FC39" w14:textId="77777777" w:rsidR="00C4147C" w:rsidRDefault="00C4147C" w:rsidP="00097876">
            <w:pPr>
              <w:rPr>
                <w:rFonts w:eastAsia="Times New Roman"/>
                <w:color w:val="1F2937"/>
                <w:sz w:val="19"/>
                <w:szCs w:val="19"/>
              </w:rPr>
            </w:pPr>
            <w:r>
              <w:rPr>
                <w:rFonts w:eastAsia="Times New Roman"/>
                <w:color w:val="1F2937"/>
                <w:sz w:val="19"/>
                <w:szCs w:val="19"/>
              </w:rPr>
              <w:t>REQ-INV-01, REQ-INV-02, REQ-CAT-02</w:t>
            </w:r>
          </w:p>
        </w:tc>
      </w:tr>
      <w:tr w:rsidR="00000000" w14:paraId="23AD49DF" w14:textId="77777777" w:rsidTr="00097876">
        <w:trPr>
          <w:cantSplit/>
        </w:trPr>
        <w:tc>
          <w:tcPr>
            <w:tcW w:w="69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814E5B7" w14:textId="77777777" w:rsidR="00C4147C" w:rsidRDefault="00C4147C" w:rsidP="00097876">
            <w:pPr>
              <w:rPr>
                <w:rFonts w:eastAsia="Times New Roman"/>
                <w:color w:val="1F2937"/>
                <w:sz w:val="19"/>
                <w:szCs w:val="19"/>
              </w:rPr>
            </w:pPr>
            <w:r>
              <w:rPr>
                <w:rFonts w:eastAsia="Times New Roman"/>
                <w:b/>
                <w:bCs/>
                <w:color w:val="1F2937"/>
                <w:sz w:val="19"/>
                <w:szCs w:val="19"/>
              </w:rPr>
              <w:t>RN-16</w:t>
            </w:r>
          </w:p>
        </w:tc>
        <w:tc>
          <w:tcPr>
            <w:tcW w:w="22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4BD688E" w14:textId="77777777" w:rsidR="00C4147C" w:rsidRDefault="00C4147C" w:rsidP="00097876">
            <w:pPr>
              <w:rPr>
                <w:rFonts w:eastAsia="Times New Roman"/>
                <w:color w:val="1F2937"/>
                <w:sz w:val="19"/>
                <w:szCs w:val="19"/>
              </w:rPr>
            </w:pPr>
            <w:r>
              <w:rPr>
                <w:rFonts w:eastAsia="Times New Roman"/>
                <w:b/>
                <w:bCs/>
                <w:color w:val="1F2937"/>
                <w:sz w:val="19"/>
                <w:szCs w:val="19"/>
              </w:rPr>
              <w:t>Mermas justificadas.</w:t>
            </w:r>
            <w:r>
              <w:rPr>
                <w:rFonts w:eastAsia="Times New Roman"/>
                <w:color w:val="1F2937"/>
                <w:sz w:val="19"/>
                <w:szCs w:val="19"/>
              </w:rPr>
              <w:t xml:space="preserve"> </w:t>
            </w:r>
            <w:r>
              <w:rPr>
                <w:rFonts w:eastAsia="Times New Roman"/>
                <w:color w:val="1F2937"/>
                <w:sz w:val="19"/>
                <w:szCs w:val="19"/>
              </w:rPr>
              <w:t>Toda presa o plato perdido se registra con motivo y autorización; la diferencia de inventario sin registro se reporta como faltante no justificado.</w:t>
            </w:r>
          </w:p>
        </w:tc>
        <w:tc>
          <w:tcPr>
            <w:tcW w:w="20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1610FF1" w14:textId="77777777" w:rsidR="00C4147C" w:rsidRDefault="00C4147C" w:rsidP="00097876">
            <w:pPr>
              <w:rPr>
                <w:rFonts w:eastAsia="Times New Roman"/>
                <w:color w:val="1F2937"/>
                <w:sz w:val="19"/>
                <w:szCs w:val="19"/>
              </w:rPr>
            </w:pPr>
            <w:r>
              <w:rPr>
                <w:rFonts w:eastAsia="Times New Roman"/>
                <w:color w:val="1F2937"/>
                <w:sz w:val="19"/>
                <w:szCs w:val="19"/>
              </w:rPr>
              <w:t>REQ-INV-04, REQ-INV-07</w:t>
            </w:r>
          </w:p>
        </w:tc>
      </w:tr>
      <w:tr w:rsidR="00000000" w14:paraId="28894832" w14:textId="77777777" w:rsidTr="00097876">
        <w:trPr>
          <w:cantSplit/>
        </w:trPr>
        <w:tc>
          <w:tcPr>
            <w:tcW w:w="69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9F7C821" w14:textId="77777777" w:rsidR="00C4147C" w:rsidRDefault="00C4147C" w:rsidP="00097876">
            <w:pPr>
              <w:rPr>
                <w:rFonts w:eastAsia="Times New Roman"/>
                <w:color w:val="1F2937"/>
                <w:sz w:val="19"/>
                <w:szCs w:val="19"/>
              </w:rPr>
            </w:pPr>
            <w:r>
              <w:rPr>
                <w:rFonts w:eastAsia="Times New Roman"/>
                <w:b/>
                <w:bCs/>
                <w:color w:val="1F2937"/>
                <w:sz w:val="19"/>
                <w:szCs w:val="19"/>
              </w:rPr>
              <w:t>RN-17</w:t>
            </w:r>
          </w:p>
        </w:tc>
        <w:tc>
          <w:tcPr>
            <w:tcW w:w="22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1C564D8" w14:textId="77777777" w:rsidR="00C4147C" w:rsidRDefault="00C4147C" w:rsidP="00097876">
            <w:pPr>
              <w:rPr>
                <w:rFonts w:eastAsia="Times New Roman"/>
                <w:color w:val="1F2937"/>
                <w:sz w:val="19"/>
                <w:szCs w:val="19"/>
              </w:rPr>
            </w:pPr>
            <w:r>
              <w:rPr>
                <w:rFonts w:eastAsia="Times New Roman"/>
                <w:b/>
                <w:bCs/>
                <w:color w:val="1F2937"/>
                <w:sz w:val="19"/>
                <w:szCs w:val="19"/>
              </w:rPr>
              <w:t>Continuidad local.</w:t>
            </w:r>
            <w:r>
              <w:rPr>
                <w:rFonts w:eastAsia="Times New Roman"/>
                <w:color w:val="1F2937"/>
                <w:sz w:val="19"/>
                <w:szCs w:val="19"/>
              </w:rPr>
              <w:t xml:space="preserve"> La atención en salón, la impresión en cocina y el cobro en caja no se detienen por fallas de internet.</w:t>
            </w:r>
          </w:p>
        </w:tc>
        <w:tc>
          <w:tcPr>
            <w:tcW w:w="20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CBA778D" w14:textId="77777777" w:rsidR="00C4147C" w:rsidRDefault="00C4147C" w:rsidP="00097876">
            <w:pPr>
              <w:rPr>
                <w:rFonts w:eastAsia="Times New Roman"/>
                <w:color w:val="1F2937"/>
                <w:sz w:val="19"/>
                <w:szCs w:val="19"/>
              </w:rPr>
            </w:pPr>
            <w:r>
              <w:rPr>
                <w:rFonts w:eastAsia="Times New Roman"/>
                <w:color w:val="1F2937"/>
                <w:sz w:val="19"/>
                <w:szCs w:val="19"/>
              </w:rPr>
              <w:t>REQ-CON-01 a 06</w:t>
            </w:r>
          </w:p>
        </w:tc>
      </w:tr>
      <w:tr w:rsidR="00000000" w14:paraId="7B25790E" w14:textId="77777777" w:rsidTr="00097876">
        <w:trPr>
          <w:cantSplit/>
        </w:trPr>
        <w:tc>
          <w:tcPr>
            <w:tcW w:w="69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5A37630" w14:textId="77777777" w:rsidR="00C4147C" w:rsidRDefault="00C4147C" w:rsidP="00097876">
            <w:pPr>
              <w:rPr>
                <w:rFonts w:eastAsia="Times New Roman"/>
                <w:color w:val="1F2937"/>
                <w:sz w:val="19"/>
                <w:szCs w:val="19"/>
              </w:rPr>
            </w:pPr>
            <w:r>
              <w:rPr>
                <w:rFonts w:eastAsia="Times New Roman"/>
                <w:b/>
                <w:bCs/>
                <w:color w:val="1F2937"/>
                <w:sz w:val="19"/>
                <w:szCs w:val="19"/>
              </w:rPr>
              <w:t>RN-18</w:t>
            </w:r>
          </w:p>
        </w:tc>
        <w:tc>
          <w:tcPr>
            <w:tcW w:w="22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AF9E8FA" w14:textId="77777777" w:rsidR="00C4147C" w:rsidRDefault="00C4147C" w:rsidP="00097876">
            <w:pPr>
              <w:rPr>
                <w:rFonts w:eastAsia="Times New Roman"/>
                <w:color w:val="1F2937"/>
                <w:sz w:val="19"/>
                <w:szCs w:val="19"/>
              </w:rPr>
            </w:pPr>
            <w:r>
              <w:rPr>
                <w:rFonts w:eastAsia="Times New Roman"/>
                <w:b/>
                <w:bCs/>
                <w:color w:val="1F2937"/>
                <w:sz w:val="19"/>
                <w:szCs w:val="19"/>
              </w:rPr>
              <w:t>Entrega digital opcional.</w:t>
            </w:r>
            <w:r>
              <w:rPr>
                <w:rFonts w:eastAsia="Times New Roman"/>
                <w:color w:val="1F2937"/>
                <w:sz w:val="19"/>
                <w:szCs w:val="19"/>
              </w:rPr>
              <w:t xml:space="preserve"> </w:t>
            </w:r>
            <w:r>
              <w:rPr>
                <w:rFonts w:eastAsia="Times New Roman"/>
                <w:color w:val="1F2937"/>
                <w:sz w:val="19"/>
                <w:szCs w:val="19"/>
              </w:rPr>
              <w:t>El comprobante digital (WhatsApp o correo) tiene la misma validez que el impreso; el número o correo del cliente se usa solo para ese envío, salvo que autorice expresamente otro uso.</w:t>
            </w:r>
          </w:p>
        </w:tc>
        <w:tc>
          <w:tcPr>
            <w:tcW w:w="20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06B9AFB" w14:textId="77777777" w:rsidR="00C4147C" w:rsidRDefault="00C4147C" w:rsidP="00097876">
            <w:pPr>
              <w:rPr>
                <w:rFonts w:eastAsia="Times New Roman"/>
                <w:color w:val="1F2937"/>
                <w:sz w:val="19"/>
                <w:szCs w:val="19"/>
              </w:rPr>
            </w:pPr>
            <w:r>
              <w:rPr>
                <w:rFonts w:eastAsia="Times New Roman"/>
                <w:color w:val="1F2937"/>
                <w:sz w:val="19"/>
                <w:szCs w:val="19"/>
              </w:rPr>
              <w:t>REQ-FAC-06</w:t>
            </w:r>
          </w:p>
        </w:tc>
      </w:tr>
      <w:tr w:rsidR="00000000" w14:paraId="75547F8F" w14:textId="77777777" w:rsidTr="00097876">
        <w:trPr>
          <w:cantSplit/>
        </w:trPr>
        <w:tc>
          <w:tcPr>
            <w:tcW w:w="69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7A2012C" w14:textId="77777777" w:rsidR="00C4147C" w:rsidRDefault="00C4147C" w:rsidP="00097876">
            <w:pPr>
              <w:rPr>
                <w:rFonts w:eastAsia="Times New Roman"/>
                <w:color w:val="1F2937"/>
                <w:sz w:val="19"/>
                <w:szCs w:val="19"/>
              </w:rPr>
            </w:pPr>
            <w:r>
              <w:rPr>
                <w:rFonts w:eastAsia="Times New Roman"/>
                <w:b/>
                <w:bCs/>
                <w:color w:val="1F2937"/>
                <w:sz w:val="19"/>
                <w:szCs w:val="19"/>
              </w:rPr>
              <w:t>RN-19</w:t>
            </w:r>
          </w:p>
        </w:tc>
        <w:tc>
          <w:tcPr>
            <w:tcW w:w="22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D13F530" w14:textId="77777777" w:rsidR="00C4147C" w:rsidRDefault="00C4147C" w:rsidP="00097876">
            <w:pPr>
              <w:rPr>
                <w:rFonts w:eastAsia="Times New Roman"/>
                <w:color w:val="1F2937"/>
                <w:sz w:val="19"/>
                <w:szCs w:val="19"/>
              </w:rPr>
            </w:pPr>
            <w:r>
              <w:rPr>
                <w:rFonts w:eastAsia="Times New Roman"/>
                <w:b/>
                <w:bCs/>
                <w:color w:val="1F2937"/>
                <w:sz w:val="19"/>
                <w:szCs w:val="19"/>
              </w:rPr>
              <w:t>Pedidos programados.</w:t>
            </w:r>
            <w:r>
              <w:rPr>
                <w:rFonts w:eastAsia="Times New Roman"/>
                <w:color w:val="1F2937"/>
                <w:sz w:val="19"/>
                <w:szCs w:val="19"/>
              </w:rPr>
              <w:t xml:space="preserve"> Se liberan a cocina 15 minutos antes de la hora pactada (configurable) para que el pollo llegue caliente.</w:t>
            </w:r>
          </w:p>
        </w:tc>
        <w:tc>
          <w:tcPr>
            <w:tcW w:w="206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1B2041D" w14:textId="77777777" w:rsidR="00C4147C" w:rsidRDefault="00C4147C" w:rsidP="00097876">
            <w:pPr>
              <w:rPr>
                <w:rFonts w:eastAsia="Times New Roman"/>
                <w:color w:val="1F2937"/>
                <w:sz w:val="19"/>
                <w:szCs w:val="19"/>
              </w:rPr>
            </w:pPr>
            <w:r>
              <w:rPr>
                <w:rFonts w:eastAsia="Times New Roman"/>
                <w:color w:val="1F2937"/>
                <w:sz w:val="19"/>
                <w:szCs w:val="19"/>
              </w:rPr>
              <w:t>REQ-DEL-02</w:t>
            </w:r>
          </w:p>
        </w:tc>
      </w:tr>
    </w:tbl>
    <w:p w14:paraId="45AE858A" w14:textId="77777777" w:rsidR="00C4147C" w:rsidRDefault="00C4147C" w:rsidP="00097876">
      <w:pPr>
        <w:pStyle w:val="Ttulo1"/>
        <w:spacing w:before="200"/>
        <w:rPr>
          <w:rFonts w:eastAsia="Times New Roman"/>
        </w:rPr>
      </w:pPr>
      <w:bookmarkStart w:id="30" w:name="_Toc242828076"/>
      <w:r>
        <w:rPr>
          <w:rFonts w:eastAsia="Times New Roman"/>
        </w:rPr>
        <w:t>8. Requerimientos de interfaces externas</w:t>
      </w:r>
      <w:bookmarkEnd w:id="30"/>
    </w:p>
    <w:p w14:paraId="5345CAE2" w14:textId="77777777" w:rsidR="00C4147C" w:rsidRDefault="00C4147C">
      <w:pPr>
        <w:pStyle w:val="Ttulo2"/>
        <w:rPr>
          <w:rFonts w:eastAsia="Times New Roman"/>
        </w:rPr>
      </w:pPr>
      <w:bookmarkStart w:id="31" w:name="_Toc242828077"/>
      <w:r>
        <w:rPr>
          <w:rFonts w:eastAsia="Times New Roman"/>
        </w:rPr>
        <w:t>Interfaces de usuario</w:t>
      </w:r>
      <w:bookmarkEnd w:id="31"/>
    </w:p>
    <w:p w14:paraId="37853271" w14:textId="77777777" w:rsidR="00C4147C" w:rsidRDefault="00C4147C">
      <w:pPr>
        <w:pStyle w:val="NormalWeb"/>
        <w:rPr>
          <w:color w:val="1F2937"/>
          <w:sz w:val="22"/>
          <w:szCs w:val="22"/>
        </w:rPr>
      </w:pPr>
      <w:r>
        <w:rPr>
          <w:b/>
          <w:bCs/>
          <w:color w:val="1F2937"/>
          <w:sz w:val="22"/>
          <w:szCs w:val="22"/>
        </w:rPr>
        <w:t>Interfaces por tipo de usuario</w:t>
      </w:r>
    </w:p>
    <w:tbl>
      <w:tblPr>
        <w:tblW w:w="5000" w:type="pct"/>
        <w:tblCellMar>
          <w:top w:w="15" w:type="dxa"/>
          <w:left w:w="15" w:type="dxa"/>
          <w:bottom w:w="15" w:type="dxa"/>
          <w:right w:w="15" w:type="dxa"/>
        </w:tblCellMar>
        <w:tblLook w:val="04A0" w:firstRow="1" w:lastRow="0" w:firstColumn="1" w:lastColumn="0" w:noHBand="0" w:noVBand="1"/>
      </w:tblPr>
      <w:tblGrid>
        <w:gridCol w:w="2357"/>
        <w:gridCol w:w="2289"/>
        <w:gridCol w:w="2017"/>
        <w:gridCol w:w="2392"/>
      </w:tblGrid>
      <w:tr w:rsidR="00000000" w14:paraId="500F6B86" w14:textId="77777777" w:rsidTr="00097876">
        <w:trPr>
          <w:cantSplit/>
          <w:tblHeader/>
        </w:trPr>
        <w:tc>
          <w:tcPr>
            <w:tcW w:w="1301"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0BECF9F0" w14:textId="77777777" w:rsidR="00C4147C" w:rsidRDefault="00C4147C" w:rsidP="00097876">
            <w:pPr>
              <w:rPr>
                <w:rFonts w:eastAsia="Times New Roman"/>
                <w:b/>
                <w:bCs/>
                <w:color w:val="1F2937"/>
                <w:sz w:val="19"/>
                <w:szCs w:val="19"/>
              </w:rPr>
            </w:pPr>
            <w:r>
              <w:rPr>
                <w:rFonts w:eastAsia="Times New Roman"/>
                <w:b/>
                <w:bCs/>
                <w:color w:val="1F2937"/>
                <w:sz w:val="19"/>
                <w:szCs w:val="19"/>
              </w:rPr>
              <w:t>Interfaz</w:t>
            </w:r>
          </w:p>
        </w:tc>
        <w:tc>
          <w:tcPr>
            <w:tcW w:w="1264"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1D3D1A59" w14:textId="77777777" w:rsidR="00C4147C" w:rsidRDefault="00C4147C" w:rsidP="00097876">
            <w:pPr>
              <w:rPr>
                <w:rFonts w:eastAsia="Times New Roman"/>
                <w:b/>
                <w:bCs/>
                <w:color w:val="1F2937"/>
                <w:sz w:val="19"/>
                <w:szCs w:val="19"/>
              </w:rPr>
            </w:pPr>
            <w:r>
              <w:rPr>
                <w:rFonts w:eastAsia="Times New Roman"/>
                <w:b/>
                <w:bCs/>
                <w:color w:val="1F2937"/>
                <w:sz w:val="19"/>
                <w:szCs w:val="19"/>
              </w:rPr>
              <w:t>Usuario</w:t>
            </w:r>
          </w:p>
        </w:tc>
        <w:tc>
          <w:tcPr>
            <w:tcW w:w="1114"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4C28779D" w14:textId="77777777" w:rsidR="00C4147C" w:rsidRDefault="00C4147C" w:rsidP="00097876">
            <w:pPr>
              <w:rPr>
                <w:rFonts w:eastAsia="Times New Roman"/>
                <w:b/>
                <w:bCs/>
                <w:color w:val="1F2937"/>
                <w:sz w:val="19"/>
                <w:szCs w:val="19"/>
              </w:rPr>
            </w:pPr>
            <w:r>
              <w:rPr>
                <w:rFonts w:eastAsia="Times New Roman"/>
                <w:b/>
                <w:bCs/>
                <w:color w:val="1F2937"/>
                <w:sz w:val="19"/>
                <w:szCs w:val="19"/>
              </w:rPr>
              <w:t>Dispositivo y orientación</w:t>
            </w:r>
          </w:p>
        </w:tc>
        <w:tc>
          <w:tcPr>
            <w:tcW w:w="1321"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47818D1D" w14:textId="77777777" w:rsidR="00C4147C" w:rsidRDefault="00C4147C" w:rsidP="00097876">
            <w:pPr>
              <w:rPr>
                <w:rFonts w:eastAsia="Times New Roman"/>
                <w:b/>
                <w:bCs/>
                <w:color w:val="1F2937"/>
                <w:sz w:val="19"/>
                <w:szCs w:val="19"/>
              </w:rPr>
            </w:pPr>
            <w:r>
              <w:rPr>
                <w:rFonts w:eastAsia="Times New Roman"/>
                <w:b/>
                <w:bCs/>
                <w:color w:val="1F2937"/>
                <w:sz w:val="19"/>
                <w:szCs w:val="19"/>
              </w:rPr>
              <w:t>Pantallas principales</w:t>
            </w:r>
          </w:p>
        </w:tc>
      </w:tr>
      <w:tr w:rsidR="00000000" w14:paraId="28D2AC88" w14:textId="77777777" w:rsidTr="00097876">
        <w:trPr>
          <w:cantSplit/>
        </w:trPr>
        <w:tc>
          <w:tcPr>
            <w:tcW w:w="130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A9CD349" w14:textId="77777777" w:rsidR="00C4147C" w:rsidRDefault="00C4147C" w:rsidP="00097876">
            <w:pPr>
              <w:rPr>
                <w:rFonts w:eastAsia="Times New Roman"/>
                <w:color w:val="1F2937"/>
                <w:sz w:val="19"/>
                <w:szCs w:val="19"/>
              </w:rPr>
            </w:pPr>
            <w:r>
              <w:rPr>
                <w:rFonts w:eastAsia="Times New Roman"/>
                <w:color w:val="1F2937"/>
                <w:sz w:val="19"/>
                <w:szCs w:val="19"/>
              </w:rPr>
              <w:t>Carta QR (PWA)</w:t>
            </w:r>
          </w:p>
        </w:tc>
        <w:tc>
          <w:tcPr>
            <w:tcW w:w="126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D628F07" w14:textId="77777777" w:rsidR="00C4147C" w:rsidRDefault="00C4147C" w:rsidP="00097876">
            <w:pPr>
              <w:rPr>
                <w:rFonts w:eastAsia="Times New Roman"/>
                <w:color w:val="1F2937"/>
                <w:sz w:val="19"/>
                <w:szCs w:val="19"/>
              </w:rPr>
            </w:pPr>
            <w:r>
              <w:rPr>
                <w:rFonts w:eastAsia="Times New Roman"/>
                <w:color w:val="1F2937"/>
                <w:sz w:val="19"/>
                <w:szCs w:val="19"/>
              </w:rPr>
              <w:t>Comensal</w:t>
            </w:r>
          </w:p>
        </w:tc>
        <w:tc>
          <w:tcPr>
            <w:tcW w:w="111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915F4F4" w14:textId="77777777" w:rsidR="00C4147C" w:rsidRDefault="00C4147C" w:rsidP="00097876">
            <w:pPr>
              <w:rPr>
                <w:rFonts w:eastAsia="Times New Roman"/>
                <w:color w:val="1F2937"/>
                <w:sz w:val="19"/>
                <w:szCs w:val="19"/>
              </w:rPr>
            </w:pPr>
            <w:r>
              <w:rPr>
                <w:rFonts w:eastAsia="Times New Roman"/>
                <w:color w:val="1F2937"/>
                <w:sz w:val="19"/>
                <w:szCs w:val="19"/>
              </w:rPr>
              <w:t>Smartphone vertical (360–430 px de ancho)</w:t>
            </w:r>
          </w:p>
        </w:tc>
        <w:tc>
          <w:tcPr>
            <w:tcW w:w="132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A6326C1" w14:textId="77777777" w:rsidR="00C4147C" w:rsidRDefault="00C4147C" w:rsidP="00097876">
            <w:pPr>
              <w:rPr>
                <w:rFonts w:eastAsia="Times New Roman"/>
                <w:color w:val="1F2937"/>
                <w:sz w:val="19"/>
                <w:szCs w:val="19"/>
              </w:rPr>
            </w:pPr>
            <w:r>
              <w:rPr>
                <w:rFonts w:eastAsia="Times New Roman"/>
                <w:color w:val="1F2937"/>
                <w:sz w:val="19"/>
                <w:szCs w:val="19"/>
              </w:rPr>
              <w:t>Bienvenida de mesa, categorías, detalle con modificadores, carrito, estado del pedido, precuenta y pago, comprobante.</w:t>
            </w:r>
          </w:p>
        </w:tc>
      </w:tr>
      <w:tr w:rsidR="00000000" w14:paraId="13D3D736" w14:textId="77777777" w:rsidTr="00097876">
        <w:trPr>
          <w:cantSplit/>
        </w:trPr>
        <w:tc>
          <w:tcPr>
            <w:tcW w:w="130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5319EE5" w14:textId="77777777" w:rsidR="00C4147C" w:rsidRDefault="00C4147C" w:rsidP="00097876">
            <w:pPr>
              <w:rPr>
                <w:rFonts w:eastAsia="Times New Roman"/>
                <w:color w:val="1F2937"/>
                <w:sz w:val="19"/>
                <w:szCs w:val="19"/>
              </w:rPr>
            </w:pPr>
            <w:r>
              <w:rPr>
                <w:rFonts w:eastAsia="Times New Roman"/>
                <w:color w:val="1F2937"/>
                <w:sz w:val="19"/>
                <w:szCs w:val="19"/>
              </w:rPr>
              <w:lastRenderedPageBreak/>
              <w:t>App de mozos</w:t>
            </w:r>
          </w:p>
        </w:tc>
        <w:tc>
          <w:tcPr>
            <w:tcW w:w="126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BA98797" w14:textId="77777777" w:rsidR="00C4147C" w:rsidRDefault="00C4147C" w:rsidP="00097876">
            <w:pPr>
              <w:rPr>
                <w:rFonts w:eastAsia="Times New Roman"/>
                <w:color w:val="1F2937"/>
                <w:sz w:val="19"/>
                <w:szCs w:val="19"/>
              </w:rPr>
            </w:pPr>
            <w:r>
              <w:rPr>
                <w:rFonts w:eastAsia="Times New Roman"/>
                <w:color w:val="1F2937"/>
                <w:sz w:val="19"/>
                <w:szCs w:val="19"/>
              </w:rPr>
              <w:t>Mozo</w:t>
            </w:r>
          </w:p>
        </w:tc>
        <w:tc>
          <w:tcPr>
            <w:tcW w:w="111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1C381E0" w14:textId="77777777" w:rsidR="00C4147C" w:rsidRDefault="00C4147C" w:rsidP="00097876">
            <w:pPr>
              <w:rPr>
                <w:rFonts w:eastAsia="Times New Roman"/>
                <w:color w:val="1F2937"/>
                <w:sz w:val="19"/>
                <w:szCs w:val="19"/>
              </w:rPr>
            </w:pPr>
            <w:r>
              <w:rPr>
                <w:rFonts w:eastAsia="Times New Roman"/>
                <w:color w:val="1F2937"/>
                <w:sz w:val="19"/>
                <w:szCs w:val="19"/>
              </w:rPr>
              <w:t>Tablet 8.7" (vertical u horizontal)</w:t>
            </w:r>
          </w:p>
        </w:tc>
        <w:tc>
          <w:tcPr>
            <w:tcW w:w="132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45A35EF" w14:textId="77777777" w:rsidR="00C4147C" w:rsidRDefault="00C4147C" w:rsidP="00097876">
            <w:pPr>
              <w:rPr>
                <w:rFonts w:eastAsia="Times New Roman"/>
                <w:color w:val="1F2937"/>
                <w:sz w:val="19"/>
                <w:szCs w:val="19"/>
              </w:rPr>
            </w:pPr>
            <w:r>
              <w:rPr>
                <w:rFonts w:eastAsia="Times New Roman"/>
                <w:color w:val="1F2937"/>
                <w:sz w:val="19"/>
                <w:szCs w:val="19"/>
              </w:rPr>
              <w:t>Plano de mesas, toma de pedido, alertas de llamado, confirmación de pedidos QR, precuenta.</w:t>
            </w:r>
          </w:p>
        </w:tc>
      </w:tr>
      <w:tr w:rsidR="00000000" w14:paraId="7C1CA013" w14:textId="77777777" w:rsidTr="00097876">
        <w:trPr>
          <w:cantSplit/>
        </w:trPr>
        <w:tc>
          <w:tcPr>
            <w:tcW w:w="130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0F3EDBC" w14:textId="77777777" w:rsidR="00C4147C" w:rsidRDefault="00C4147C" w:rsidP="00097876">
            <w:pPr>
              <w:rPr>
                <w:rFonts w:eastAsia="Times New Roman"/>
                <w:color w:val="1F2937"/>
                <w:sz w:val="19"/>
                <w:szCs w:val="19"/>
              </w:rPr>
            </w:pPr>
            <w:r>
              <w:rPr>
                <w:rFonts w:eastAsia="Times New Roman"/>
                <w:color w:val="1F2937"/>
                <w:sz w:val="19"/>
                <w:szCs w:val="19"/>
              </w:rPr>
              <w:t>Punto de venta</w:t>
            </w:r>
          </w:p>
        </w:tc>
        <w:tc>
          <w:tcPr>
            <w:tcW w:w="126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8F42B32" w14:textId="77777777" w:rsidR="00C4147C" w:rsidRDefault="00C4147C" w:rsidP="00097876">
            <w:pPr>
              <w:rPr>
                <w:rFonts w:eastAsia="Times New Roman"/>
                <w:color w:val="1F2937"/>
                <w:sz w:val="19"/>
                <w:szCs w:val="19"/>
              </w:rPr>
            </w:pPr>
            <w:r>
              <w:rPr>
                <w:rFonts w:eastAsia="Times New Roman"/>
                <w:color w:val="1F2937"/>
                <w:sz w:val="19"/>
                <w:szCs w:val="19"/>
              </w:rPr>
              <w:t>Cajero</w:t>
            </w:r>
          </w:p>
        </w:tc>
        <w:tc>
          <w:tcPr>
            <w:tcW w:w="111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A2A1E90" w14:textId="77777777" w:rsidR="00C4147C" w:rsidRDefault="00C4147C" w:rsidP="00097876">
            <w:pPr>
              <w:rPr>
                <w:rFonts w:eastAsia="Times New Roman"/>
                <w:color w:val="1F2937"/>
                <w:sz w:val="19"/>
                <w:szCs w:val="19"/>
              </w:rPr>
            </w:pPr>
            <w:r>
              <w:rPr>
                <w:rFonts w:eastAsia="Times New Roman"/>
                <w:color w:val="1F2937"/>
                <w:sz w:val="19"/>
                <w:szCs w:val="19"/>
              </w:rPr>
              <w:t>Pantalla táctil 15.6" (1366 × 768 px)</w:t>
            </w:r>
          </w:p>
        </w:tc>
        <w:tc>
          <w:tcPr>
            <w:tcW w:w="132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CE36EC0" w14:textId="77777777" w:rsidR="00C4147C" w:rsidRDefault="00C4147C" w:rsidP="00097876">
            <w:pPr>
              <w:rPr>
                <w:rFonts w:eastAsia="Times New Roman"/>
                <w:color w:val="1F2937"/>
                <w:sz w:val="19"/>
                <w:szCs w:val="19"/>
              </w:rPr>
            </w:pPr>
            <w:r>
              <w:rPr>
                <w:rFonts w:eastAsia="Times New Roman"/>
                <w:color w:val="1F2937"/>
                <w:sz w:val="19"/>
                <w:szCs w:val="19"/>
              </w:rPr>
              <w:t>Salón, cobro, división de cuenta, comprobantes, tablero llevar/delivery, agotados, turno y arqueo, stock de presas.</w:t>
            </w:r>
          </w:p>
        </w:tc>
      </w:tr>
      <w:tr w:rsidR="00000000" w14:paraId="521AF6FF" w14:textId="77777777" w:rsidTr="00097876">
        <w:trPr>
          <w:cantSplit/>
        </w:trPr>
        <w:tc>
          <w:tcPr>
            <w:tcW w:w="130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136016B" w14:textId="77777777" w:rsidR="00C4147C" w:rsidRDefault="00C4147C" w:rsidP="00097876">
            <w:pPr>
              <w:rPr>
                <w:rFonts w:eastAsia="Times New Roman"/>
                <w:color w:val="1F2937"/>
                <w:sz w:val="19"/>
                <w:szCs w:val="19"/>
              </w:rPr>
            </w:pPr>
            <w:r>
              <w:rPr>
                <w:rFonts w:eastAsia="Times New Roman"/>
                <w:color w:val="1F2937"/>
                <w:sz w:val="19"/>
                <w:szCs w:val="19"/>
              </w:rPr>
              <w:t>Panel de administración</w:t>
            </w:r>
          </w:p>
        </w:tc>
        <w:tc>
          <w:tcPr>
            <w:tcW w:w="126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FE16447" w14:textId="77777777" w:rsidR="00C4147C" w:rsidRDefault="00C4147C" w:rsidP="00097876">
            <w:pPr>
              <w:rPr>
                <w:rFonts w:eastAsia="Times New Roman"/>
                <w:color w:val="1F2937"/>
                <w:sz w:val="19"/>
                <w:szCs w:val="19"/>
              </w:rPr>
            </w:pPr>
            <w:r>
              <w:rPr>
                <w:rFonts w:eastAsia="Times New Roman"/>
                <w:color w:val="1F2937"/>
                <w:sz w:val="19"/>
                <w:szCs w:val="19"/>
              </w:rPr>
              <w:t>Administrador</w:t>
            </w:r>
          </w:p>
        </w:tc>
        <w:tc>
          <w:tcPr>
            <w:tcW w:w="111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4D0BBC1" w14:textId="77777777" w:rsidR="00C4147C" w:rsidRDefault="00C4147C" w:rsidP="00097876">
            <w:pPr>
              <w:rPr>
                <w:rFonts w:eastAsia="Times New Roman"/>
                <w:color w:val="1F2937"/>
                <w:sz w:val="19"/>
                <w:szCs w:val="19"/>
              </w:rPr>
            </w:pPr>
            <w:r>
              <w:rPr>
                <w:rFonts w:eastAsia="Times New Roman"/>
                <w:color w:val="1F2937"/>
                <w:sz w:val="19"/>
                <w:szCs w:val="19"/>
              </w:rPr>
              <w:t>PC o celular (diseño adaptable)</w:t>
            </w:r>
          </w:p>
        </w:tc>
        <w:tc>
          <w:tcPr>
            <w:tcW w:w="132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6BFAB4A" w14:textId="77777777" w:rsidR="00C4147C" w:rsidRDefault="00C4147C" w:rsidP="00097876">
            <w:pPr>
              <w:rPr>
                <w:rFonts w:eastAsia="Times New Roman"/>
                <w:color w:val="1F2937"/>
                <w:sz w:val="19"/>
                <w:szCs w:val="19"/>
              </w:rPr>
            </w:pPr>
            <w:r>
              <w:rPr>
                <w:rFonts w:eastAsia="Times New Roman"/>
                <w:color w:val="1F2937"/>
                <w:sz w:val="19"/>
                <w:szCs w:val="19"/>
              </w:rPr>
              <w:t>Carta y modificadores, mesas, usuarios, parámetros, reportes, bitácora.</w:t>
            </w:r>
          </w:p>
        </w:tc>
      </w:tr>
      <w:tr w:rsidR="00000000" w14:paraId="032A69FD" w14:textId="77777777" w:rsidTr="00097876">
        <w:trPr>
          <w:cantSplit/>
        </w:trPr>
        <w:tc>
          <w:tcPr>
            <w:tcW w:w="130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F82688E" w14:textId="77777777" w:rsidR="00C4147C" w:rsidRDefault="00C4147C" w:rsidP="00097876">
            <w:pPr>
              <w:rPr>
                <w:rFonts w:eastAsia="Times New Roman"/>
                <w:color w:val="1F2937"/>
                <w:sz w:val="19"/>
                <w:szCs w:val="19"/>
              </w:rPr>
            </w:pPr>
            <w:r>
              <w:rPr>
                <w:rFonts w:eastAsia="Times New Roman"/>
                <w:color w:val="1F2937"/>
                <w:sz w:val="19"/>
                <w:szCs w:val="19"/>
              </w:rPr>
              <w:t>Pantalla de llamado (opcional, prioridad baja)</w:t>
            </w:r>
          </w:p>
        </w:tc>
        <w:tc>
          <w:tcPr>
            <w:tcW w:w="126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8F1FA35" w14:textId="77777777" w:rsidR="00C4147C" w:rsidRDefault="00C4147C" w:rsidP="00097876">
            <w:pPr>
              <w:rPr>
                <w:rFonts w:eastAsia="Times New Roman"/>
                <w:color w:val="1F2937"/>
                <w:sz w:val="19"/>
                <w:szCs w:val="19"/>
              </w:rPr>
            </w:pPr>
            <w:r>
              <w:rPr>
                <w:rFonts w:eastAsia="Times New Roman"/>
                <w:color w:val="1F2937"/>
                <w:sz w:val="19"/>
                <w:szCs w:val="19"/>
              </w:rPr>
              <w:t>Clientes en mostrador</w:t>
            </w:r>
          </w:p>
        </w:tc>
        <w:tc>
          <w:tcPr>
            <w:tcW w:w="111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618AF5F" w14:textId="77777777" w:rsidR="00C4147C" w:rsidRDefault="00C4147C" w:rsidP="00097876">
            <w:pPr>
              <w:rPr>
                <w:rFonts w:eastAsia="Times New Roman"/>
                <w:color w:val="1F2937"/>
                <w:sz w:val="19"/>
                <w:szCs w:val="19"/>
              </w:rPr>
            </w:pPr>
            <w:r>
              <w:rPr>
                <w:rFonts w:eastAsia="Times New Roman"/>
                <w:color w:val="1F2937"/>
                <w:sz w:val="19"/>
                <w:szCs w:val="19"/>
              </w:rPr>
              <w:t>TV 43" horizontal</w:t>
            </w:r>
          </w:p>
        </w:tc>
        <w:tc>
          <w:tcPr>
            <w:tcW w:w="132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C0CD3E9" w14:textId="77777777" w:rsidR="00C4147C" w:rsidRDefault="00C4147C" w:rsidP="00097876">
            <w:pPr>
              <w:rPr>
                <w:rFonts w:eastAsia="Times New Roman"/>
                <w:color w:val="1F2937"/>
                <w:sz w:val="19"/>
                <w:szCs w:val="19"/>
              </w:rPr>
            </w:pPr>
            <w:r>
              <w:rPr>
                <w:rFonts w:eastAsia="Times New Roman"/>
                <w:color w:val="1F2937"/>
                <w:sz w:val="19"/>
                <w:szCs w:val="19"/>
              </w:rPr>
              <w:t xml:space="preserve">Columnas </w:t>
            </w:r>
            <w:r>
              <w:rPr>
                <w:rFonts w:eastAsia="Times New Roman"/>
                <w:i/>
                <w:iCs/>
                <w:color w:val="1F2937"/>
                <w:sz w:val="19"/>
                <w:szCs w:val="19"/>
              </w:rPr>
              <w:t>En preparación</w:t>
            </w:r>
            <w:r>
              <w:rPr>
                <w:rFonts w:eastAsia="Times New Roman"/>
                <w:color w:val="1F2937"/>
                <w:sz w:val="19"/>
                <w:szCs w:val="19"/>
              </w:rPr>
              <w:t xml:space="preserve"> y </w:t>
            </w:r>
            <w:r>
              <w:rPr>
                <w:rFonts w:eastAsia="Times New Roman"/>
                <w:i/>
                <w:iCs/>
                <w:color w:val="1F2937"/>
                <w:sz w:val="19"/>
                <w:szCs w:val="19"/>
              </w:rPr>
              <w:t>Listo para recoger</w:t>
            </w:r>
            <w:r>
              <w:rPr>
                <w:rFonts w:eastAsia="Times New Roman"/>
                <w:color w:val="1F2937"/>
                <w:sz w:val="19"/>
                <w:szCs w:val="19"/>
              </w:rPr>
              <w:t xml:space="preserve"> con número y nombre.</w:t>
            </w:r>
          </w:p>
        </w:tc>
      </w:tr>
    </w:tbl>
    <w:p w14:paraId="0D30C84F" w14:textId="77777777" w:rsidR="00C4147C" w:rsidRDefault="00C4147C" w:rsidP="00097876">
      <w:pPr>
        <w:pStyle w:val="NormalWeb"/>
        <w:spacing w:before="200"/>
        <w:rPr>
          <w:color w:val="1F2937"/>
          <w:sz w:val="22"/>
          <w:szCs w:val="22"/>
        </w:rPr>
      </w:pPr>
      <w:r>
        <w:rPr>
          <w:b/>
          <w:bCs/>
          <w:color w:val="1F2937"/>
          <w:sz w:val="22"/>
          <w:szCs w:val="22"/>
        </w:rPr>
        <w:t>Bocetos de pantallas</w:t>
      </w:r>
    </w:p>
    <w:p w14:paraId="2381376D" w14:textId="77777777" w:rsidR="00C4147C" w:rsidRDefault="00C4147C">
      <w:pPr>
        <w:pStyle w:val="NormalWeb"/>
        <w:rPr>
          <w:color w:val="1F2937"/>
          <w:sz w:val="22"/>
          <w:szCs w:val="22"/>
        </w:rPr>
      </w:pPr>
      <w:r>
        <w:rPr>
          <w:color w:val="1F2937"/>
          <w:sz w:val="22"/>
          <w:szCs w:val="22"/>
        </w:rPr>
        <w:t>Los bocetos de las pantallas principales se presentan junto a la funcionalidad que representan en la sección 6: Figura 1 (tablet del mozo, 6.3), Figura 2 (carta QR, 6.4), Figura 3 (caja, 6.8) y Figura 4 (panel de administración, 6.14). Son referenciales: los colores, textos y montos son de ejemplo y se ajustarán en la fase de prototipado con el propietario.</w:t>
      </w:r>
    </w:p>
    <w:p w14:paraId="2F3807F6" w14:textId="77777777" w:rsidR="00C4147C" w:rsidRDefault="00C4147C">
      <w:pPr>
        <w:pStyle w:val="NormalWeb"/>
        <w:rPr>
          <w:color w:val="1F2937"/>
          <w:sz w:val="22"/>
          <w:szCs w:val="22"/>
        </w:rPr>
      </w:pPr>
      <w:r>
        <w:rPr>
          <w:b/>
          <w:bCs/>
          <w:color w:val="1F2937"/>
          <w:sz w:val="22"/>
          <w:szCs w:val="22"/>
        </w:rPr>
        <w:t>Estándares de interfaz gráfica y guía de estilo</w:t>
      </w:r>
    </w:p>
    <w:p w14:paraId="13963BE1" w14:textId="77777777" w:rsidR="00C4147C" w:rsidRDefault="00C4147C">
      <w:pPr>
        <w:numPr>
          <w:ilvl w:val="0"/>
          <w:numId w:val="47"/>
        </w:numPr>
        <w:spacing w:after="60" w:line="276" w:lineRule="auto"/>
        <w:rPr>
          <w:rFonts w:eastAsia="Times New Roman"/>
          <w:color w:val="1F2937"/>
          <w:sz w:val="22"/>
          <w:szCs w:val="22"/>
        </w:rPr>
      </w:pPr>
      <w:r>
        <w:rPr>
          <w:rFonts w:eastAsia="Times New Roman"/>
          <w:color w:val="1F2937"/>
          <w:sz w:val="22"/>
          <w:szCs w:val="22"/>
        </w:rPr>
        <w:t xml:space="preserve">Idioma español; moneda con formato </w:t>
      </w:r>
      <w:r>
        <w:rPr>
          <w:rStyle w:val="CdigoHTML"/>
          <w:color w:val="1F2937"/>
        </w:rPr>
        <w:t>S/ 1,234.50</w:t>
      </w:r>
      <w:r>
        <w:rPr>
          <w:rFonts w:eastAsia="Times New Roman"/>
          <w:color w:val="1F2937"/>
          <w:sz w:val="22"/>
          <w:szCs w:val="22"/>
        </w:rPr>
        <w:t xml:space="preserve">; fecha </w:t>
      </w:r>
      <w:r>
        <w:rPr>
          <w:rStyle w:val="CdigoHTML"/>
          <w:color w:val="1F2937"/>
        </w:rPr>
        <w:t>dd/mm/aaaa</w:t>
      </w:r>
      <w:r>
        <w:rPr>
          <w:rFonts w:eastAsia="Times New Roman"/>
          <w:color w:val="1F2937"/>
          <w:sz w:val="22"/>
          <w:szCs w:val="22"/>
        </w:rPr>
        <w:t xml:space="preserve">; hora de 24 horas (zona America/Lima). </w:t>
      </w:r>
    </w:p>
    <w:p w14:paraId="0583D7DC" w14:textId="77777777" w:rsidR="00C4147C" w:rsidRDefault="00C4147C">
      <w:pPr>
        <w:numPr>
          <w:ilvl w:val="0"/>
          <w:numId w:val="47"/>
        </w:numPr>
        <w:spacing w:after="60" w:line="276" w:lineRule="auto"/>
        <w:rPr>
          <w:rFonts w:eastAsia="Times New Roman"/>
          <w:color w:val="1F2937"/>
          <w:sz w:val="22"/>
          <w:szCs w:val="22"/>
        </w:rPr>
      </w:pPr>
      <w:r>
        <w:rPr>
          <w:rFonts w:eastAsia="Times New Roman"/>
          <w:color w:val="1F2937"/>
          <w:sz w:val="22"/>
          <w:szCs w:val="22"/>
        </w:rPr>
        <w:t xml:space="preserve">Áreas táctiles de al menos 48 × 48 px con 8 px de separación; texto base de 16 px; precios y totales de 20 px en negrita. </w:t>
      </w:r>
    </w:p>
    <w:p w14:paraId="2DFCB5BA" w14:textId="77777777" w:rsidR="00C4147C" w:rsidRDefault="00C4147C">
      <w:pPr>
        <w:numPr>
          <w:ilvl w:val="0"/>
          <w:numId w:val="47"/>
        </w:numPr>
        <w:spacing w:after="60" w:line="276" w:lineRule="auto"/>
        <w:rPr>
          <w:rFonts w:eastAsia="Times New Roman"/>
          <w:color w:val="1F2937"/>
          <w:sz w:val="22"/>
          <w:szCs w:val="22"/>
        </w:rPr>
      </w:pPr>
      <w:r>
        <w:rPr>
          <w:rFonts w:eastAsia="Times New Roman"/>
          <w:color w:val="1F2937"/>
          <w:sz w:val="22"/>
          <w:szCs w:val="22"/>
        </w:rPr>
        <w:t xml:space="preserve">Contraste mínimo 4.5:1 (WCAG 2.1 nivel AA). El estado de las mesas se indica con color </w:t>
      </w:r>
      <w:r>
        <w:rPr>
          <w:rFonts w:eastAsia="Times New Roman"/>
          <w:b/>
          <w:bCs/>
          <w:color w:val="1F2937"/>
          <w:sz w:val="22"/>
          <w:szCs w:val="22"/>
        </w:rPr>
        <w:t>y</w:t>
      </w:r>
      <w:r>
        <w:rPr>
          <w:rFonts w:eastAsia="Times New Roman"/>
          <w:color w:val="1F2937"/>
          <w:sz w:val="22"/>
          <w:szCs w:val="22"/>
        </w:rPr>
        <w:t xml:space="preserve"> con ícono o texto, para no depender solo del color. </w:t>
      </w:r>
    </w:p>
    <w:p w14:paraId="52D47580" w14:textId="77777777" w:rsidR="00C4147C" w:rsidRDefault="00C4147C">
      <w:pPr>
        <w:numPr>
          <w:ilvl w:val="0"/>
          <w:numId w:val="47"/>
        </w:numPr>
        <w:spacing w:after="60" w:line="276" w:lineRule="auto"/>
        <w:rPr>
          <w:rFonts w:eastAsia="Times New Roman"/>
          <w:color w:val="1F2937"/>
          <w:sz w:val="22"/>
          <w:szCs w:val="22"/>
        </w:rPr>
      </w:pPr>
      <w:r>
        <w:rPr>
          <w:rFonts w:eastAsia="Times New Roman"/>
          <w:color w:val="1F2937"/>
          <w:sz w:val="22"/>
          <w:szCs w:val="22"/>
        </w:rPr>
        <w:t xml:space="preserve">Navegación de máximo dos niveles; las categorías se muestran como pestañas grandes, sin menús anidados. </w:t>
      </w:r>
    </w:p>
    <w:p w14:paraId="3BAC984A" w14:textId="77777777" w:rsidR="00C4147C" w:rsidRDefault="00C4147C">
      <w:pPr>
        <w:numPr>
          <w:ilvl w:val="0"/>
          <w:numId w:val="47"/>
        </w:numPr>
        <w:spacing w:after="60" w:line="276" w:lineRule="auto"/>
        <w:rPr>
          <w:rFonts w:eastAsia="Times New Roman"/>
          <w:color w:val="1F2937"/>
          <w:sz w:val="22"/>
          <w:szCs w:val="22"/>
        </w:rPr>
      </w:pPr>
      <w:r>
        <w:rPr>
          <w:rFonts w:eastAsia="Times New Roman"/>
          <w:color w:val="1F2937"/>
          <w:sz w:val="22"/>
          <w:szCs w:val="22"/>
        </w:rPr>
        <w:t>Barra superior fija en todas las pantallas del personal con: usuario y rol, turno abierto, estado de conexión (</w:t>
      </w:r>
      <w:r>
        <w:rPr>
          <w:rFonts w:eastAsia="Times New Roman"/>
          <w:i/>
          <w:iCs/>
          <w:color w:val="1F2937"/>
          <w:sz w:val="22"/>
          <w:szCs w:val="22"/>
        </w:rPr>
        <w:t>En línea / Modo local</w:t>
      </w:r>
      <w:r>
        <w:rPr>
          <w:rFonts w:eastAsia="Times New Roman"/>
          <w:color w:val="1F2937"/>
          <w:sz w:val="22"/>
          <w:szCs w:val="22"/>
        </w:rPr>
        <w:t xml:space="preserve">) y contador de alertas. </w:t>
      </w:r>
    </w:p>
    <w:p w14:paraId="675B1683" w14:textId="77777777" w:rsidR="00C4147C" w:rsidRDefault="00C4147C">
      <w:pPr>
        <w:numPr>
          <w:ilvl w:val="0"/>
          <w:numId w:val="47"/>
        </w:numPr>
        <w:spacing w:after="60" w:line="276" w:lineRule="auto"/>
        <w:rPr>
          <w:rFonts w:eastAsia="Times New Roman"/>
          <w:color w:val="1F2937"/>
          <w:sz w:val="22"/>
          <w:szCs w:val="22"/>
        </w:rPr>
      </w:pPr>
      <w:r>
        <w:rPr>
          <w:rFonts w:eastAsia="Times New Roman"/>
          <w:color w:val="1F2937"/>
          <w:sz w:val="22"/>
          <w:szCs w:val="22"/>
        </w:rPr>
        <w:t xml:space="preserve">Botón de acción principal en un mismo lugar en todas las pantallas (abajo a la derecha); acciones destructivas en rojo y con confirmación. </w:t>
      </w:r>
    </w:p>
    <w:p w14:paraId="2C7B924E" w14:textId="77777777" w:rsidR="00C4147C" w:rsidRDefault="00C4147C">
      <w:pPr>
        <w:numPr>
          <w:ilvl w:val="0"/>
          <w:numId w:val="47"/>
        </w:numPr>
        <w:spacing w:after="60" w:line="276" w:lineRule="auto"/>
        <w:rPr>
          <w:rFonts w:eastAsia="Times New Roman"/>
          <w:color w:val="1F2937"/>
          <w:sz w:val="22"/>
          <w:szCs w:val="22"/>
        </w:rPr>
      </w:pPr>
      <w:r>
        <w:rPr>
          <w:rFonts w:eastAsia="Times New Roman"/>
          <w:color w:val="1F2937"/>
          <w:sz w:val="22"/>
          <w:szCs w:val="22"/>
        </w:rPr>
        <w:t xml:space="preserve">Toda acción muestra respuesta visual en menos de 300 ms (indicador de carga o mensaje breve). </w:t>
      </w:r>
    </w:p>
    <w:p w14:paraId="1BA897B3" w14:textId="77777777" w:rsidR="00C4147C" w:rsidRDefault="00C4147C">
      <w:pPr>
        <w:numPr>
          <w:ilvl w:val="0"/>
          <w:numId w:val="47"/>
        </w:numPr>
        <w:spacing w:after="60" w:line="276" w:lineRule="auto"/>
        <w:rPr>
          <w:rFonts w:eastAsia="Times New Roman"/>
          <w:color w:val="1F2937"/>
          <w:sz w:val="22"/>
          <w:szCs w:val="22"/>
        </w:rPr>
      </w:pPr>
      <w:r>
        <w:rPr>
          <w:rFonts w:eastAsia="Times New Roman"/>
          <w:color w:val="1F2937"/>
          <w:sz w:val="22"/>
          <w:szCs w:val="22"/>
        </w:rPr>
        <w:t xml:space="preserve">Los mensajes de error dicen qué pasó y qué hacer, en lenguaje simple y sin códigos técnicos. </w:t>
      </w:r>
    </w:p>
    <w:tbl>
      <w:tblPr>
        <w:tblW w:w="5000" w:type="pct"/>
        <w:tblCellMar>
          <w:top w:w="15" w:type="dxa"/>
          <w:left w:w="15" w:type="dxa"/>
          <w:bottom w:w="15" w:type="dxa"/>
          <w:right w:w="15" w:type="dxa"/>
        </w:tblCellMar>
        <w:tblLook w:val="04A0" w:firstRow="1" w:lastRow="0" w:firstColumn="1" w:lastColumn="0" w:noHBand="0" w:noVBand="1"/>
      </w:tblPr>
      <w:tblGrid>
        <w:gridCol w:w="3141"/>
        <w:gridCol w:w="2785"/>
        <w:gridCol w:w="3129"/>
      </w:tblGrid>
      <w:tr w:rsidR="00000000" w14:paraId="143AECC8" w14:textId="77777777" w:rsidTr="00097876">
        <w:trPr>
          <w:cantSplit/>
          <w:tblHeader/>
        </w:trPr>
        <w:tc>
          <w:tcPr>
            <w:tcW w:w="1734"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2DD06DF1" w14:textId="77777777" w:rsidR="00C4147C" w:rsidRDefault="00C4147C" w:rsidP="00097876">
            <w:pPr>
              <w:rPr>
                <w:rFonts w:eastAsia="Times New Roman"/>
                <w:b/>
                <w:bCs/>
                <w:color w:val="1F2937"/>
                <w:sz w:val="19"/>
                <w:szCs w:val="19"/>
              </w:rPr>
            </w:pPr>
            <w:r>
              <w:rPr>
                <w:rFonts w:eastAsia="Times New Roman"/>
                <w:b/>
                <w:bCs/>
                <w:color w:val="1F2937"/>
                <w:sz w:val="19"/>
                <w:szCs w:val="19"/>
              </w:rPr>
              <w:t>Estado de mesa</w:t>
            </w:r>
          </w:p>
        </w:tc>
        <w:tc>
          <w:tcPr>
            <w:tcW w:w="1538"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30168E11" w14:textId="77777777" w:rsidR="00C4147C" w:rsidRDefault="00C4147C" w:rsidP="00097876">
            <w:pPr>
              <w:rPr>
                <w:rFonts w:eastAsia="Times New Roman"/>
                <w:b/>
                <w:bCs/>
                <w:color w:val="1F2937"/>
                <w:sz w:val="19"/>
                <w:szCs w:val="19"/>
              </w:rPr>
            </w:pPr>
            <w:r>
              <w:rPr>
                <w:rFonts w:eastAsia="Times New Roman"/>
                <w:b/>
                <w:bCs/>
                <w:color w:val="1F2937"/>
                <w:sz w:val="19"/>
                <w:szCs w:val="19"/>
              </w:rPr>
              <w:t>Color</w:t>
            </w:r>
          </w:p>
        </w:tc>
        <w:tc>
          <w:tcPr>
            <w:tcW w:w="1728"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6C550202" w14:textId="77777777" w:rsidR="00C4147C" w:rsidRDefault="00C4147C" w:rsidP="00097876">
            <w:pPr>
              <w:rPr>
                <w:rFonts w:eastAsia="Times New Roman"/>
                <w:b/>
                <w:bCs/>
                <w:color w:val="1F2937"/>
                <w:sz w:val="19"/>
                <w:szCs w:val="19"/>
              </w:rPr>
            </w:pPr>
            <w:r>
              <w:rPr>
                <w:rFonts w:eastAsia="Times New Roman"/>
                <w:b/>
                <w:bCs/>
                <w:color w:val="1F2937"/>
                <w:sz w:val="19"/>
                <w:szCs w:val="19"/>
              </w:rPr>
              <w:t>Ícono / texto</w:t>
            </w:r>
          </w:p>
        </w:tc>
      </w:tr>
      <w:tr w:rsidR="00000000" w14:paraId="0661BDA2" w14:textId="77777777" w:rsidTr="00097876">
        <w:trPr>
          <w:cantSplit/>
        </w:trPr>
        <w:tc>
          <w:tcPr>
            <w:tcW w:w="173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39A776B" w14:textId="77777777" w:rsidR="00C4147C" w:rsidRDefault="00C4147C" w:rsidP="00097876">
            <w:pPr>
              <w:rPr>
                <w:rFonts w:eastAsia="Times New Roman"/>
                <w:color w:val="1F2937"/>
                <w:sz w:val="19"/>
                <w:szCs w:val="19"/>
              </w:rPr>
            </w:pPr>
            <w:r>
              <w:rPr>
                <w:rFonts w:eastAsia="Times New Roman"/>
                <w:color w:val="1F2937"/>
                <w:sz w:val="19"/>
                <w:szCs w:val="19"/>
              </w:rPr>
              <w:t>Libre</w:t>
            </w:r>
          </w:p>
        </w:tc>
        <w:tc>
          <w:tcPr>
            <w:tcW w:w="15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7E417A4" w14:textId="77777777" w:rsidR="00C4147C" w:rsidRDefault="00C4147C" w:rsidP="00097876">
            <w:pPr>
              <w:rPr>
                <w:rFonts w:eastAsia="Times New Roman"/>
                <w:color w:val="1F2937"/>
                <w:sz w:val="19"/>
                <w:szCs w:val="19"/>
              </w:rPr>
            </w:pPr>
            <w:r>
              <w:rPr>
                <w:rFonts w:eastAsia="Times New Roman"/>
                <w:color w:val="1F2937"/>
                <w:sz w:val="19"/>
                <w:szCs w:val="19"/>
              </w:rPr>
              <w:t>Verde</w:t>
            </w:r>
          </w:p>
        </w:tc>
        <w:tc>
          <w:tcPr>
            <w:tcW w:w="17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46BCB44" w14:textId="77777777" w:rsidR="00C4147C" w:rsidRDefault="00C4147C" w:rsidP="00097876">
            <w:pPr>
              <w:rPr>
                <w:rFonts w:eastAsia="Times New Roman"/>
                <w:color w:val="1F2937"/>
                <w:sz w:val="19"/>
                <w:szCs w:val="19"/>
              </w:rPr>
            </w:pPr>
            <w:r>
              <w:rPr>
                <w:rFonts w:ascii="Segoe UI Symbol" w:eastAsia="Times New Roman" w:hAnsi="Segoe UI Symbol" w:cs="Segoe UI Symbol"/>
                <w:color w:val="1F2937"/>
                <w:sz w:val="19"/>
                <w:szCs w:val="19"/>
              </w:rPr>
              <w:t>✓</w:t>
            </w:r>
            <w:r>
              <w:rPr>
                <w:rFonts w:eastAsia="Times New Roman"/>
                <w:color w:val="1F2937"/>
                <w:sz w:val="19"/>
                <w:szCs w:val="19"/>
              </w:rPr>
              <w:t xml:space="preserve"> </w:t>
            </w:r>
            <w:r>
              <w:rPr>
                <w:rFonts w:eastAsia="Times New Roman"/>
                <w:i/>
                <w:iCs/>
                <w:color w:val="1F2937"/>
                <w:sz w:val="19"/>
                <w:szCs w:val="19"/>
              </w:rPr>
              <w:t>Libre</w:t>
            </w:r>
          </w:p>
        </w:tc>
      </w:tr>
      <w:tr w:rsidR="00000000" w14:paraId="0F40C241" w14:textId="77777777" w:rsidTr="00097876">
        <w:trPr>
          <w:cantSplit/>
        </w:trPr>
        <w:tc>
          <w:tcPr>
            <w:tcW w:w="173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EB49FBA" w14:textId="77777777" w:rsidR="00C4147C" w:rsidRDefault="00C4147C" w:rsidP="00097876">
            <w:pPr>
              <w:rPr>
                <w:rFonts w:eastAsia="Times New Roman"/>
                <w:color w:val="1F2937"/>
                <w:sz w:val="19"/>
                <w:szCs w:val="19"/>
              </w:rPr>
            </w:pPr>
            <w:r>
              <w:rPr>
                <w:rFonts w:eastAsia="Times New Roman"/>
                <w:color w:val="1F2937"/>
                <w:sz w:val="19"/>
                <w:szCs w:val="19"/>
              </w:rPr>
              <w:t>Pedido QR por confirmar</w:t>
            </w:r>
          </w:p>
        </w:tc>
        <w:tc>
          <w:tcPr>
            <w:tcW w:w="15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260A566" w14:textId="77777777" w:rsidR="00C4147C" w:rsidRDefault="00C4147C" w:rsidP="00097876">
            <w:pPr>
              <w:rPr>
                <w:rFonts w:eastAsia="Times New Roman"/>
                <w:color w:val="1F2937"/>
                <w:sz w:val="19"/>
                <w:szCs w:val="19"/>
              </w:rPr>
            </w:pPr>
            <w:r>
              <w:rPr>
                <w:rFonts w:eastAsia="Times New Roman"/>
                <w:color w:val="1F2937"/>
                <w:sz w:val="19"/>
                <w:szCs w:val="19"/>
              </w:rPr>
              <w:t>Amarillo</w:t>
            </w:r>
          </w:p>
        </w:tc>
        <w:tc>
          <w:tcPr>
            <w:tcW w:w="17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0B5F339" w14:textId="77777777" w:rsidR="00C4147C" w:rsidRDefault="00C4147C" w:rsidP="00097876">
            <w:pPr>
              <w:rPr>
                <w:rFonts w:eastAsia="Times New Roman"/>
                <w:color w:val="1F2937"/>
                <w:sz w:val="19"/>
                <w:szCs w:val="19"/>
              </w:rPr>
            </w:pPr>
            <w:r>
              <w:rPr>
                <w:rFonts w:ascii="Segoe UI Emoji" w:eastAsia="Times New Roman" w:hAnsi="Segoe UI Emoji" w:cs="Segoe UI Emoji"/>
                <w:color w:val="1F2937"/>
                <w:sz w:val="19"/>
                <w:szCs w:val="19"/>
              </w:rPr>
              <w:t>⏳</w:t>
            </w:r>
            <w:r>
              <w:rPr>
                <w:rFonts w:eastAsia="Times New Roman"/>
                <w:color w:val="1F2937"/>
                <w:sz w:val="19"/>
                <w:szCs w:val="19"/>
              </w:rPr>
              <w:t xml:space="preserve"> </w:t>
            </w:r>
            <w:r>
              <w:rPr>
                <w:rFonts w:eastAsia="Times New Roman"/>
                <w:i/>
                <w:iCs/>
                <w:color w:val="1F2937"/>
                <w:sz w:val="19"/>
                <w:szCs w:val="19"/>
              </w:rPr>
              <w:t>Por confirmar</w:t>
            </w:r>
          </w:p>
        </w:tc>
      </w:tr>
      <w:tr w:rsidR="00000000" w14:paraId="4F9D3935" w14:textId="77777777" w:rsidTr="00097876">
        <w:trPr>
          <w:cantSplit/>
        </w:trPr>
        <w:tc>
          <w:tcPr>
            <w:tcW w:w="173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268E47F" w14:textId="77777777" w:rsidR="00C4147C" w:rsidRDefault="00C4147C" w:rsidP="00097876">
            <w:pPr>
              <w:rPr>
                <w:rFonts w:eastAsia="Times New Roman"/>
                <w:color w:val="1F2937"/>
                <w:sz w:val="19"/>
                <w:szCs w:val="19"/>
              </w:rPr>
            </w:pPr>
            <w:r>
              <w:rPr>
                <w:rFonts w:eastAsia="Times New Roman"/>
                <w:color w:val="1F2937"/>
                <w:sz w:val="19"/>
                <w:szCs w:val="19"/>
              </w:rPr>
              <w:t>Ocupada</w:t>
            </w:r>
          </w:p>
        </w:tc>
        <w:tc>
          <w:tcPr>
            <w:tcW w:w="15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D12AE68" w14:textId="77777777" w:rsidR="00C4147C" w:rsidRDefault="00C4147C" w:rsidP="00097876">
            <w:pPr>
              <w:rPr>
                <w:rFonts w:eastAsia="Times New Roman"/>
                <w:color w:val="1F2937"/>
                <w:sz w:val="19"/>
                <w:szCs w:val="19"/>
              </w:rPr>
            </w:pPr>
            <w:r>
              <w:rPr>
                <w:rFonts w:eastAsia="Times New Roman"/>
                <w:color w:val="1F2937"/>
                <w:sz w:val="19"/>
                <w:szCs w:val="19"/>
              </w:rPr>
              <w:t>Rojo</w:t>
            </w:r>
          </w:p>
        </w:tc>
        <w:tc>
          <w:tcPr>
            <w:tcW w:w="17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0B9B68D" w14:textId="77777777" w:rsidR="00C4147C" w:rsidRDefault="00C4147C" w:rsidP="00097876">
            <w:pPr>
              <w:rPr>
                <w:rFonts w:eastAsia="Times New Roman"/>
                <w:color w:val="1F2937"/>
                <w:sz w:val="19"/>
                <w:szCs w:val="19"/>
              </w:rPr>
            </w:pPr>
            <w:r>
              <w:rPr>
                <w:rFonts w:ascii="Segoe UI Emoji" w:eastAsia="Times New Roman" w:hAnsi="Segoe UI Emoji" w:cs="Segoe UI Emoji"/>
                <w:color w:val="1F2937"/>
                <w:sz w:val="19"/>
                <w:szCs w:val="19"/>
              </w:rPr>
              <w:t>🍗</w:t>
            </w:r>
            <w:r>
              <w:rPr>
                <w:rFonts w:eastAsia="Times New Roman"/>
                <w:color w:val="1F2937"/>
                <w:sz w:val="19"/>
                <w:szCs w:val="19"/>
              </w:rPr>
              <w:t xml:space="preserve"> </w:t>
            </w:r>
            <w:r>
              <w:rPr>
                <w:rFonts w:eastAsia="Times New Roman"/>
                <w:i/>
                <w:iCs/>
                <w:color w:val="1F2937"/>
                <w:sz w:val="19"/>
                <w:szCs w:val="19"/>
              </w:rPr>
              <w:t>Ocupada</w:t>
            </w:r>
            <w:r>
              <w:rPr>
                <w:rFonts w:eastAsia="Times New Roman"/>
                <w:color w:val="1F2937"/>
                <w:sz w:val="19"/>
                <w:szCs w:val="19"/>
              </w:rPr>
              <w:t xml:space="preserve"> + tiempo y monto</w:t>
            </w:r>
          </w:p>
        </w:tc>
      </w:tr>
      <w:tr w:rsidR="00000000" w14:paraId="1A341E10" w14:textId="77777777" w:rsidTr="00097876">
        <w:trPr>
          <w:cantSplit/>
        </w:trPr>
        <w:tc>
          <w:tcPr>
            <w:tcW w:w="173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DA87501" w14:textId="77777777" w:rsidR="00C4147C" w:rsidRDefault="00C4147C" w:rsidP="00097876">
            <w:pPr>
              <w:rPr>
                <w:rFonts w:eastAsia="Times New Roman"/>
                <w:color w:val="1F2937"/>
                <w:sz w:val="19"/>
                <w:szCs w:val="19"/>
              </w:rPr>
            </w:pPr>
            <w:r>
              <w:rPr>
                <w:rFonts w:eastAsia="Times New Roman"/>
                <w:color w:val="1F2937"/>
                <w:sz w:val="19"/>
                <w:szCs w:val="19"/>
              </w:rPr>
              <w:lastRenderedPageBreak/>
              <w:t>Cuenta solicitada</w:t>
            </w:r>
          </w:p>
        </w:tc>
        <w:tc>
          <w:tcPr>
            <w:tcW w:w="15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29D7D88" w14:textId="77777777" w:rsidR="00C4147C" w:rsidRDefault="00C4147C" w:rsidP="00097876">
            <w:pPr>
              <w:rPr>
                <w:rFonts w:eastAsia="Times New Roman"/>
                <w:color w:val="1F2937"/>
                <w:sz w:val="19"/>
                <w:szCs w:val="19"/>
              </w:rPr>
            </w:pPr>
            <w:r>
              <w:rPr>
                <w:rFonts w:eastAsia="Times New Roman"/>
                <w:color w:val="1F2937"/>
                <w:sz w:val="19"/>
                <w:szCs w:val="19"/>
              </w:rPr>
              <w:t>Azul</w:t>
            </w:r>
          </w:p>
        </w:tc>
        <w:tc>
          <w:tcPr>
            <w:tcW w:w="17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EE59FE7" w14:textId="77777777" w:rsidR="00C4147C" w:rsidRDefault="00C4147C" w:rsidP="00097876">
            <w:pPr>
              <w:rPr>
                <w:rFonts w:eastAsia="Times New Roman"/>
                <w:color w:val="1F2937"/>
                <w:sz w:val="19"/>
                <w:szCs w:val="19"/>
              </w:rPr>
            </w:pPr>
            <w:r>
              <w:rPr>
                <w:rFonts w:ascii="Segoe UI Emoji" w:eastAsia="Times New Roman" w:hAnsi="Segoe UI Emoji" w:cs="Segoe UI Emoji"/>
                <w:color w:val="1F2937"/>
                <w:sz w:val="19"/>
                <w:szCs w:val="19"/>
              </w:rPr>
              <w:t>🧾</w:t>
            </w:r>
            <w:r>
              <w:rPr>
                <w:rFonts w:eastAsia="Times New Roman"/>
                <w:color w:val="1F2937"/>
                <w:sz w:val="19"/>
                <w:szCs w:val="19"/>
              </w:rPr>
              <w:t xml:space="preserve"> </w:t>
            </w:r>
            <w:r>
              <w:rPr>
                <w:rFonts w:eastAsia="Times New Roman"/>
                <w:i/>
                <w:iCs/>
                <w:color w:val="1F2937"/>
                <w:sz w:val="19"/>
                <w:szCs w:val="19"/>
              </w:rPr>
              <w:t>Cuenta</w:t>
            </w:r>
          </w:p>
        </w:tc>
      </w:tr>
      <w:tr w:rsidR="00000000" w14:paraId="073A1EC2" w14:textId="77777777" w:rsidTr="00097876">
        <w:trPr>
          <w:cantSplit/>
        </w:trPr>
        <w:tc>
          <w:tcPr>
            <w:tcW w:w="1734"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C7207AE" w14:textId="77777777" w:rsidR="00C4147C" w:rsidRDefault="00C4147C" w:rsidP="00097876">
            <w:pPr>
              <w:rPr>
                <w:rFonts w:eastAsia="Times New Roman"/>
                <w:color w:val="1F2937"/>
                <w:sz w:val="19"/>
                <w:szCs w:val="19"/>
              </w:rPr>
            </w:pPr>
            <w:r>
              <w:rPr>
                <w:rFonts w:eastAsia="Times New Roman"/>
                <w:color w:val="1F2937"/>
                <w:sz w:val="19"/>
                <w:szCs w:val="19"/>
              </w:rPr>
              <w:t>Por limpiar</w:t>
            </w:r>
          </w:p>
        </w:tc>
        <w:tc>
          <w:tcPr>
            <w:tcW w:w="153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D9D7D13" w14:textId="77777777" w:rsidR="00C4147C" w:rsidRDefault="00C4147C" w:rsidP="00097876">
            <w:pPr>
              <w:rPr>
                <w:rFonts w:eastAsia="Times New Roman"/>
                <w:color w:val="1F2937"/>
                <w:sz w:val="19"/>
                <w:szCs w:val="19"/>
              </w:rPr>
            </w:pPr>
            <w:r>
              <w:rPr>
                <w:rFonts w:eastAsia="Times New Roman"/>
                <w:color w:val="1F2937"/>
                <w:sz w:val="19"/>
                <w:szCs w:val="19"/>
              </w:rPr>
              <w:t>Gris</w:t>
            </w:r>
          </w:p>
        </w:tc>
        <w:tc>
          <w:tcPr>
            <w:tcW w:w="17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DD3F3BB" w14:textId="77777777" w:rsidR="00C4147C" w:rsidRDefault="00C4147C" w:rsidP="00097876">
            <w:pPr>
              <w:rPr>
                <w:rFonts w:eastAsia="Times New Roman"/>
                <w:color w:val="1F2937"/>
                <w:sz w:val="19"/>
                <w:szCs w:val="19"/>
              </w:rPr>
            </w:pPr>
            <w:r>
              <w:rPr>
                <w:rFonts w:ascii="Segoe UI Emoji" w:eastAsia="Times New Roman" w:hAnsi="Segoe UI Emoji" w:cs="Segoe UI Emoji"/>
                <w:color w:val="1F2937"/>
                <w:sz w:val="19"/>
                <w:szCs w:val="19"/>
              </w:rPr>
              <w:t>🧹</w:t>
            </w:r>
            <w:r>
              <w:rPr>
                <w:rFonts w:eastAsia="Times New Roman"/>
                <w:color w:val="1F2937"/>
                <w:sz w:val="19"/>
                <w:szCs w:val="19"/>
              </w:rPr>
              <w:t xml:space="preserve"> </w:t>
            </w:r>
            <w:r>
              <w:rPr>
                <w:rFonts w:eastAsia="Times New Roman"/>
                <w:i/>
                <w:iCs/>
                <w:color w:val="1F2937"/>
                <w:sz w:val="19"/>
                <w:szCs w:val="19"/>
              </w:rPr>
              <w:t>Limpiar</w:t>
            </w:r>
          </w:p>
        </w:tc>
      </w:tr>
    </w:tbl>
    <w:p w14:paraId="5BBAB970" w14:textId="77777777" w:rsidR="00C4147C" w:rsidRDefault="00C4147C" w:rsidP="00097876">
      <w:pPr>
        <w:pStyle w:val="NormalWeb"/>
        <w:spacing w:before="200"/>
        <w:rPr>
          <w:color w:val="1F2937"/>
          <w:sz w:val="22"/>
          <w:szCs w:val="22"/>
        </w:rPr>
      </w:pPr>
      <w:r>
        <w:rPr>
          <w:b/>
          <w:bCs/>
          <w:color w:val="1F2937"/>
          <w:sz w:val="22"/>
          <w:szCs w:val="22"/>
        </w:rPr>
        <w:t>Ejemplo de comanda (ticketera del pollero, 80 mm)</w:t>
      </w:r>
      <w:r>
        <w:rPr>
          <w:color w:val="1F2937"/>
          <w:sz w:val="22"/>
          <w:szCs w:val="22"/>
        </w:rPr>
        <w:t xml:space="preserve"> y </w:t>
      </w:r>
      <w:r>
        <w:rPr>
          <w:b/>
          <w:bCs/>
          <w:color w:val="1F2937"/>
          <w:sz w:val="22"/>
          <w:szCs w:val="22"/>
        </w:rPr>
        <w:t>hoja de ruta de delivery</w:t>
      </w:r>
      <w:r>
        <w:rPr>
          <w:color w:val="1F2937"/>
          <w:sz w:val="22"/>
          <w:szCs w:val="22"/>
        </w:rPr>
        <w:t>:</w:t>
      </w:r>
    </w:p>
    <w:p w14:paraId="2568EA09" w14:textId="77777777" w:rsidR="00C4147C" w:rsidRDefault="00C4147C">
      <w:pPr>
        <w:pStyle w:val="HTMLconformatoprevio"/>
        <w:rPr>
          <w:color w:val="1F2937"/>
        </w:rPr>
      </w:pPr>
      <w:r>
        <w:rPr>
          <w:color w:val="1F2937"/>
        </w:rPr>
        <w:t>================================      ================================</w:t>
      </w:r>
    </w:p>
    <w:p w14:paraId="44E727C5" w14:textId="77777777" w:rsidR="00C4147C" w:rsidRDefault="00C4147C">
      <w:pPr>
        <w:pStyle w:val="HTMLconformatoprevio"/>
        <w:rPr>
          <w:color w:val="1F2937"/>
        </w:rPr>
      </w:pPr>
      <w:r>
        <w:rPr>
          <w:color w:val="1F2937"/>
        </w:rPr>
        <w:t xml:space="preserve">      MESA M-04  (doble tamaño)              DELIVERY #D-05</w:t>
      </w:r>
    </w:p>
    <w:p w14:paraId="72ED9BDC" w14:textId="77777777" w:rsidR="00C4147C" w:rsidRDefault="00C4147C">
      <w:pPr>
        <w:pStyle w:val="HTMLconformatoprevio"/>
        <w:rPr>
          <w:color w:val="1F2937"/>
        </w:rPr>
      </w:pPr>
      <w:r>
        <w:rPr>
          <w:color w:val="1F2937"/>
        </w:rPr>
        <w:t>================================      ================================</w:t>
      </w:r>
    </w:p>
    <w:p w14:paraId="20814B53" w14:textId="77777777" w:rsidR="00C4147C" w:rsidRDefault="00C4147C">
      <w:pPr>
        <w:pStyle w:val="HTMLconformatoprevio"/>
        <w:rPr>
          <w:color w:val="1F2937"/>
        </w:rPr>
      </w:pPr>
      <w:r>
        <w:rPr>
          <w:color w:val="1F2937"/>
        </w:rPr>
        <w:t>Orden #42  Ronda 1     19:45          Cliente: Rosa Pérez</w:t>
      </w:r>
    </w:p>
    <w:p w14:paraId="1B336122" w14:textId="77777777" w:rsidR="00C4147C" w:rsidRDefault="00C4147C">
      <w:pPr>
        <w:pStyle w:val="HTMLconformatoprevio"/>
        <w:rPr>
          <w:color w:val="1F2937"/>
        </w:rPr>
      </w:pPr>
      <w:r>
        <w:rPr>
          <w:color w:val="1F2937"/>
        </w:rPr>
        <w:t>Mozo: Juan                            Cel: 987 654 321</w:t>
      </w:r>
    </w:p>
    <w:p w14:paraId="1D220EC0" w14:textId="77777777" w:rsidR="00C4147C" w:rsidRDefault="00C4147C">
      <w:pPr>
        <w:pStyle w:val="HTMLconformatoprevio"/>
        <w:rPr>
          <w:color w:val="1F2937"/>
        </w:rPr>
      </w:pPr>
      <w:r>
        <w:rPr>
          <w:color w:val="1F2937"/>
        </w:rPr>
        <w:t xml:space="preserve">--------------------------------      </w:t>
      </w:r>
      <w:r>
        <w:rPr>
          <w:color w:val="1F2937"/>
        </w:rPr>
        <w:t>Dir.: Jr. Loreto 345, Tambopata</w:t>
      </w:r>
    </w:p>
    <w:p w14:paraId="3E9C9479" w14:textId="77777777" w:rsidR="00C4147C" w:rsidRDefault="00C4147C">
      <w:pPr>
        <w:pStyle w:val="HTMLconformatoprevio"/>
        <w:rPr>
          <w:color w:val="1F2937"/>
        </w:rPr>
      </w:pPr>
      <w:r>
        <w:rPr>
          <w:color w:val="1F2937"/>
        </w:rPr>
        <w:t>1x 1/4 POLLO  &gt;&gt; PECHO CON ALA &lt;&lt;     Ref.: Frente al colegio</w:t>
      </w:r>
    </w:p>
    <w:p w14:paraId="17F8ACB1" w14:textId="77777777" w:rsidR="00C4147C" w:rsidRDefault="00C4147C">
      <w:pPr>
        <w:pStyle w:val="HTMLconformatoprevio"/>
        <w:rPr>
          <w:color w:val="1F2937"/>
        </w:rPr>
      </w:pPr>
      <w:r>
        <w:rPr>
          <w:color w:val="1F2937"/>
        </w:rPr>
        <w:t xml:space="preserve">   Papas: BIEN DORADAS                --------------------------------</w:t>
      </w:r>
    </w:p>
    <w:p w14:paraId="3A05C7C3" w14:textId="77777777" w:rsidR="00C4147C" w:rsidRDefault="00C4147C">
      <w:pPr>
        <w:pStyle w:val="HTMLconformatoprevio"/>
        <w:rPr>
          <w:color w:val="1F2937"/>
        </w:rPr>
      </w:pPr>
      <w:r>
        <w:rPr>
          <w:color w:val="1F2937"/>
        </w:rPr>
        <w:t xml:space="preserve">   Ensalada: Clásica                  1x Combo 1/4 Pierna + Gaseosa</w:t>
      </w:r>
    </w:p>
    <w:p w14:paraId="0ACD45EE" w14:textId="77777777" w:rsidR="00C4147C" w:rsidRDefault="00C4147C">
      <w:pPr>
        <w:pStyle w:val="HTMLconformatoprevio"/>
        <w:rPr>
          <w:color w:val="1F2937"/>
        </w:rPr>
      </w:pPr>
      <w:r>
        <w:rPr>
          <w:color w:val="1F2937"/>
        </w:rPr>
        <w:t xml:space="preserve">   Cremas: Ají, Mayonesa              --------------------------------</w:t>
      </w:r>
    </w:p>
    <w:p w14:paraId="000076E2" w14:textId="77777777" w:rsidR="00C4147C" w:rsidRDefault="00C4147C">
      <w:pPr>
        <w:pStyle w:val="HTMLconformatoprevio"/>
        <w:rPr>
          <w:color w:val="1F2937"/>
        </w:rPr>
      </w:pPr>
      <w:r>
        <w:rPr>
          <w:color w:val="1F2937"/>
        </w:rPr>
        <w:t>1x 1/2 POLLO  &gt;&gt; 2 PECHOS &lt;&lt;          COBRAR:          S/  38.00</w:t>
      </w:r>
    </w:p>
    <w:p w14:paraId="2CDD7127" w14:textId="77777777" w:rsidR="00C4147C" w:rsidRDefault="00C4147C">
      <w:pPr>
        <w:pStyle w:val="HTMLconformatoprevio"/>
        <w:rPr>
          <w:color w:val="1F2937"/>
        </w:rPr>
      </w:pPr>
      <w:r>
        <w:rPr>
          <w:color w:val="1F2937"/>
        </w:rPr>
        <w:t xml:space="preserve">   Papas: SIN SAL                     PAGA CON:        S/ 100.00</w:t>
      </w:r>
    </w:p>
    <w:p w14:paraId="464AAFB9" w14:textId="77777777" w:rsidR="00C4147C" w:rsidRDefault="00C4147C">
      <w:pPr>
        <w:pStyle w:val="HTMLconformatoprevio"/>
        <w:rPr>
          <w:color w:val="1F2937"/>
        </w:rPr>
      </w:pPr>
      <w:r>
        <w:rPr>
          <w:color w:val="1F2937"/>
        </w:rPr>
        <w:t xml:space="preserve">   NOTA: vinagreta aparte             ENTREGAR VUELTO: S/  62.00</w:t>
      </w:r>
    </w:p>
    <w:p w14:paraId="3A442991" w14:textId="77777777" w:rsidR="00C4147C" w:rsidRDefault="00C4147C">
      <w:pPr>
        <w:pStyle w:val="HTMLconformatoprevio"/>
        <w:rPr>
          <w:color w:val="1F2937"/>
        </w:rPr>
      </w:pPr>
      <w:r>
        <w:rPr>
          <w:color w:val="1F2937"/>
        </w:rPr>
        <w:t>================================      Repartidor: Luis   Salida: 20:10</w:t>
      </w:r>
    </w:p>
    <w:p w14:paraId="63FB85F3" w14:textId="77777777" w:rsidR="00C4147C" w:rsidRDefault="00C4147C">
      <w:pPr>
        <w:pStyle w:val="Ttulo2"/>
        <w:rPr>
          <w:rFonts w:eastAsia="Times New Roman"/>
        </w:rPr>
      </w:pPr>
      <w:bookmarkStart w:id="32" w:name="_Toc242828078"/>
      <w:r>
        <w:rPr>
          <w:rFonts w:eastAsia="Times New Roman"/>
        </w:rPr>
        <w:t>Interfaces de hardware</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2048"/>
        <w:gridCol w:w="2275"/>
        <w:gridCol w:w="2282"/>
        <w:gridCol w:w="2450"/>
      </w:tblGrid>
      <w:tr w:rsidR="00000000" w14:paraId="286FC6AE" w14:textId="77777777" w:rsidTr="00097876">
        <w:trPr>
          <w:cantSplit/>
          <w:tblHeader/>
        </w:trPr>
        <w:tc>
          <w:tcPr>
            <w:tcW w:w="1131"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434EB928" w14:textId="77777777" w:rsidR="00C4147C" w:rsidRDefault="00C4147C" w:rsidP="00097876">
            <w:pPr>
              <w:rPr>
                <w:rFonts w:eastAsia="Times New Roman"/>
                <w:b/>
                <w:bCs/>
                <w:color w:val="1F2937"/>
                <w:sz w:val="19"/>
                <w:szCs w:val="19"/>
              </w:rPr>
            </w:pPr>
            <w:r>
              <w:rPr>
                <w:rFonts w:eastAsia="Times New Roman"/>
                <w:b/>
                <w:bCs/>
                <w:color w:val="1F2937"/>
                <w:sz w:val="19"/>
                <w:szCs w:val="19"/>
              </w:rPr>
              <w:t>Dispositivo</w:t>
            </w:r>
          </w:p>
        </w:tc>
        <w:tc>
          <w:tcPr>
            <w:tcW w:w="1256"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3E22135D" w14:textId="77777777" w:rsidR="00C4147C" w:rsidRDefault="00C4147C" w:rsidP="00097876">
            <w:pPr>
              <w:rPr>
                <w:rFonts w:eastAsia="Times New Roman"/>
                <w:b/>
                <w:bCs/>
                <w:color w:val="1F2937"/>
                <w:sz w:val="19"/>
                <w:szCs w:val="19"/>
              </w:rPr>
            </w:pPr>
            <w:r>
              <w:rPr>
                <w:rFonts w:eastAsia="Times New Roman"/>
                <w:b/>
                <w:bCs/>
                <w:color w:val="1F2937"/>
                <w:sz w:val="19"/>
                <w:szCs w:val="19"/>
              </w:rPr>
              <w:t>Conexión</w:t>
            </w:r>
          </w:p>
        </w:tc>
        <w:tc>
          <w:tcPr>
            <w:tcW w:w="1260"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3C4DBCD7" w14:textId="77777777" w:rsidR="00C4147C" w:rsidRDefault="00C4147C" w:rsidP="00097876">
            <w:pPr>
              <w:rPr>
                <w:rFonts w:eastAsia="Times New Roman"/>
                <w:b/>
                <w:bCs/>
                <w:color w:val="1F2937"/>
                <w:sz w:val="19"/>
                <w:szCs w:val="19"/>
              </w:rPr>
            </w:pPr>
            <w:r>
              <w:rPr>
                <w:rFonts w:eastAsia="Times New Roman"/>
                <w:b/>
                <w:bCs/>
                <w:color w:val="1F2937"/>
                <w:sz w:val="19"/>
                <w:szCs w:val="19"/>
              </w:rPr>
              <w:t>Protocolo</w:t>
            </w:r>
          </w:p>
        </w:tc>
        <w:tc>
          <w:tcPr>
            <w:tcW w:w="1353"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0D5246B8" w14:textId="77777777" w:rsidR="00C4147C" w:rsidRDefault="00C4147C" w:rsidP="00097876">
            <w:pPr>
              <w:rPr>
                <w:rFonts w:eastAsia="Times New Roman"/>
                <w:b/>
                <w:bCs/>
                <w:color w:val="1F2937"/>
                <w:sz w:val="19"/>
                <w:szCs w:val="19"/>
              </w:rPr>
            </w:pPr>
            <w:r>
              <w:rPr>
                <w:rFonts w:eastAsia="Times New Roman"/>
                <w:b/>
                <w:bCs/>
                <w:color w:val="1F2937"/>
                <w:sz w:val="19"/>
                <w:szCs w:val="19"/>
              </w:rPr>
              <w:t>Interacción de datos y control</w:t>
            </w:r>
          </w:p>
        </w:tc>
      </w:tr>
      <w:tr w:rsidR="00000000" w14:paraId="00CC2500" w14:textId="77777777" w:rsidTr="00097876">
        <w:trPr>
          <w:cantSplit/>
        </w:trPr>
        <w:tc>
          <w:tcPr>
            <w:tcW w:w="113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325BFC6" w14:textId="77777777" w:rsidR="00C4147C" w:rsidRDefault="00C4147C" w:rsidP="00097876">
            <w:pPr>
              <w:rPr>
                <w:rFonts w:eastAsia="Times New Roman"/>
                <w:color w:val="1F2937"/>
                <w:sz w:val="19"/>
                <w:szCs w:val="19"/>
              </w:rPr>
            </w:pPr>
            <w:r>
              <w:rPr>
                <w:rFonts w:eastAsia="Times New Roman"/>
                <w:color w:val="1F2937"/>
                <w:sz w:val="19"/>
                <w:szCs w:val="19"/>
              </w:rPr>
              <w:t>Ticketera del pollero</w:t>
            </w:r>
          </w:p>
        </w:tc>
        <w:tc>
          <w:tcPr>
            <w:tcW w:w="1256"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A3B0278" w14:textId="77777777" w:rsidR="00C4147C" w:rsidRDefault="00C4147C" w:rsidP="00097876">
            <w:pPr>
              <w:rPr>
                <w:rFonts w:eastAsia="Times New Roman"/>
                <w:color w:val="1F2937"/>
                <w:sz w:val="19"/>
                <w:szCs w:val="19"/>
              </w:rPr>
            </w:pPr>
            <w:r>
              <w:rPr>
                <w:rFonts w:eastAsia="Times New Roman"/>
                <w:color w:val="1F2937"/>
                <w:sz w:val="19"/>
                <w:szCs w:val="19"/>
              </w:rPr>
              <w:t>Ethernet Cat6, IP fija</w:t>
            </w:r>
          </w:p>
        </w:tc>
        <w:tc>
          <w:tcPr>
            <w:tcW w:w="126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4DA92E2" w14:textId="77777777" w:rsidR="00C4147C" w:rsidRDefault="00C4147C" w:rsidP="00097876">
            <w:pPr>
              <w:rPr>
                <w:rFonts w:eastAsia="Times New Roman"/>
                <w:color w:val="1F2937"/>
                <w:sz w:val="19"/>
                <w:szCs w:val="19"/>
              </w:rPr>
            </w:pPr>
            <w:r>
              <w:rPr>
                <w:rFonts w:eastAsia="Times New Roman"/>
                <w:color w:val="1F2937"/>
                <w:sz w:val="19"/>
                <w:szCs w:val="19"/>
              </w:rPr>
              <w:t>TCP puerto 9100 (RAW), ESC/POS</w:t>
            </w:r>
          </w:p>
        </w:tc>
        <w:tc>
          <w:tcPr>
            <w:tcW w:w="135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041A10C" w14:textId="77777777" w:rsidR="00C4147C" w:rsidRDefault="00C4147C" w:rsidP="00097876">
            <w:pPr>
              <w:rPr>
                <w:rFonts w:eastAsia="Times New Roman"/>
                <w:color w:val="1F2937"/>
                <w:sz w:val="19"/>
                <w:szCs w:val="19"/>
              </w:rPr>
            </w:pPr>
            <w:r>
              <w:rPr>
                <w:rFonts w:eastAsia="Times New Roman"/>
                <w:color w:val="1F2937"/>
                <w:sz w:val="19"/>
                <w:szCs w:val="19"/>
              </w:rPr>
              <w:t>Impresión de texto en tamaño normal y doble (</w:t>
            </w:r>
            <w:r>
              <w:rPr>
                <w:rStyle w:val="CdigoHTML"/>
                <w:color w:val="1F2937"/>
              </w:rPr>
              <w:t>GS !</w:t>
            </w:r>
            <w:r>
              <w:rPr>
                <w:rFonts w:eastAsia="Times New Roman"/>
                <w:color w:val="1F2937"/>
                <w:sz w:val="19"/>
                <w:szCs w:val="19"/>
              </w:rPr>
              <w:t>), corte de papel (</w:t>
            </w:r>
            <w:r>
              <w:rPr>
                <w:rStyle w:val="CdigoHTML"/>
                <w:color w:val="1F2937"/>
              </w:rPr>
              <w:t>GS V</w:t>
            </w:r>
            <w:r>
              <w:rPr>
                <w:rFonts w:eastAsia="Times New Roman"/>
                <w:color w:val="1F2937"/>
                <w:sz w:val="19"/>
                <w:szCs w:val="19"/>
              </w:rPr>
              <w:t>), activación del buzzer (comando del fabricante) y lectura de estado (</w:t>
            </w:r>
            <w:r>
              <w:rPr>
                <w:rStyle w:val="CdigoHTML"/>
                <w:color w:val="1F2937"/>
              </w:rPr>
              <w:t>DLE EOT</w:t>
            </w:r>
            <w:r>
              <w:rPr>
                <w:rFonts w:eastAsia="Times New Roman"/>
                <w:color w:val="1F2937"/>
                <w:sz w:val="19"/>
                <w:szCs w:val="19"/>
              </w:rPr>
              <w:t>) para detectar falta de papel o tapa abierta.</w:t>
            </w:r>
          </w:p>
        </w:tc>
      </w:tr>
      <w:tr w:rsidR="00000000" w14:paraId="4CA95341" w14:textId="77777777" w:rsidTr="00097876">
        <w:trPr>
          <w:cantSplit/>
        </w:trPr>
        <w:tc>
          <w:tcPr>
            <w:tcW w:w="113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2B42A19" w14:textId="77777777" w:rsidR="00C4147C" w:rsidRDefault="00C4147C" w:rsidP="00097876">
            <w:pPr>
              <w:rPr>
                <w:rFonts w:eastAsia="Times New Roman"/>
                <w:color w:val="1F2937"/>
                <w:sz w:val="19"/>
                <w:szCs w:val="19"/>
              </w:rPr>
            </w:pPr>
            <w:r>
              <w:rPr>
                <w:rFonts w:eastAsia="Times New Roman"/>
                <w:color w:val="1F2937"/>
                <w:sz w:val="19"/>
                <w:szCs w:val="19"/>
              </w:rPr>
              <w:t>Ticketera de caja</w:t>
            </w:r>
          </w:p>
        </w:tc>
        <w:tc>
          <w:tcPr>
            <w:tcW w:w="1256"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4BFC44B" w14:textId="77777777" w:rsidR="00C4147C" w:rsidRDefault="00C4147C" w:rsidP="00097876">
            <w:pPr>
              <w:rPr>
                <w:rFonts w:eastAsia="Times New Roman"/>
                <w:color w:val="1F2937"/>
                <w:sz w:val="19"/>
                <w:szCs w:val="19"/>
              </w:rPr>
            </w:pPr>
            <w:r>
              <w:rPr>
                <w:rFonts w:eastAsia="Times New Roman"/>
                <w:color w:val="1F2937"/>
                <w:sz w:val="19"/>
                <w:szCs w:val="19"/>
              </w:rPr>
              <w:t>USB al servidor local (o Ethernet)</w:t>
            </w:r>
          </w:p>
        </w:tc>
        <w:tc>
          <w:tcPr>
            <w:tcW w:w="126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BDA53F8" w14:textId="77777777" w:rsidR="00C4147C" w:rsidRDefault="00C4147C" w:rsidP="00097876">
            <w:pPr>
              <w:rPr>
                <w:rFonts w:eastAsia="Times New Roman"/>
                <w:color w:val="1F2937"/>
                <w:sz w:val="19"/>
                <w:szCs w:val="19"/>
              </w:rPr>
            </w:pPr>
            <w:r>
              <w:rPr>
                <w:rFonts w:eastAsia="Times New Roman"/>
                <w:color w:val="1F2937"/>
                <w:sz w:val="19"/>
                <w:szCs w:val="19"/>
              </w:rPr>
              <w:t>ESC/POS</w:t>
            </w:r>
          </w:p>
        </w:tc>
        <w:tc>
          <w:tcPr>
            <w:tcW w:w="135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1D3FD4D" w14:textId="77777777" w:rsidR="00C4147C" w:rsidRDefault="00C4147C" w:rsidP="00097876">
            <w:pPr>
              <w:rPr>
                <w:rFonts w:eastAsia="Times New Roman"/>
                <w:color w:val="1F2937"/>
                <w:sz w:val="19"/>
                <w:szCs w:val="19"/>
              </w:rPr>
            </w:pPr>
            <w:r>
              <w:rPr>
                <w:rFonts w:eastAsia="Times New Roman"/>
                <w:color w:val="1F2937"/>
                <w:sz w:val="19"/>
                <w:szCs w:val="19"/>
              </w:rPr>
              <w:t>Impresión de precuentas, comprobantes con QR tributario (</w:t>
            </w:r>
            <w:r>
              <w:rPr>
                <w:rStyle w:val="CdigoHTML"/>
                <w:color w:val="1F2937"/>
              </w:rPr>
              <w:t>GS ( k</w:t>
            </w:r>
            <w:r>
              <w:rPr>
                <w:rFonts w:eastAsia="Times New Roman"/>
                <w:color w:val="1F2937"/>
                <w:sz w:val="19"/>
                <w:szCs w:val="19"/>
              </w:rPr>
              <w:t>), hojas de ruta, comandas de bebidas y reportes.</w:t>
            </w:r>
          </w:p>
        </w:tc>
      </w:tr>
      <w:tr w:rsidR="00000000" w14:paraId="02410B44" w14:textId="77777777" w:rsidTr="00097876">
        <w:trPr>
          <w:cantSplit/>
        </w:trPr>
        <w:tc>
          <w:tcPr>
            <w:tcW w:w="113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6EBCE1D" w14:textId="77777777" w:rsidR="00C4147C" w:rsidRDefault="00C4147C" w:rsidP="00097876">
            <w:pPr>
              <w:rPr>
                <w:rFonts w:eastAsia="Times New Roman"/>
                <w:color w:val="1F2937"/>
                <w:sz w:val="19"/>
                <w:szCs w:val="19"/>
              </w:rPr>
            </w:pPr>
            <w:r>
              <w:rPr>
                <w:rFonts w:eastAsia="Times New Roman"/>
                <w:color w:val="1F2937"/>
                <w:sz w:val="19"/>
                <w:szCs w:val="19"/>
              </w:rPr>
              <w:t>Gaveta de dinero</w:t>
            </w:r>
          </w:p>
        </w:tc>
        <w:tc>
          <w:tcPr>
            <w:tcW w:w="1256"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F4EFEC8" w14:textId="77777777" w:rsidR="00C4147C" w:rsidRDefault="00C4147C" w:rsidP="00097876">
            <w:pPr>
              <w:rPr>
                <w:rFonts w:eastAsia="Times New Roman"/>
                <w:color w:val="1F2937"/>
                <w:sz w:val="19"/>
                <w:szCs w:val="19"/>
              </w:rPr>
            </w:pPr>
            <w:r>
              <w:rPr>
                <w:rFonts w:eastAsia="Times New Roman"/>
                <w:color w:val="1F2937"/>
                <w:sz w:val="19"/>
                <w:szCs w:val="19"/>
              </w:rPr>
              <w:t>RJ11 a la ticketera de caja</w:t>
            </w:r>
          </w:p>
        </w:tc>
        <w:tc>
          <w:tcPr>
            <w:tcW w:w="126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4912D1A" w14:textId="77777777" w:rsidR="00C4147C" w:rsidRDefault="00C4147C" w:rsidP="00097876">
            <w:pPr>
              <w:rPr>
                <w:rFonts w:eastAsia="Times New Roman"/>
                <w:color w:val="1F2937"/>
                <w:sz w:val="19"/>
                <w:szCs w:val="19"/>
              </w:rPr>
            </w:pPr>
            <w:r>
              <w:rPr>
                <w:rFonts w:eastAsia="Times New Roman"/>
                <w:color w:val="1F2937"/>
                <w:sz w:val="19"/>
                <w:szCs w:val="19"/>
              </w:rPr>
              <w:t>Pulso ESC/POS (</w:t>
            </w:r>
            <w:r>
              <w:rPr>
                <w:rStyle w:val="CdigoHTML"/>
                <w:color w:val="1F2937"/>
              </w:rPr>
              <w:t>ESC p</w:t>
            </w:r>
            <w:r>
              <w:rPr>
                <w:rFonts w:eastAsia="Times New Roman"/>
                <w:color w:val="1F2937"/>
                <w:sz w:val="19"/>
                <w:szCs w:val="19"/>
              </w:rPr>
              <w:t>)</w:t>
            </w:r>
          </w:p>
        </w:tc>
        <w:tc>
          <w:tcPr>
            <w:tcW w:w="135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07C0E66" w14:textId="77777777" w:rsidR="00C4147C" w:rsidRDefault="00C4147C" w:rsidP="00097876">
            <w:pPr>
              <w:rPr>
                <w:rFonts w:eastAsia="Times New Roman"/>
                <w:color w:val="1F2937"/>
                <w:sz w:val="19"/>
                <w:szCs w:val="19"/>
              </w:rPr>
            </w:pPr>
            <w:r>
              <w:rPr>
                <w:rFonts w:eastAsia="Times New Roman"/>
                <w:color w:val="1F2937"/>
                <w:sz w:val="19"/>
                <w:szCs w:val="19"/>
              </w:rPr>
              <w:t>Apertura automática al cobrar en efectivo.</w:t>
            </w:r>
          </w:p>
        </w:tc>
      </w:tr>
      <w:tr w:rsidR="00000000" w14:paraId="2D579F6C" w14:textId="77777777" w:rsidTr="00097876">
        <w:trPr>
          <w:cantSplit/>
        </w:trPr>
        <w:tc>
          <w:tcPr>
            <w:tcW w:w="113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459E9A0" w14:textId="77777777" w:rsidR="00C4147C" w:rsidRDefault="00C4147C" w:rsidP="00097876">
            <w:pPr>
              <w:rPr>
                <w:rFonts w:eastAsia="Times New Roman"/>
                <w:color w:val="1F2937"/>
                <w:sz w:val="19"/>
                <w:szCs w:val="19"/>
              </w:rPr>
            </w:pPr>
            <w:r>
              <w:rPr>
                <w:rFonts w:eastAsia="Times New Roman"/>
                <w:color w:val="1F2937"/>
                <w:sz w:val="19"/>
                <w:szCs w:val="19"/>
              </w:rPr>
              <w:t>UPS</w:t>
            </w:r>
          </w:p>
        </w:tc>
        <w:tc>
          <w:tcPr>
            <w:tcW w:w="1256"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8646243" w14:textId="77777777" w:rsidR="00C4147C" w:rsidRDefault="00C4147C" w:rsidP="00097876">
            <w:pPr>
              <w:rPr>
                <w:rFonts w:eastAsia="Times New Roman"/>
                <w:color w:val="1F2937"/>
                <w:sz w:val="19"/>
                <w:szCs w:val="19"/>
              </w:rPr>
            </w:pPr>
            <w:r>
              <w:rPr>
                <w:rFonts w:eastAsia="Times New Roman"/>
                <w:color w:val="1F2937"/>
                <w:sz w:val="19"/>
                <w:szCs w:val="19"/>
              </w:rPr>
              <w:t>USB al servidor local</w:t>
            </w:r>
          </w:p>
        </w:tc>
        <w:tc>
          <w:tcPr>
            <w:tcW w:w="126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E1A8B98" w14:textId="77777777" w:rsidR="00C4147C" w:rsidRDefault="00C4147C" w:rsidP="00097876">
            <w:pPr>
              <w:rPr>
                <w:rFonts w:eastAsia="Times New Roman"/>
                <w:color w:val="1F2937"/>
                <w:sz w:val="19"/>
                <w:szCs w:val="19"/>
              </w:rPr>
            </w:pPr>
            <w:r>
              <w:rPr>
                <w:rFonts w:eastAsia="Times New Roman"/>
                <w:color w:val="1F2937"/>
                <w:sz w:val="19"/>
                <w:szCs w:val="19"/>
              </w:rPr>
              <w:t>HID / Network UPS Tools (NUT)</w:t>
            </w:r>
          </w:p>
        </w:tc>
        <w:tc>
          <w:tcPr>
            <w:tcW w:w="135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B6A053B" w14:textId="77777777" w:rsidR="00C4147C" w:rsidRDefault="00C4147C" w:rsidP="00097876">
            <w:pPr>
              <w:rPr>
                <w:rFonts w:eastAsia="Times New Roman"/>
                <w:color w:val="1F2937"/>
                <w:sz w:val="19"/>
                <w:szCs w:val="19"/>
              </w:rPr>
            </w:pPr>
            <w:r>
              <w:rPr>
                <w:rFonts w:eastAsia="Times New Roman"/>
                <w:color w:val="1F2937"/>
                <w:sz w:val="19"/>
                <w:szCs w:val="19"/>
              </w:rPr>
              <w:t>Lectura del estado de batería para alertas de corte de energía (REQ-CON-05).</w:t>
            </w:r>
          </w:p>
        </w:tc>
      </w:tr>
      <w:tr w:rsidR="00000000" w14:paraId="7002A26A" w14:textId="77777777" w:rsidTr="00097876">
        <w:trPr>
          <w:cantSplit/>
        </w:trPr>
        <w:tc>
          <w:tcPr>
            <w:tcW w:w="113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58BB6CC" w14:textId="77777777" w:rsidR="00C4147C" w:rsidRDefault="00C4147C" w:rsidP="00097876">
            <w:pPr>
              <w:rPr>
                <w:rFonts w:eastAsia="Times New Roman"/>
                <w:color w:val="1F2937"/>
                <w:sz w:val="19"/>
                <w:szCs w:val="19"/>
              </w:rPr>
            </w:pPr>
            <w:r>
              <w:rPr>
                <w:rFonts w:eastAsia="Times New Roman"/>
                <w:color w:val="1F2937"/>
                <w:sz w:val="19"/>
                <w:szCs w:val="19"/>
              </w:rPr>
              <w:t>Tablets y terminal de caja</w:t>
            </w:r>
          </w:p>
        </w:tc>
        <w:tc>
          <w:tcPr>
            <w:tcW w:w="1256"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BF06B4E" w14:textId="77777777" w:rsidR="00C4147C" w:rsidRDefault="00C4147C" w:rsidP="00097876">
            <w:pPr>
              <w:rPr>
                <w:rFonts w:eastAsia="Times New Roman"/>
                <w:color w:val="1F2937"/>
                <w:sz w:val="19"/>
                <w:szCs w:val="19"/>
              </w:rPr>
            </w:pPr>
            <w:r>
              <w:rPr>
                <w:rFonts w:eastAsia="Times New Roman"/>
                <w:color w:val="1F2937"/>
                <w:sz w:val="19"/>
                <w:szCs w:val="19"/>
              </w:rPr>
              <w:t>WiFi 5 GHz / Ethernet (VLAN Operaciones)</w:t>
            </w:r>
          </w:p>
        </w:tc>
        <w:tc>
          <w:tcPr>
            <w:tcW w:w="126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15155D8" w14:textId="77777777" w:rsidR="00C4147C" w:rsidRDefault="00C4147C" w:rsidP="00097876">
            <w:pPr>
              <w:rPr>
                <w:rFonts w:eastAsia="Times New Roman"/>
                <w:color w:val="1F2937"/>
                <w:sz w:val="19"/>
                <w:szCs w:val="19"/>
              </w:rPr>
            </w:pPr>
            <w:r>
              <w:rPr>
                <w:rFonts w:eastAsia="Times New Roman"/>
                <w:color w:val="1F2937"/>
                <w:sz w:val="19"/>
                <w:szCs w:val="19"/>
              </w:rPr>
              <w:t>HTTPS y WSS</w:t>
            </w:r>
          </w:p>
        </w:tc>
        <w:tc>
          <w:tcPr>
            <w:tcW w:w="135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8571662" w14:textId="77777777" w:rsidR="00C4147C" w:rsidRDefault="00C4147C" w:rsidP="00097876">
            <w:pPr>
              <w:rPr>
                <w:rFonts w:eastAsia="Times New Roman"/>
                <w:color w:val="1F2937"/>
                <w:sz w:val="19"/>
                <w:szCs w:val="19"/>
              </w:rPr>
            </w:pPr>
            <w:r>
              <w:rPr>
                <w:rFonts w:eastAsia="Times New Roman"/>
                <w:color w:val="1F2937"/>
                <w:sz w:val="19"/>
                <w:szCs w:val="19"/>
              </w:rPr>
              <w:t>Uso de las aplicaciones web del personal.</w:t>
            </w:r>
          </w:p>
        </w:tc>
      </w:tr>
      <w:tr w:rsidR="00000000" w14:paraId="0164CB16" w14:textId="77777777" w:rsidTr="00097876">
        <w:trPr>
          <w:cantSplit/>
        </w:trPr>
        <w:tc>
          <w:tcPr>
            <w:tcW w:w="113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01D9D2B" w14:textId="77777777" w:rsidR="00C4147C" w:rsidRDefault="00C4147C" w:rsidP="00097876">
            <w:pPr>
              <w:rPr>
                <w:rFonts w:eastAsia="Times New Roman"/>
                <w:color w:val="1F2937"/>
                <w:sz w:val="19"/>
                <w:szCs w:val="19"/>
              </w:rPr>
            </w:pPr>
            <w:r>
              <w:rPr>
                <w:rFonts w:eastAsia="Times New Roman"/>
                <w:color w:val="1F2937"/>
                <w:sz w:val="19"/>
                <w:szCs w:val="19"/>
              </w:rPr>
              <w:t>Celulares de comensales</w:t>
            </w:r>
          </w:p>
        </w:tc>
        <w:tc>
          <w:tcPr>
            <w:tcW w:w="1256"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B233A62" w14:textId="77777777" w:rsidR="00C4147C" w:rsidRDefault="00C4147C" w:rsidP="00097876">
            <w:pPr>
              <w:rPr>
                <w:rFonts w:eastAsia="Times New Roman"/>
                <w:color w:val="1F2937"/>
                <w:sz w:val="19"/>
                <w:szCs w:val="19"/>
              </w:rPr>
            </w:pPr>
            <w:r>
              <w:rPr>
                <w:rFonts w:eastAsia="Times New Roman"/>
                <w:color w:val="1F2937"/>
                <w:sz w:val="19"/>
                <w:szCs w:val="19"/>
              </w:rPr>
              <w:t>WiFi de clientes o datos móviles</w:t>
            </w:r>
          </w:p>
        </w:tc>
        <w:tc>
          <w:tcPr>
            <w:tcW w:w="126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183B18C" w14:textId="77777777" w:rsidR="00C4147C" w:rsidRDefault="00C4147C" w:rsidP="00097876">
            <w:pPr>
              <w:rPr>
                <w:rFonts w:eastAsia="Times New Roman"/>
                <w:color w:val="1F2937"/>
                <w:sz w:val="19"/>
                <w:szCs w:val="19"/>
              </w:rPr>
            </w:pPr>
            <w:r>
              <w:rPr>
                <w:rFonts w:eastAsia="Times New Roman"/>
                <w:color w:val="1F2937"/>
                <w:sz w:val="19"/>
                <w:szCs w:val="19"/>
              </w:rPr>
              <w:t>HTTPS</w:t>
            </w:r>
          </w:p>
        </w:tc>
        <w:tc>
          <w:tcPr>
            <w:tcW w:w="135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43F09BA" w14:textId="77777777" w:rsidR="00C4147C" w:rsidRDefault="00C4147C" w:rsidP="00097876">
            <w:pPr>
              <w:rPr>
                <w:rFonts w:eastAsia="Times New Roman"/>
                <w:color w:val="1F2937"/>
                <w:sz w:val="19"/>
                <w:szCs w:val="19"/>
              </w:rPr>
            </w:pPr>
            <w:r>
              <w:rPr>
                <w:rFonts w:eastAsia="Times New Roman"/>
                <w:color w:val="1F2937"/>
                <w:sz w:val="19"/>
                <w:szCs w:val="19"/>
              </w:rPr>
              <w:t>Acceso a la carta QR y al pago en mesa.</w:t>
            </w:r>
          </w:p>
        </w:tc>
      </w:tr>
      <w:tr w:rsidR="00000000" w14:paraId="4CA77F74" w14:textId="77777777" w:rsidTr="00097876">
        <w:trPr>
          <w:cantSplit/>
        </w:trPr>
        <w:tc>
          <w:tcPr>
            <w:tcW w:w="113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2CFCC68" w14:textId="77777777" w:rsidR="00C4147C" w:rsidRDefault="00C4147C" w:rsidP="00097876">
            <w:pPr>
              <w:rPr>
                <w:rFonts w:eastAsia="Times New Roman"/>
                <w:color w:val="1F2937"/>
                <w:sz w:val="19"/>
                <w:szCs w:val="19"/>
              </w:rPr>
            </w:pPr>
            <w:r>
              <w:rPr>
                <w:rFonts w:eastAsia="Times New Roman"/>
                <w:color w:val="1F2937"/>
                <w:sz w:val="19"/>
                <w:szCs w:val="19"/>
              </w:rPr>
              <w:t>Router Dual-WAN</w:t>
            </w:r>
          </w:p>
        </w:tc>
        <w:tc>
          <w:tcPr>
            <w:tcW w:w="1256"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8E17B36" w14:textId="77777777" w:rsidR="00C4147C" w:rsidRDefault="00C4147C" w:rsidP="00097876">
            <w:pPr>
              <w:rPr>
                <w:rFonts w:eastAsia="Times New Roman"/>
                <w:color w:val="1F2937"/>
                <w:sz w:val="19"/>
                <w:szCs w:val="19"/>
              </w:rPr>
            </w:pPr>
            <w:r>
              <w:rPr>
                <w:rFonts w:eastAsia="Times New Roman"/>
                <w:color w:val="1F2937"/>
                <w:sz w:val="19"/>
                <w:szCs w:val="19"/>
              </w:rPr>
              <w:t>Fibra óptica + módem 4G</w:t>
            </w:r>
          </w:p>
        </w:tc>
        <w:tc>
          <w:tcPr>
            <w:tcW w:w="126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D40AC43" w14:textId="77777777" w:rsidR="00C4147C" w:rsidRDefault="00C4147C" w:rsidP="00097876">
            <w:pPr>
              <w:rPr>
                <w:rFonts w:eastAsia="Times New Roman"/>
                <w:color w:val="1F2937"/>
                <w:sz w:val="19"/>
                <w:szCs w:val="19"/>
              </w:rPr>
            </w:pPr>
            <w:r>
              <w:rPr>
                <w:rFonts w:eastAsia="Times New Roman"/>
                <w:color w:val="1F2937"/>
                <w:sz w:val="19"/>
                <w:szCs w:val="19"/>
              </w:rPr>
              <w:t>Conmutación automática (failover)</w:t>
            </w:r>
          </w:p>
        </w:tc>
        <w:tc>
          <w:tcPr>
            <w:tcW w:w="135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51D35D9" w14:textId="77777777" w:rsidR="00C4147C" w:rsidRDefault="00C4147C" w:rsidP="00097876">
            <w:pPr>
              <w:rPr>
                <w:rFonts w:eastAsia="Times New Roman"/>
                <w:color w:val="1F2937"/>
                <w:sz w:val="19"/>
                <w:szCs w:val="19"/>
              </w:rPr>
            </w:pPr>
            <w:r>
              <w:rPr>
                <w:rFonts w:eastAsia="Times New Roman"/>
                <w:color w:val="1F2937"/>
                <w:sz w:val="19"/>
                <w:szCs w:val="19"/>
              </w:rPr>
              <w:t>Mantiene salida a internet si cae la fibra.</w:t>
            </w:r>
          </w:p>
        </w:tc>
      </w:tr>
      <w:tr w:rsidR="00000000" w14:paraId="04F0B58C" w14:textId="77777777" w:rsidTr="00097876">
        <w:trPr>
          <w:cantSplit/>
        </w:trPr>
        <w:tc>
          <w:tcPr>
            <w:tcW w:w="1131"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0D152C4" w14:textId="77777777" w:rsidR="00C4147C" w:rsidRDefault="00C4147C" w:rsidP="00097876">
            <w:pPr>
              <w:rPr>
                <w:rFonts w:eastAsia="Times New Roman"/>
                <w:color w:val="1F2937"/>
                <w:sz w:val="19"/>
                <w:szCs w:val="19"/>
              </w:rPr>
            </w:pPr>
            <w:r>
              <w:rPr>
                <w:rFonts w:eastAsia="Times New Roman"/>
                <w:color w:val="1F2937"/>
                <w:sz w:val="19"/>
                <w:szCs w:val="19"/>
              </w:rPr>
              <w:t>POS bancario</w:t>
            </w:r>
          </w:p>
        </w:tc>
        <w:tc>
          <w:tcPr>
            <w:tcW w:w="1256"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96109F0" w14:textId="77777777" w:rsidR="00C4147C" w:rsidRDefault="00C4147C" w:rsidP="00097876">
            <w:pPr>
              <w:rPr>
                <w:rFonts w:eastAsia="Times New Roman"/>
                <w:color w:val="1F2937"/>
                <w:sz w:val="19"/>
                <w:szCs w:val="19"/>
              </w:rPr>
            </w:pPr>
            <w:r>
              <w:rPr>
                <w:rFonts w:eastAsia="Times New Roman"/>
                <w:color w:val="1F2937"/>
                <w:sz w:val="19"/>
                <w:szCs w:val="19"/>
              </w:rPr>
              <w:t>No integrado</w:t>
            </w:r>
          </w:p>
        </w:tc>
        <w:tc>
          <w:tcPr>
            <w:tcW w:w="126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AC702C5" w14:textId="77777777" w:rsidR="00C4147C" w:rsidRDefault="00C4147C" w:rsidP="00097876">
            <w:pPr>
              <w:rPr>
                <w:rFonts w:eastAsia="Times New Roman"/>
                <w:color w:val="1F2937"/>
                <w:sz w:val="19"/>
                <w:szCs w:val="19"/>
              </w:rPr>
            </w:pPr>
            <w:r>
              <w:rPr>
                <w:rFonts w:eastAsia="Times New Roman"/>
                <w:color w:val="1F2937"/>
                <w:sz w:val="19"/>
                <w:szCs w:val="19"/>
              </w:rPr>
              <w:t>—</w:t>
            </w:r>
          </w:p>
        </w:tc>
        <w:tc>
          <w:tcPr>
            <w:tcW w:w="135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FC21D73" w14:textId="77777777" w:rsidR="00C4147C" w:rsidRDefault="00C4147C" w:rsidP="00097876">
            <w:pPr>
              <w:rPr>
                <w:rFonts w:eastAsia="Times New Roman"/>
                <w:color w:val="1F2937"/>
                <w:sz w:val="19"/>
                <w:szCs w:val="19"/>
              </w:rPr>
            </w:pPr>
            <w:r>
              <w:rPr>
                <w:rFonts w:eastAsia="Times New Roman"/>
                <w:color w:val="1F2937"/>
                <w:sz w:val="19"/>
                <w:szCs w:val="19"/>
              </w:rPr>
              <w:t>El cajero registra manualmente el número de operación.</w:t>
            </w:r>
          </w:p>
        </w:tc>
      </w:tr>
    </w:tbl>
    <w:p w14:paraId="21717D93" w14:textId="77777777" w:rsidR="00C4147C" w:rsidRDefault="00C4147C" w:rsidP="00097876">
      <w:pPr>
        <w:pStyle w:val="Ttulo2"/>
        <w:spacing w:before="200"/>
        <w:rPr>
          <w:rFonts w:eastAsia="Times New Roman"/>
        </w:rPr>
      </w:pPr>
      <w:bookmarkStart w:id="33" w:name="_Toc242828079"/>
      <w:r>
        <w:rPr>
          <w:rFonts w:eastAsia="Times New Roman"/>
        </w:rPr>
        <w:t>Interfaces de software</w:t>
      </w:r>
      <w:bookmarkEnd w:id="33"/>
    </w:p>
    <w:tbl>
      <w:tblPr>
        <w:tblW w:w="5000" w:type="pct"/>
        <w:tblCellMar>
          <w:top w:w="15" w:type="dxa"/>
          <w:left w:w="15" w:type="dxa"/>
          <w:bottom w:w="15" w:type="dxa"/>
          <w:right w:w="15" w:type="dxa"/>
        </w:tblCellMar>
        <w:tblLook w:val="04A0" w:firstRow="1" w:lastRow="0" w:firstColumn="1" w:lastColumn="0" w:noHBand="0" w:noVBand="1"/>
      </w:tblPr>
      <w:tblGrid>
        <w:gridCol w:w="2016"/>
        <w:gridCol w:w="2046"/>
        <w:gridCol w:w="1516"/>
        <w:gridCol w:w="1630"/>
        <w:gridCol w:w="1847"/>
      </w:tblGrid>
      <w:tr w:rsidR="00000000" w14:paraId="2FFE38C6" w14:textId="77777777" w:rsidTr="00097876">
        <w:trPr>
          <w:cantSplit/>
          <w:tblHeader/>
        </w:trPr>
        <w:tc>
          <w:tcPr>
            <w:tcW w:w="1113"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19EB2F58" w14:textId="77777777" w:rsidR="00C4147C" w:rsidRDefault="00C4147C" w:rsidP="00097876">
            <w:pPr>
              <w:rPr>
                <w:rFonts w:eastAsia="Times New Roman"/>
                <w:b/>
                <w:bCs/>
                <w:color w:val="1F2937"/>
                <w:sz w:val="19"/>
                <w:szCs w:val="19"/>
              </w:rPr>
            </w:pPr>
            <w:r>
              <w:rPr>
                <w:rFonts w:eastAsia="Times New Roman"/>
                <w:b/>
                <w:bCs/>
                <w:color w:val="1F2937"/>
                <w:sz w:val="19"/>
                <w:szCs w:val="19"/>
              </w:rPr>
              <w:lastRenderedPageBreak/>
              <w:t>Sistema externo / componente</w:t>
            </w:r>
          </w:p>
        </w:tc>
        <w:tc>
          <w:tcPr>
            <w:tcW w:w="1130"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6E840C9F" w14:textId="77777777" w:rsidR="00C4147C" w:rsidRDefault="00C4147C" w:rsidP="00097876">
            <w:pPr>
              <w:rPr>
                <w:rFonts w:eastAsia="Times New Roman"/>
                <w:b/>
                <w:bCs/>
                <w:color w:val="1F2937"/>
                <w:sz w:val="19"/>
                <w:szCs w:val="19"/>
              </w:rPr>
            </w:pPr>
            <w:r>
              <w:rPr>
                <w:rFonts w:eastAsia="Times New Roman"/>
                <w:b/>
                <w:bCs/>
                <w:color w:val="1F2937"/>
                <w:sz w:val="19"/>
                <w:szCs w:val="19"/>
              </w:rPr>
              <w:t>Propósito</w:t>
            </w:r>
          </w:p>
        </w:tc>
        <w:tc>
          <w:tcPr>
            <w:tcW w:w="837"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5AE51ECE" w14:textId="77777777" w:rsidR="00C4147C" w:rsidRDefault="00C4147C" w:rsidP="00097876">
            <w:pPr>
              <w:rPr>
                <w:rFonts w:eastAsia="Times New Roman"/>
                <w:b/>
                <w:bCs/>
                <w:color w:val="1F2937"/>
                <w:sz w:val="19"/>
                <w:szCs w:val="19"/>
              </w:rPr>
            </w:pPr>
            <w:r>
              <w:rPr>
                <w:rFonts w:eastAsia="Times New Roman"/>
                <w:b/>
                <w:bCs/>
                <w:color w:val="1F2937"/>
                <w:sz w:val="19"/>
                <w:szCs w:val="19"/>
              </w:rPr>
              <w:t>Protocolo y formato</w:t>
            </w:r>
          </w:p>
        </w:tc>
        <w:tc>
          <w:tcPr>
            <w:tcW w:w="900"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22DBA62B" w14:textId="77777777" w:rsidR="00C4147C" w:rsidRDefault="00C4147C" w:rsidP="00097876">
            <w:pPr>
              <w:rPr>
                <w:rFonts w:eastAsia="Times New Roman"/>
                <w:b/>
                <w:bCs/>
                <w:color w:val="1F2937"/>
                <w:sz w:val="19"/>
                <w:szCs w:val="19"/>
              </w:rPr>
            </w:pPr>
            <w:r>
              <w:rPr>
                <w:rFonts w:eastAsia="Times New Roman"/>
                <w:b/>
                <w:bCs/>
                <w:color w:val="1F2937"/>
                <w:sz w:val="19"/>
                <w:szCs w:val="19"/>
              </w:rPr>
              <w:t>Datos enviados</w:t>
            </w:r>
          </w:p>
        </w:tc>
        <w:tc>
          <w:tcPr>
            <w:tcW w:w="1020"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5F829796" w14:textId="77777777" w:rsidR="00C4147C" w:rsidRDefault="00C4147C" w:rsidP="00097876">
            <w:pPr>
              <w:rPr>
                <w:rFonts w:eastAsia="Times New Roman"/>
                <w:b/>
                <w:bCs/>
                <w:color w:val="1F2937"/>
                <w:sz w:val="19"/>
                <w:szCs w:val="19"/>
              </w:rPr>
            </w:pPr>
            <w:r>
              <w:rPr>
                <w:rFonts w:eastAsia="Times New Roman"/>
                <w:b/>
                <w:bCs/>
                <w:color w:val="1F2937"/>
                <w:sz w:val="19"/>
                <w:szCs w:val="19"/>
              </w:rPr>
              <w:t>Datos recibidos</w:t>
            </w:r>
          </w:p>
        </w:tc>
      </w:tr>
      <w:tr w:rsidR="00000000" w14:paraId="2609FEA9" w14:textId="77777777" w:rsidTr="00097876">
        <w:trPr>
          <w:cantSplit/>
        </w:trPr>
        <w:tc>
          <w:tcPr>
            <w:tcW w:w="111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6D4D141" w14:textId="77777777" w:rsidR="00C4147C" w:rsidRDefault="00C4147C" w:rsidP="00097876">
            <w:pPr>
              <w:rPr>
                <w:rFonts w:eastAsia="Times New Roman"/>
                <w:color w:val="1F2937"/>
                <w:sz w:val="19"/>
                <w:szCs w:val="19"/>
              </w:rPr>
            </w:pPr>
            <w:r>
              <w:rPr>
                <w:rFonts w:eastAsia="Times New Roman"/>
                <w:color w:val="1F2937"/>
                <w:sz w:val="19"/>
                <w:szCs w:val="19"/>
              </w:rPr>
              <w:t>PSE/OSE (Nubefact u otro autorizado por SUNAT)</w:t>
            </w:r>
          </w:p>
        </w:tc>
        <w:tc>
          <w:tcPr>
            <w:tcW w:w="113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D6C95D5" w14:textId="77777777" w:rsidR="00C4147C" w:rsidRDefault="00C4147C" w:rsidP="00097876">
            <w:pPr>
              <w:rPr>
                <w:rFonts w:eastAsia="Times New Roman"/>
                <w:color w:val="1F2937"/>
                <w:sz w:val="19"/>
                <w:szCs w:val="19"/>
              </w:rPr>
            </w:pPr>
            <w:r>
              <w:rPr>
                <w:rFonts w:eastAsia="Times New Roman"/>
                <w:color w:val="1F2937"/>
                <w:sz w:val="19"/>
                <w:szCs w:val="19"/>
              </w:rPr>
              <w:t>Emisión de comprobantes electrónicos</w:t>
            </w:r>
          </w:p>
        </w:tc>
        <w:tc>
          <w:tcPr>
            <w:tcW w:w="83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9BD09CE" w14:textId="77777777" w:rsidR="00C4147C" w:rsidRDefault="00C4147C" w:rsidP="00097876">
            <w:pPr>
              <w:rPr>
                <w:rFonts w:eastAsia="Times New Roman"/>
                <w:color w:val="1F2937"/>
                <w:sz w:val="19"/>
                <w:szCs w:val="19"/>
              </w:rPr>
            </w:pPr>
            <w:r>
              <w:rPr>
                <w:rFonts w:eastAsia="Times New Roman"/>
                <w:color w:val="1F2937"/>
                <w:sz w:val="19"/>
                <w:szCs w:val="19"/>
              </w:rPr>
              <w:t>API REST HTTPS, JSON, token</w:t>
            </w:r>
          </w:p>
        </w:tc>
        <w:tc>
          <w:tcPr>
            <w:tcW w:w="90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42E26BC" w14:textId="77777777" w:rsidR="00C4147C" w:rsidRDefault="00C4147C" w:rsidP="00097876">
            <w:pPr>
              <w:rPr>
                <w:rFonts w:eastAsia="Times New Roman"/>
                <w:color w:val="1F2937"/>
                <w:sz w:val="19"/>
                <w:szCs w:val="19"/>
              </w:rPr>
            </w:pPr>
            <w:r>
              <w:rPr>
                <w:rFonts w:eastAsia="Times New Roman"/>
                <w:color w:val="1F2937"/>
                <w:sz w:val="19"/>
                <w:szCs w:val="19"/>
              </w:rPr>
              <w:t>Tipo, serie, cliente, ítems, impuestos</w:t>
            </w:r>
          </w:p>
        </w:tc>
        <w:tc>
          <w:tcPr>
            <w:tcW w:w="102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990E0B9" w14:textId="77777777" w:rsidR="00C4147C" w:rsidRDefault="00C4147C" w:rsidP="00097876">
            <w:pPr>
              <w:rPr>
                <w:rFonts w:eastAsia="Times New Roman"/>
                <w:color w:val="1F2937"/>
                <w:sz w:val="19"/>
                <w:szCs w:val="19"/>
              </w:rPr>
            </w:pPr>
            <w:r>
              <w:rPr>
                <w:rFonts w:eastAsia="Times New Roman"/>
                <w:color w:val="1F2937"/>
                <w:sz w:val="19"/>
                <w:szCs w:val="19"/>
              </w:rPr>
              <w:t>Estado, hash, CDR, enlaces PDF/XML, cadena QR</w:t>
            </w:r>
          </w:p>
        </w:tc>
      </w:tr>
      <w:tr w:rsidR="00000000" w14:paraId="5311DC5C" w14:textId="77777777" w:rsidTr="00097876">
        <w:trPr>
          <w:cantSplit/>
        </w:trPr>
        <w:tc>
          <w:tcPr>
            <w:tcW w:w="111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87B70FC" w14:textId="77777777" w:rsidR="00C4147C" w:rsidRDefault="00C4147C" w:rsidP="00097876">
            <w:pPr>
              <w:rPr>
                <w:rFonts w:eastAsia="Times New Roman"/>
                <w:color w:val="1F2937"/>
                <w:sz w:val="19"/>
                <w:szCs w:val="19"/>
              </w:rPr>
            </w:pPr>
            <w:r>
              <w:rPr>
                <w:rFonts w:eastAsia="Times New Roman"/>
                <w:color w:val="1F2937"/>
                <w:sz w:val="19"/>
                <w:szCs w:val="19"/>
              </w:rPr>
              <w:t>Pasarela de pagos (Culqi o Izipay)</w:t>
            </w:r>
          </w:p>
        </w:tc>
        <w:tc>
          <w:tcPr>
            <w:tcW w:w="113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2AA5A59" w14:textId="77777777" w:rsidR="00C4147C" w:rsidRDefault="00C4147C" w:rsidP="00097876">
            <w:pPr>
              <w:rPr>
                <w:rFonts w:eastAsia="Times New Roman"/>
                <w:color w:val="1F2937"/>
                <w:sz w:val="19"/>
                <w:szCs w:val="19"/>
              </w:rPr>
            </w:pPr>
            <w:r>
              <w:rPr>
                <w:rFonts w:eastAsia="Times New Roman"/>
                <w:color w:val="1F2937"/>
                <w:sz w:val="19"/>
                <w:szCs w:val="19"/>
              </w:rPr>
              <w:t>Pago en mesa y cobro Yape con código</w:t>
            </w:r>
          </w:p>
        </w:tc>
        <w:tc>
          <w:tcPr>
            <w:tcW w:w="83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C58EA44" w14:textId="77777777" w:rsidR="00C4147C" w:rsidRDefault="00C4147C" w:rsidP="00097876">
            <w:pPr>
              <w:rPr>
                <w:rFonts w:eastAsia="Times New Roman"/>
                <w:color w:val="1F2937"/>
                <w:sz w:val="19"/>
                <w:szCs w:val="19"/>
              </w:rPr>
            </w:pPr>
            <w:r>
              <w:rPr>
                <w:rFonts w:eastAsia="Times New Roman"/>
                <w:color w:val="1F2937"/>
                <w:sz w:val="19"/>
                <w:szCs w:val="19"/>
              </w:rPr>
              <w:t>Checkout embebido + API REST + webhooks firmados HMAC-SHA256</w:t>
            </w:r>
          </w:p>
        </w:tc>
        <w:tc>
          <w:tcPr>
            <w:tcW w:w="90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A1FF5B1" w14:textId="77777777" w:rsidR="00C4147C" w:rsidRDefault="00C4147C" w:rsidP="00097876">
            <w:pPr>
              <w:rPr>
                <w:rFonts w:eastAsia="Times New Roman"/>
                <w:color w:val="1F2937"/>
                <w:sz w:val="19"/>
                <w:szCs w:val="19"/>
              </w:rPr>
            </w:pPr>
            <w:r>
              <w:rPr>
                <w:rFonts w:eastAsia="Times New Roman"/>
                <w:color w:val="1F2937"/>
                <w:sz w:val="19"/>
                <w:szCs w:val="19"/>
              </w:rPr>
              <w:t>Monto, moneda PEN, ID de orden, correo</w:t>
            </w:r>
          </w:p>
        </w:tc>
        <w:tc>
          <w:tcPr>
            <w:tcW w:w="102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721499C" w14:textId="77777777" w:rsidR="00C4147C" w:rsidRDefault="00C4147C" w:rsidP="00097876">
            <w:pPr>
              <w:rPr>
                <w:rFonts w:eastAsia="Times New Roman"/>
                <w:color w:val="1F2937"/>
                <w:sz w:val="19"/>
                <w:szCs w:val="19"/>
              </w:rPr>
            </w:pPr>
            <w:r>
              <w:rPr>
                <w:rFonts w:eastAsia="Times New Roman"/>
                <w:color w:val="1F2937"/>
                <w:sz w:val="19"/>
                <w:szCs w:val="19"/>
              </w:rPr>
              <w:t>ID de transacción, estado, motivo de rechazo</w:t>
            </w:r>
          </w:p>
        </w:tc>
      </w:tr>
      <w:tr w:rsidR="00000000" w14:paraId="264C31CD" w14:textId="77777777" w:rsidTr="00097876">
        <w:trPr>
          <w:cantSplit/>
        </w:trPr>
        <w:tc>
          <w:tcPr>
            <w:tcW w:w="111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F3F8478" w14:textId="77777777" w:rsidR="00C4147C" w:rsidRDefault="00C4147C" w:rsidP="00097876">
            <w:pPr>
              <w:rPr>
                <w:rFonts w:eastAsia="Times New Roman"/>
                <w:color w:val="1F2937"/>
                <w:sz w:val="19"/>
                <w:szCs w:val="19"/>
              </w:rPr>
            </w:pPr>
            <w:r>
              <w:rPr>
                <w:rFonts w:eastAsia="Times New Roman"/>
                <w:color w:val="1F2937"/>
                <w:sz w:val="19"/>
                <w:szCs w:val="19"/>
              </w:rPr>
              <w:t>ApisPeru (o similar)</w:t>
            </w:r>
          </w:p>
        </w:tc>
        <w:tc>
          <w:tcPr>
            <w:tcW w:w="113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2C9E1A2" w14:textId="77777777" w:rsidR="00C4147C" w:rsidRDefault="00C4147C" w:rsidP="00097876">
            <w:pPr>
              <w:rPr>
                <w:rFonts w:eastAsia="Times New Roman"/>
                <w:color w:val="1F2937"/>
                <w:sz w:val="19"/>
                <w:szCs w:val="19"/>
              </w:rPr>
            </w:pPr>
            <w:r>
              <w:rPr>
                <w:rFonts w:eastAsia="Times New Roman"/>
                <w:color w:val="1F2937"/>
                <w:sz w:val="19"/>
                <w:szCs w:val="19"/>
              </w:rPr>
              <w:t>Consulta de DNI y RUC</w:t>
            </w:r>
          </w:p>
        </w:tc>
        <w:tc>
          <w:tcPr>
            <w:tcW w:w="83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5E1EF60" w14:textId="77777777" w:rsidR="00C4147C" w:rsidRDefault="00C4147C" w:rsidP="00097876">
            <w:pPr>
              <w:rPr>
                <w:rFonts w:eastAsia="Times New Roman"/>
                <w:color w:val="1F2937"/>
                <w:sz w:val="19"/>
                <w:szCs w:val="19"/>
              </w:rPr>
            </w:pPr>
            <w:r>
              <w:rPr>
                <w:rFonts w:eastAsia="Times New Roman"/>
                <w:color w:val="1F2937"/>
                <w:sz w:val="19"/>
                <w:szCs w:val="19"/>
              </w:rPr>
              <w:t>API REST HTTPS, token Bearer</w:t>
            </w:r>
          </w:p>
        </w:tc>
        <w:tc>
          <w:tcPr>
            <w:tcW w:w="90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7A90288" w14:textId="77777777" w:rsidR="00C4147C" w:rsidRDefault="00C4147C" w:rsidP="00097876">
            <w:pPr>
              <w:rPr>
                <w:rFonts w:eastAsia="Times New Roman"/>
                <w:color w:val="1F2937"/>
                <w:sz w:val="19"/>
                <w:szCs w:val="19"/>
              </w:rPr>
            </w:pPr>
            <w:r>
              <w:rPr>
                <w:rFonts w:eastAsia="Times New Roman"/>
                <w:color w:val="1F2937"/>
                <w:sz w:val="19"/>
                <w:szCs w:val="19"/>
              </w:rPr>
              <w:t>Número de documento</w:t>
            </w:r>
          </w:p>
        </w:tc>
        <w:tc>
          <w:tcPr>
            <w:tcW w:w="102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9D2C7E9" w14:textId="77777777" w:rsidR="00C4147C" w:rsidRDefault="00C4147C" w:rsidP="00097876">
            <w:pPr>
              <w:rPr>
                <w:rFonts w:eastAsia="Times New Roman"/>
                <w:color w:val="1F2937"/>
                <w:sz w:val="19"/>
                <w:szCs w:val="19"/>
              </w:rPr>
            </w:pPr>
            <w:r>
              <w:rPr>
                <w:rFonts w:eastAsia="Times New Roman"/>
                <w:color w:val="1F2937"/>
                <w:sz w:val="19"/>
                <w:szCs w:val="19"/>
              </w:rPr>
              <w:t>Nombres, razón social, dirección, estado y condición</w:t>
            </w:r>
          </w:p>
        </w:tc>
      </w:tr>
      <w:tr w:rsidR="00000000" w14:paraId="0CC75502" w14:textId="77777777" w:rsidTr="00097876">
        <w:trPr>
          <w:cantSplit/>
        </w:trPr>
        <w:tc>
          <w:tcPr>
            <w:tcW w:w="111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41F5E90" w14:textId="77777777" w:rsidR="00C4147C" w:rsidRDefault="00C4147C" w:rsidP="00097876">
            <w:pPr>
              <w:rPr>
                <w:rFonts w:eastAsia="Times New Roman"/>
                <w:color w:val="1F2937"/>
                <w:sz w:val="19"/>
                <w:szCs w:val="19"/>
              </w:rPr>
            </w:pPr>
            <w:r>
              <w:rPr>
                <w:rFonts w:eastAsia="Times New Roman"/>
                <w:color w:val="1F2937"/>
                <w:sz w:val="19"/>
                <w:szCs w:val="19"/>
              </w:rPr>
              <w:t>WhatsApp Business Cloud API (Meta)</w:t>
            </w:r>
          </w:p>
        </w:tc>
        <w:tc>
          <w:tcPr>
            <w:tcW w:w="113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27B9307" w14:textId="77777777" w:rsidR="00C4147C" w:rsidRDefault="00C4147C" w:rsidP="00097876">
            <w:pPr>
              <w:rPr>
                <w:rFonts w:eastAsia="Times New Roman"/>
                <w:color w:val="1F2937"/>
                <w:sz w:val="19"/>
                <w:szCs w:val="19"/>
              </w:rPr>
            </w:pPr>
            <w:r>
              <w:rPr>
                <w:rFonts w:eastAsia="Times New Roman"/>
                <w:color w:val="1F2937"/>
                <w:sz w:val="19"/>
                <w:szCs w:val="19"/>
              </w:rPr>
              <w:t>Envío de comprobantes y avisos de delivery</w:t>
            </w:r>
          </w:p>
        </w:tc>
        <w:tc>
          <w:tcPr>
            <w:tcW w:w="83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9C44FC7" w14:textId="77777777" w:rsidR="00C4147C" w:rsidRDefault="00C4147C" w:rsidP="00097876">
            <w:pPr>
              <w:rPr>
                <w:rFonts w:eastAsia="Times New Roman"/>
                <w:color w:val="1F2937"/>
                <w:sz w:val="19"/>
                <w:szCs w:val="19"/>
              </w:rPr>
            </w:pPr>
            <w:r>
              <w:rPr>
                <w:rFonts w:eastAsia="Times New Roman"/>
                <w:color w:val="1F2937"/>
                <w:sz w:val="19"/>
                <w:szCs w:val="19"/>
              </w:rPr>
              <w:t>Graph API HTTPS, JSON, plantillas aprobadas</w:t>
            </w:r>
          </w:p>
        </w:tc>
        <w:tc>
          <w:tcPr>
            <w:tcW w:w="90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B357623" w14:textId="77777777" w:rsidR="00C4147C" w:rsidRDefault="00C4147C" w:rsidP="00097876">
            <w:pPr>
              <w:rPr>
                <w:rFonts w:eastAsia="Times New Roman"/>
                <w:color w:val="1F2937"/>
                <w:sz w:val="19"/>
                <w:szCs w:val="19"/>
              </w:rPr>
            </w:pPr>
            <w:r>
              <w:rPr>
                <w:rFonts w:eastAsia="Times New Roman"/>
                <w:color w:val="1F2937"/>
                <w:sz w:val="19"/>
                <w:szCs w:val="19"/>
              </w:rPr>
              <w:t>Celular, plantilla, PDF</w:t>
            </w:r>
          </w:p>
        </w:tc>
        <w:tc>
          <w:tcPr>
            <w:tcW w:w="102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D01E552" w14:textId="77777777" w:rsidR="00C4147C" w:rsidRDefault="00C4147C" w:rsidP="00097876">
            <w:pPr>
              <w:rPr>
                <w:rFonts w:eastAsia="Times New Roman"/>
                <w:color w:val="1F2937"/>
                <w:sz w:val="19"/>
                <w:szCs w:val="19"/>
              </w:rPr>
            </w:pPr>
            <w:r>
              <w:rPr>
                <w:rFonts w:eastAsia="Times New Roman"/>
                <w:color w:val="1F2937"/>
                <w:sz w:val="19"/>
                <w:szCs w:val="19"/>
              </w:rPr>
              <w:t>ID y estado del mensaje</w:t>
            </w:r>
          </w:p>
        </w:tc>
      </w:tr>
      <w:tr w:rsidR="00000000" w14:paraId="796046A1" w14:textId="77777777" w:rsidTr="00097876">
        <w:trPr>
          <w:cantSplit/>
        </w:trPr>
        <w:tc>
          <w:tcPr>
            <w:tcW w:w="111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614D583" w14:textId="77777777" w:rsidR="00C4147C" w:rsidRDefault="00C4147C" w:rsidP="00097876">
            <w:pPr>
              <w:rPr>
                <w:rFonts w:eastAsia="Times New Roman"/>
                <w:color w:val="1F2937"/>
                <w:sz w:val="19"/>
                <w:szCs w:val="19"/>
              </w:rPr>
            </w:pPr>
            <w:r>
              <w:rPr>
                <w:rFonts w:eastAsia="Times New Roman"/>
                <w:color w:val="1F2937"/>
                <w:sz w:val="19"/>
                <w:szCs w:val="19"/>
              </w:rPr>
              <w:t>Servidor de correo</w:t>
            </w:r>
          </w:p>
        </w:tc>
        <w:tc>
          <w:tcPr>
            <w:tcW w:w="113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84FEDBC" w14:textId="77777777" w:rsidR="00C4147C" w:rsidRDefault="00C4147C" w:rsidP="00097876">
            <w:pPr>
              <w:rPr>
                <w:rFonts w:eastAsia="Times New Roman"/>
                <w:color w:val="1F2937"/>
                <w:sz w:val="19"/>
                <w:szCs w:val="19"/>
              </w:rPr>
            </w:pPr>
            <w:r>
              <w:rPr>
                <w:rFonts w:eastAsia="Times New Roman"/>
                <w:color w:val="1F2937"/>
                <w:sz w:val="19"/>
                <w:szCs w:val="19"/>
              </w:rPr>
              <w:t>Envío de comprobantes</w:t>
            </w:r>
          </w:p>
        </w:tc>
        <w:tc>
          <w:tcPr>
            <w:tcW w:w="83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D603BC3" w14:textId="77777777" w:rsidR="00C4147C" w:rsidRDefault="00C4147C" w:rsidP="00097876">
            <w:pPr>
              <w:rPr>
                <w:rFonts w:eastAsia="Times New Roman"/>
                <w:color w:val="1F2937"/>
                <w:sz w:val="19"/>
                <w:szCs w:val="19"/>
              </w:rPr>
            </w:pPr>
            <w:r>
              <w:rPr>
                <w:rFonts w:eastAsia="Times New Roman"/>
                <w:color w:val="1F2937"/>
                <w:sz w:val="19"/>
                <w:szCs w:val="19"/>
              </w:rPr>
              <w:t>SMTP con STARTTLS (puerto 587)</w:t>
            </w:r>
          </w:p>
        </w:tc>
        <w:tc>
          <w:tcPr>
            <w:tcW w:w="90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FE1620F" w14:textId="77777777" w:rsidR="00C4147C" w:rsidRDefault="00C4147C" w:rsidP="00097876">
            <w:pPr>
              <w:rPr>
                <w:rFonts w:eastAsia="Times New Roman"/>
                <w:color w:val="1F2937"/>
                <w:sz w:val="19"/>
                <w:szCs w:val="19"/>
              </w:rPr>
            </w:pPr>
            <w:r>
              <w:rPr>
                <w:rFonts w:eastAsia="Times New Roman"/>
                <w:color w:val="1F2937"/>
                <w:sz w:val="19"/>
                <w:szCs w:val="19"/>
              </w:rPr>
              <w:t>Correo con PDF y XML adjuntos</w:t>
            </w:r>
          </w:p>
        </w:tc>
        <w:tc>
          <w:tcPr>
            <w:tcW w:w="102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47BB875" w14:textId="77777777" w:rsidR="00C4147C" w:rsidRDefault="00C4147C" w:rsidP="00097876">
            <w:pPr>
              <w:rPr>
                <w:rFonts w:eastAsia="Times New Roman"/>
                <w:color w:val="1F2937"/>
                <w:sz w:val="19"/>
                <w:szCs w:val="19"/>
              </w:rPr>
            </w:pPr>
            <w:r>
              <w:rPr>
                <w:rFonts w:eastAsia="Times New Roman"/>
                <w:color w:val="1F2937"/>
                <w:sz w:val="19"/>
                <w:szCs w:val="19"/>
              </w:rPr>
              <w:t>Confirmación de envío</w:t>
            </w:r>
          </w:p>
        </w:tc>
      </w:tr>
      <w:tr w:rsidR="00000000" w14:paraId="0F31531D" w14:textId="77777777" w:rsidTr="00097876">
        <w:trPr>
          <w:cantSplit/>
        </w:trPr>
        <w:tc>
          <w:tcPr>
            <w:tcW w:w="111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D827E6D" w14:textId="77777777" w:rsidR="00C4147C" w:rsidRDefault="00C4147C" w:rsidP="00097876">
            <w:pPr>
              <w:rPr>
                <w:rFonts w:eastAsia="Times New Roman"/>
                <w:color w:val="1F2937"/>
                <w:sz w:val="19"/>
                <w:szCs w:val="19"/>
              </w:rPr>
            </w:pPr>
            <w:r>
              <w:rPr>
                <w:rFonts w:eastAsia="Times New Roman"/>
                <w:color w:val="1F2937"/>
                <w:sz w:val="19"/>
                <w:szCs w:val="19"/>
              </w:rPr>
              <w:t>PostgreSQL 16</w:t>
            </w:r>
          </w:p>
        </w:tc>
        <w:tc>
          <w:tcPr>
            <w:tcW w:w="113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2392A30" w14:textId="77777777" w:rsidR="00C4147C" w:rsidRDefault="00C4147C" w:rsidP="00097876">
            <w:pPr>
              <w:rPr>
                <w:rFonts w:eastAsia="Times New Roman"/>
                <w:color w:val="1F2937"/>
                <w:sz w:val="19"/>
                <w:szCs w:val="19"/>
              </w:rPr>
            </w:pPr>
            <w:r>
              <w:rPr>
                <w:rFonts w:eastAsia="Times New Roman"/>
                <w:color w:val="1F2937"/>
                <w:sz w:val="19"/>
                <w:szCs w:val="19"/>
              </w:rPr>
              <w:t>Persistencia transaccional</w:t>
            </w:r>
          </w:p>
        </w:tc>
        <w:tc>
          <w:tcPr>
            <w:tcW w:w="83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6144064" w14:textId="77777777" w:rsidR="00C4147C" w:rsidRDefault="00C4147C" w:rsidP="00097876">
            <w:pPr>
              <w:rPr>
                <w:rFonts w:eastAsia="Times New Roman"/>
                <w:color w:val="1F2937"/>
                <w:sz w:val="19"/>
                <w:szCs w:val="19"/>
              </w:rPr>
            </w:pPr>
            <w:r>
              <w:rPr>
                <w:rFonts w:eastAsia="Times New Roman"/>
                <w:color w:val="1F2937"/>
                <w:sz w:val="19"/>
                <w:szCs w:val="19"/>
              </w:rPr>
              <w:t>Prisma ORM / SQL</w:t>
            </w:r>
          </w:p>
        </w:tc>
        <w:tc>
          <w:tcPr>
            <w:tcW w:w="90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1F704B6" w14:textId="77777777" w:rsidR="00C4147C" w:rsidRDefault="00C4147C" w:rsidP="00097876">
            <w:pPr>
              <w:rPr>
                <w:rFonts w:eastAsia="Times New Roman"/>
                <w:color w:val="1F2937"/>
                <w:sz w:val="19"/>
                <w:szCs w:val="19"/>
              </w:rPr>
            </w:pPr>
            <w:r>
              <w:rPr>
                <w:rFonts w:eastAsia="Times New Roman"/>
                <w:color w:val="1F2937"/>
                <w:sz w:val="19"/>
                <w:szCs w:val="19"/>
              </w:rPr>
              <w:t>—</w:t>
            </w:r>
          </w:p>
        </w:tc>
        <w:tc>
          <w:tcPr>
            <w:tcW w:w="102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C7C7F6D" w14:textId="77777777" w:rsidR="00C4147C" w:rsidRDefault="00C4147C" w:rsidP="00097876">
            <w:pPr>
              <w:rPr>
                <w:rFonts w:eastAsia="Times New Roman"/>
                <w:color w:val="1F2937"/>
                <w:sz w:val="19"/>
                <w:szCs w:val="19"/>
              </w:rPr>
            </w:pPr>
            <w:r>
              <w:rPr>
                <w:rFonts w:eastAsia="Times New Roman"/>
                <w:color w:val="1F2937"/>
                <w:sz w:val="19"/>
                <w:szCs w:val="19"/>
              </w:rPr>
              <w:t>—</w:t>
            </w:r>
          </w:p>
        </w:tc>
      </w:tr>
      <w:tr w:rsidR="00000000" w14:paraId="292836B9" w14:textId="77777777" w:rsidTr="00097876">
        <w:trPr>
          <w:cantSplit/>
        </w:trPr>
        <w:tc>
          <w:tcPr>
            <w:tcW w:w="111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24E4331" w14:textId="77777777" w:rsidR="00C4147C" w:rsidRDefault="00C4147C" w:rsidP="00097876">
            <w:pPr>
              <w:rPr>
                <w:rFonts w:eastAsia="Times New Roman"/>
                <w:color w:val="1F2937"/>
                <w:sz w:val="19"/>
                <w:szCs w:val="19"/>
              </w:rPr>
            </w:pPr>
            <w:r>
              <w:rPr>
                <w:rFonts w:eastAsia="Times New Roman"/>
                <w:color w:val="1F2937"/>
                <w:sz w:val="19"/>
                <w:szCs w:val="19"/>
              </w:rPr>
              <w:t>Redis + BullMQ</w:t>
            </w:r>
          </w:p>
        </w:tc>
        <w:tc>
          <w:tcPr>
            <w:tcW w:w="113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F74AFD4" w14:textId="77777777" w:rsidR="00C4147C" w:rsidRDefault="00C4147C" w:rsidP="00097876">
            <w:pPr>
              <w:rPr>
                <w:rFonts w:eastAsia="Times New Roman"/>
                <w:color w:val="1F2937"/>
                <w:sz w:val="19"/>
                <w:szCs w:val="19"/>
              </w:rPr>
            </w:pPr>
            <w:r>
              <w:rPr>
                <w:rFonts w:eastAsia="Times New Roman"/>
                <w:color w:val="1F2937"/>
                <w:sz w:val="19"/>
                <w:szCs w:val="19"/>
              </w:rPr>
              <w:t>Colas de impresión, comprobantes, mensajes y pedidos programados</w:t>
            </w:r>
          </w:p>
        </w:tc>
        <w:tc>
          <w:tcPr>
            <w:tcW w:w="83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A8A29C2" w14:textId="77777777" w:rsidR="00C4147C" w:rsidRDefault="00C4147C" w:rsidP="00097876">
            <w:pPr>
              <w:rPr>
                <w:rFonts w:eastAsia="Times New Roman"/>
                <w:color w:val="1F2937"/>
                <w:sz w:val="19"/>
                <w:szCs w:val="19"/>
              </w:rPr>
            </w:pPr>
            <w:r>
              <w:rPr>
                <w:rFonts w:eastAsia="Times New Roman"/>
                <w:color w:val="1F2937"/>
                <w:sz w:val="19"/>
                <w:szCs w:val="19"/>
              </w:rPr>
              <w:t>Protocolo Redis</w:t>
            </w:r>
          </w:p>
        </w:tc>
        <w:tc>
          <w:tcPr>
            <w:tcW w:w="90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170FE33" w14:textId="77777777" w:rsidR="00C4147C" w:rsidRDefault="00C4147C" w:rsidP="00097876">
            <w:pPr>
              <w:rPr>
                <w:rFonts w:eastAsia="Times New Roman"/>
                <w:color w:val="1F2937"/>
                <w:sz w:val="19"/>
                <w:szCs w:val="19"/>
              </w:rPr>
            </w:pPr>
            <w:r>
              <w:rPr>
                <w:rFonts w:eastAsia="Times New Roman"/>
                <w:color w:val="1F2937"/>
                <w:sz w:val="19"/>
                <w:szCs w:val="19"/>
              </w:rPr>
              <w:t>—</w:t>
            </w:r>
          </w:p>
        </w:tc>
        <w:tc>
          <w:tcPr>
            <w:tcW w:w="102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6D4B4C9" w14:textId="77777777" w:rsidR="00C4147C" w:rsidRDefault="00C4147C" w:rsidP="00097876">
            <w:pPr>
              <w:rPr>
                <w:rFonts w:eastAsia="Times New Roman"/>
                <w:color w:val="1F2937"/>
                <w:sz w:val="19"/>
                <w:szCs w:val="19"/>
              </w:rPr>
            </w:pPr>
            <w:r>
              <w:rPr>
                <w:rFonts w:eastAsia="Times New Roman"/>
                <w:color w:val="1F2937"/>
                <w:sz w:val="19"/>
                <w:szCs w:val="19"/>
              </w:rPr>
              <w:t>—</w:t>
            </w:r>
          </w:p>
        </w:tc>
      </w:tr>
      <w:tr w:rsidR="00000000" w14:paraId="52468AED" w14:textId="77777777" w:rsidTr="00097876">
        <w:trPr>
          <w:cantSplit/>
        </w:trPr>
        <w:tc>
          <w:tcPr>
            <w:tcW w:w="111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6C8176D" w14:textId="77777777" w:rsidR="00C4147C" w:rsidRDefault="00C4147C" w:rsidP="00097876">
            <w:pPr>
              <w:rPr>
                <w:rFonts w:eastAsia="Times New Roman"/>
                <w:color w:val="1F2937"/>
                <w:sz w:val="19"/>
                <w:szCs w:val="19"/>
              </w:rPr>
            </w:pPr>
            <w:r>
              <w:rPr>
                <w:rFonts w:eastAsia="Times New Roman"/>
                <w:color w:val="1F2937"/>
                <w:sz w:val="19"/>
                <w:szCs w:val="19"/>
              </w:rPr>
              <w:t>Sistema operativo y contenedores</w:t>
            </w:r>
          </w:p>
        </w:tc>
        <w:tc>
          <w:tcPr>
            <w:tcW w:w="113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5375743" w14:textId="77777777" w:rsidR="00C4147C" w:rsidRDefault="00C4147C" w:rsidP="00097876">
            <w:pPr>
              <w:rPr>
                <w:rFonts w:eastAsia="Times New Roman"/>
                <w:color w:val="1F2937"/>
                <w:sz w:val="19"/>
                <w:szCs w:val="19"/>
              </w:rPr>
            </w:pPr>
            <w:r>
              <w:rPr>
                <w:rFonts w:eastAsia="Times New Roman"/>
                <w:color w:val="1F2937"/>
                <w:sz w:val="19"/>
                <w:szCs w:val="19"/>
              </w:rPr>
              <w:t>Ejecución de servicios</w:t>
            </w:r>
          </w:p>
        </w:tc>
        <w:tc>
          <w:tcPr>
            <w:tcW w:w="83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71B74B0" w14:textId="77777777" w:rsidR="00C4147C" w:rsidRDefault="00C4147C" w:rsidP="00097876">
            <w:pPr>
              <w:rPr>
                <w:rFonts w:eastAsia="Times New Roman"/>
                <w:color w:val="1F2937"/>
                <w:sz w:val="19"/>
                <w:szCs w:val="19"/>
              </w:rPr>
            </w:pPr>
            <w:r>
              <w:rPr>
                <w:rFonts w:eastAsia="Times New Roman"/>
                <w:color w:val="1F2937"/>
                <w:sz w:val="19"/>
                <w:szCs w:val="19"/>
              </w:rPr>
              <w:t>Ubuntu Server 24.04 LTS, Docker</w:t>
            </w:r>
          </w:p>
        </w:tc>
        <w:tc>
          <w:tcPr>
            <w:tcW w:w="90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3586B7C" w14:textId="77777777" w:rsidR="00C4147C" w:rsidRDefault="00C4147C" w:rsidP="00097876">
            <w:pPr>
              <w:rPr>
                <w:rFonts w:eastAsia="Times New Roman"/>
                <w:color w:val="1F2937"/>
                <w:sz w:val="19"/>
                <w:szCs w:val="19"/>
              </w:rPr>
            </w:pPr>
            <w:r>
              <w:rPr>
                <w:rFonts w:eastAsia="Times New Roman"/>
                <w:color w:val="1F2937"/>
                <w:sz w:val="19"/>
                <w:szCs w:val="19"/>
              </w:rPr>
              <w:t>—</w:t>
            </w:r>
          </w:p>
        </w:tc>
        <w:tc>
          <w:tcPr>
            <w:tcW w:w="102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2207573" w14:textId="77777777" w:rsidR="00C4147C" w:rsidRDefault="00C4147C" w:rsidP="00097876">
            <w:pPr>
              <w:rPr>
                <w:rFonts w:eastAsia="Times New Roman"/>
                <w:color w:val="1F2937"/>
                <w:sz w:val="19"/>
                <w:szCs w:val="19"/>
              </w:rPr>
            </w:pPr>
            <w:r>
              <w:rPr>
                <w:rFonts w:eastAsia="Times New Roman"/>
                <w:color w:val="1F2937"/>
                <w:sz w:val="19"/>
                <w:szCs w:val="19"/>
              </w:rPr>
              <w:t>—</w:t>
            </w:r>
          </w:p>
        </w:tc>
      </w:tr>
      <w:tr w:rsidR="00000000" w14:paraId="39D555C9" w14:textId="77777777" w:rsidTr="00097876">
        <w:trPr>
          <w:cantSplit/>
        </w:trPr>
        <w:tc>
          <w:tcPr>
            <w:tcW w:w="1113"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74C913E" w14:textId="77777777" w:rsidR="00C4147C" w:rsidRDefault="00C4147C" w:rsidP="00097876">
            <w:pPr>
              <w:rPr>
                <w:rFonts w:eastAsia="Times New Roman"/>
                <w:color w:val="1F2937"/>
                <w:sz w:val="19"/>
                <w:szCs w:val="19"/>
              </w:rPr>
            </w:pPr>
            <w:r>
              <w:rPr>
                <w:rFonts w:eastAsia="Times New Roman"/>
                <w:color w:val="1F2937"/>
                <w:sz w:val="19"/>
                <w:szCs w:val="19"/>
              </w:rPr>
              <w:t>Libro de Reclamaciones virtual</w:t>
            </w:r>
          </w:p>
        </w:tc>
        <w:tc>
          <w:tcPr>
            <w:tcW w:w="113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F6CEDFC" w14:textId="77777777" w:rsidR="00C4147C" w:rsidRDefault="00C4147C" w:rsidP="00097876">
            <w:pPr>
              <w:rPr>
                <w:rFonts w:eastAsia="Times New Roman"/>
                <w:color w:val="1F2937"/>
                <w:sz w:val="19"/>
                <w:szCs w:val="19"/>
              </w:rPr>
            </w:pPr>
            <w:r>
              <w:rPr>
                <w:rFonts w:eastAsia="Times New Roman"/>
                <w:color w:val="1F2937"/>
                <w:sz w:val="19"/>
                <w:szCs w:val="19"/>
              </w:rPr>
              <w:t>Cumplimiento INDECOPI</w:t>
            </w:r>
          </w:p>
        </w:tc>
        <w:tc>
          <w:tcPr>
            <w:tcW w:w="837"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0F2BD22" w14:textId="77777777" w:rsidR="00C4147C" w:rsidRDefault="00C4147C" w:rsidP="00097876">
            <w:pPr>
              <w:rPr>
                <w:rFonts w:eastAsia="Times New Roman"/>
                <w:color w:val="1F2937"/>
                <w:sz w:val="19"/>
                <w:szCs w:val="19"/>
              </w:rPr>
            </w:pPr>
            <w:r>
              <w:rPr>
                <w:rFonts w:eastAsia="Times New Roman"/>
                <w:color w:val="1F2937"/>
                <w:sz w:val="19"/>
                <w:szCs w:val="19"/>
              </w:rPr>
              <w:t>Enlace HTTPS desde la carta QR</w:t>
            </w:r>
          </w:p>
        </w:tc>
        <w:tc>
          <w:tcPr>
            <w:tcW w:w="90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B4E7A00" w14:textId="77777777" w:rsidR="00C4147C" w:rsidRDefault="00C4147C" w:rsidP="00097876">
            <w:pPr>
              <w:rPr>
                <w:rFonts w:eastAsia="Times New Roman"/>
                <w:color w:val="1F2937"/>
                <w:sz w:val="19"/>
                <w:szCs w:val="19"/>
              </w:rPr>
            </w:pPr>
            <w:r>
              <w:rPr>
                <w:rFonts w:eastAsia="Times New Roman"/>
                <w:color w:val="1F2937"/>
                <w:sz w:val="19"/>
                <w:szCs w:val="19"/>
              </w:rPr>
              <w:t>—</w:t>
            </w:r>
          </w:p>
        </w:tc>
        <w:tc>
          <w:tcPr>
            <w:tcW w:w="1020"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CAB11C4" w14:textId="77777777" w:rsidR="00C4147C" w:rsidRDefault="00C4147C" w:rsidP="00097876">
            <w:pPr>
              <w:rPr>
                <w:rFonts w:eastAsia="Times New Roman"/>
                <w:color w:val="1F2937"/>
                <w:sz w:val="19"/>
                <w:szCs w:val="19"/>
              </w:rPr>
            </w:pPr>
            <w:r>
              <w:rPr>
                <w:rFonts w:eastAsia="Times New Roman"/>
                <w:color w:val="1F2937"/>
                <w:sz w:val="19"/>
                <w:szCs w:val="19"/>
              </w:rPr>
              <w:t>—</w:t>
            </w:r>
          </w:p>
        </w:tc>
      </w:tr>
    </w:tbl>
    <w:p w14:paraId="4848C1BB" w14:textId="77777777" w:rsidR="00C4147C" w:rsidRDefault="00C4147C" w:rsidP="00097876">
      <w:pPr>
        <w:pStyle w:val="Ttulo2"/>
        <w:spacing w:before="200"/>
        <w:rPr>
          <w:rFonts w:eastAsia="Times New Roman"/>
        </w:rPr>
      </w:pPr>
      <w:bookmarkStart w:id="34" w:name="_Toc242828080"/>
      <w:r>
        <w:rPr>
          <w:rFonts w:eastAsia="Times New Roman"/>
        </w:rPr>
        <w:t>Interfaces de comunicación</w:t>
      </w:r>
      <w:bookmarkEnd w:id="34"/>
    </w:p>
    <w:p w14:paraId="2A3D083D" w14:textId="77777777" w:rsidR="00C4147C" w:rsidRDefault="00C4147C">
      <w:pPr>
        <w:numPr>
          <w:ilvl w:val="0"/>
          <w:numId w:val="48"/>
        </w:numPr>
        <w:spacing w:after="60" w:line="276" w:lineRule="auto"/>
        <w:rPr>
          <w:rFonts w:eastAsia="Times New Roman"/>
          <w:color w:val="1F2937"/>
          <w:sz w:val="22"/>
          <w:szCs w:val="22"/>
        </w:rPr>
      </w:pPr>
      <w:r>
        <w:rPr>
          <w:rFonts w:eastAsia="Times New Roman"/>
          <w:b/>
          <w:bCs/>
          <w:color w:val="1F2937"/>
          <w:sz w:val="22"/>
          <w:szCs w:val="22"/>
        </w:rPr>
        <w:t>Cifrado:</w:t>
      </w:r>
      <w:r>
        <w:rPr>
          <w:rFonts w:eastAsia="Times New Roman"/>
          <w:color w:val="1F2937"/>
          <w:sz w:val="22"/>
          <w:szCs w:val="22"/>
        </w:rPr>
        <w:t xml:space="preserve"> todo el tráfico entre navegadores y servidores (nube y local) usa HTTPS con TLS 1.2 o superior; los eventos en tiempo real usan WebSocket seguro (WSS). </w:t>
      </w:r>
    </w:p>
    <w:p w14:paraId="0271D5D2" w14:textId="77777777" w:rsidR="00C4147C" w:rsidRDefault="00C4147C">
      <w:pPr>
        <w:numPr>
          <w:ilvl w:val="0"/>
          <w:numId w:val="48"/>
        </w:numPr>
        <w:spacing w:after="60" w:line="276" w:lineRule="auto"/>
        <w:rPr>
          <w:rFonts w:eastAsia="Times New Roman"/>
          <w:color w:val="1F2937"/>
          <w:sz w:val="22"/>
          <w:szCs w:val="22"/>
        </w:rPr>
      </w:pPr>
      <w:r>
        <w:rPr>
          <w:rFonts w:eastAsia="Times New Roman"/>
          <w:b/>
          <w:bCs/>
          <w:color w:val="1F2937"/>
          <w:sz w:val="22"/>
          <w:szCs w:val="22"/>
        </w:rPr>
        <w:t>Resolución local:</w:t>
      </w:r>
      <w:r>
        <w:rPr>
          <w:rFonts w:eastAsia="Times New Roman"/>
          <w:color w:val="1F2937"/>
          <w:sz w:val="22"/>
          <w:szCs w:val="22"/>
        </w:rPr>
        <w:t xml:space="preserve"> </w:t>
      </w:r>
      <w:r>
        <w:rPr>
          <w:rFonts w:eastAsia="Times New Roman"/>
          <w:color w:val="1F2937"/>
          <w:sz w:val="22"/>
          <w:szCs w:val="22"/>
        </w:rPr>
        <w:t xml:space="preserve">el router resuelve el dominio de la carta hacia el servidor local (DNS local), y el servidor local tiene el certificado válido del dominio, para que la carta funcione también sin internet. </w:t>
      </w:r>
    </w:p>
    <w:p w14:paraId="64247B9B" w14:textId="77777777" w:rsidR="00C4147C" w:rsidRDefault="00C4147C">
      <w:pPr>
        <w:numPr>
          <w:ilvl w:val="0"/>
          <w:numId w:val="48"/>
        </w:numPr>
        <w:spacing w:after="60" w:line="276" w:lineRule="auto"/>
        <w:rPr>
          <w:rFonts w:eastAsia="Times New Roman"/>
          <w:color w:val="1F2937"/>
          <w:sz w:val="22"/>
          <w:szCs w:val="22"/>
        </w:rPr>
      </w:pPr>
      <w:r>
        <w:rPr>
          <w:rFonts w:eastAsia="Times New Roman"/>
          <w:b/>
          <w:bCs/>
          <w:color w:val="1F2937"/>
          <w:sz w:val="22"/>
          <w:szCs w:val="22"/>
        </w:rPr>
        <w:t>Formato de mensajes:</w:t>
      </w:r>
      <w:r>
        <w:rPr>
          <w:rFonts w:eastAsia="Times New Roman"/>
          <w:color w:val="1F2937"/>
          <w:sz w:val="22"/>
          <w:szCs w:val="22"/>
        </w:rPr>
        <w:t xml:space="preserve"> API REST con JSON en UTF-8; fechas en ISO 8601 con zona America/Lima; montos con 2 decimales. </w:t>
      </w:r>
    </w:p>
    <w:p w14:paraId="66A6CA7E" w14:textId="77777777" w:rsidR="00C4147C" w:rsidRDefault="00C4147C">
      <w:pPr>
        <w:numPr>
          <w:ilvl w:val="0"/>
          <w:numId w:val="48"/>
        </w:numPr>
        <w:spacing w:after="60" w:line="276" w:lineRule="auto"/>
        <w:rPr>
          <w:rFonts w:eastAsia="Times New Roman"/>
          <w:color w:val="1F2937"/>
          <w:sz w:val="22"/>
          <w:szCs w:val="22"/>
        </w:rPr>
      </w:pPr>
      <w:r>
        <w:rPr>
          <w:rFonts w:eastAsia="Times New Roman"/>
          <w:b/>
          <w:bCs/>
          <w:color w:val="1F2937"/>
          <w:sz w:val="22"/>
          <w:szCs w:val="22"/>
        </w:rPr>
        <w:t>Impresoras:</w:t>
      </w:r>
      <w:r>
        <w:rPr>
          <w:rFonts w:eastAsia="Times New Roman"/>
          <w:color w:val="1F2937"/>
          <w:sz w:val="22"/>
          <w:szCs w:val="22"/>
        </w:rPr>
        <w:t xml:space="preserve"> tráfico ESC/POS RAW por TCP 9100, permitido solo dentro de la VLAN de Operaciones. </w:t>
      </w:r>
    </w:p>
    <w:p w14:paraId="27B324CF" w14:textId="77777777" w:rsidR="00C4147C" w:rsidRDefault="00C4147C">
      <w:pPr>
        <w:numPr>
          <w:ilvl w:val="0"/>
          <w:numId w:val="48"/>
        </w:numPr>
        <w:spacing w:after="60" w:line="276" w:lineRule="auto"/>
        <w:rPr>
          <w:rFonts w:eastAsia="Times New Roman"/>
          <w:color w:val="1F2937"/>
          <w:sz w:val="22"/>
          <w:szCs w:val="22"/>
        </w:rPr>
      </w:pPr>
      <w:r>
        <w:rPr>
          <w:rFonts w:eastAsia="Times New Roman"/>
          <w:b/>
          <w:bCs/>
          <w:color w:val="1F2937"/>
          <w:sz w:val="22"/>
          <w:szCs w:val="22"/>
        </w:rPr>
        <w:t>Webhooks:</w:t>
      </w:r>
      <w:r>
        <w:rPr>
          <w:rFonts w:eastAsia="Times New Roman"/>
          <w:color w:val="1F2937"/>
          <w:sz w:val="22"/>
          <w:szCs w:val="22"/>
        </w:rPr>
        <w:t xml:space="preserve"> </w:t>
      </w:r>
      <w:r>
        <w:rPr>
          <w:rFonts w:eastAsia="Times New Roman"/>
          <w:color w:val="1F2937"/>
          <w:sz w:val="22"/>
          <w:szCs w:val="22"/>
        </w:rPr>
        <w:t xml:space="preserve">recepción por HTTPS POST; el servidor valida la firma HMAC, responde en menos de 5 segundos y procesa cada evento una sola vez. </w:t>
      </w:r>
    </w:p>
    <w:p w14:paraId="1E97D54B" w14:textId="77777777" w:rsidR="00C4147C" w:rsidRDefault="00C4147C">
      <w:pPr>
        <w:numPr>
          <w:ilvl w:val="0"/>
          <w:numId w:val="48"/>
        </w:numPr>
        <w:spacing w:after="60" w:line="276" w:lineRule="auto"/>
        <w:rPr>
          <w:rFonts w:eastAsia="Times New Roman"/>
          <w:color w:val="1F2937"/>
          <w:sz w:val="22"/>
          <w:szCs w:val="22"/>
        </w:rPr>
      </w:pPr>
      <w:r>
        <w:rPr>
          <w:rFonts w:eastAsia="Times New Roman"/>
          <w:b/>
          <w:bCs/>
          <w:color w:val="1F2937"/>
          <w:sz w:val="22"/>
          <w:szCs w:val="22"/>
        </w:rPr>
        <w:t>Sincronización local–nube:</w:t>
      </w:r>
      <w:r>
        <w:rPr>
          <w:rFonts w:eastAsia="Times New Roman"/>
          <w:color w:val="1F2937"/>
          <w:sz w:val="22"/>
          <w:szCs w:val="22"/>
        </w:rPr>
        <w:t xml:space="preserve"> HTTPS con cola de salida (</w:t>
      </w:r>
      <w:r>
        <w:rPr>
          <w:rFonts w:eastAsia="Times New Roman"/>
          <w:i/>
          <w:iCs/>
          <w:color w:val="1F2937"/>
          <w:sz w:val="22"/>
          <w:szCs w:val="22"/>
        </w:rPr>
        <w:t>outbox</w:t>
      </w:r>
      <w:r>
        <w:rPr>
          <w:rFonts w:eastAsia="Times New Roman"/>
          <w:color w:val="1F2937"/>
          <w:sz w:val="22"/>
          <w:szCs w:val="22"/>
        </w:rPr>
        <w:t xml:space="preserve">), identificador único por operación y reintentos con espera exponencial. </w:t>
      </w:r>
    </w:p>
    <w:p w14:paraId="41DE6BA6" w14:textId="77777777" w:rsidR="00C4147C" w:rsidRDefault="00C4147C">
      <w:pPr>
        <w:numPr>
          <w:ilvl w:val="0"/>
          <w:numId w:val="48"/>
        </w:numPr>
        <w:spacing w:after="60" w:line="276" w:lineRule="auto"/>
        <w:rPr>
          <w:rFonts w:eastAsia="Times New Roman"/>
          <w:color w:val="1F2937"/>
          <w:sz w:val="22"/>
          <w:szCs w:val="22"/>
        </w:rPr>
      </w:pPr>
      <w:r>
        <w:rPr>
          <w:rFonts w:eastAsia="Times New Roman"/>
          <w:b/>
          <w:bCs/>
          <w:color w:val="1F2937"/>
          <w:sz w:val="22"/>
          <w:szCs w:val="22"/>
        </w:rPr>
        <w:lastRenderedPageBreak/>
        <w:t>Segmentación de red:</w:t>
      </w:r>
      <w:r>
        <w:rPr>
          <w:rFonts w:eastAsia="Times New Roman"/>
          <w:color w:val="1F2937"/>
          <w:sz w:val="22"/>
          <w:szCs w:val="22"/>
        </w:rPr>
        <w:t xml:space="preserve"> </w:t>
      </w:r>
      <w:r>
        <w:rPr>
          <w:rFonts w:eastAsia="Times New Roman"/>
          <w:i/>
          <w:iCs/>
          <w:color w:val="1F2937"/>
          <w:sz w:val="22"/>
          <w:szCs w:val="22"/>
        </w:rPr>
        <w:t>VLAN Operaciones</w:t>
      </w:r>
      <w:r>
        <w:rPr>
          <w:rFonts w:eastAsia="Times New Roman"/>
          <w:color w:val="1F2937"/>
          <w:sz w:val="22"/>
          <w:szCs w:val="22"/>
        </w:rPr>
        <w:t xml:space="preserve"> (WiFi oculto, WPA3/WPA2, prioridad QoS) para servidor, tablets, caja e impresoras; </w:t>
      </w:r>
      <w:r>
        <w:rPr>
          <w:rFonts w:eastAsia="Times New Roman"/>
          <w:i/>
          <w:iCs/>
          <w:color w:val="1F2937"/>
          <w:sz w:val="22"/>
          <w:szCs w:val="22"/>
        </w:rPr>
        <w:t>VLAN Clientes</w:t>
      </w:r>
      <w:r>
        <w:rPr>
          <w:rFonts w:eastAsia="Times New Roman"/>
          <w:color w:val="1F2937"/>
          <w:sz w:val="22"/>
          <w:szCs w:val="22"/>
        </w:rPr>
        <w:t xml:space="preserve"> </w:t>
      </w:r>
      <w:r>
        <w:rPr>
          <w:rFonts w:eastAsia="Times New Roman"/>
          <w:color w:val="1F2937"/>
          <w:sz w:val="22"/>
          <w:szCs w:val="22"/>
        </w:rPr>
        <w:t xml:space="preserve">(aislamiento entre clientes, máximo 4 Mbps por dispositivo) con acceso solo a internet y al puerto HTTPS de la carta en el servidor local. </w:t>
      </w:r>
    </w:p>
    <w:p w14:paraId="0CD48B23" w14:textId="77777777" w:rsidR="00C4147C" w:rsidRDefault="00C4147C">
      <w:pPr>
        <w:numPr>
          <w:ilvl w:val="0"/>
          <w:numId w:val="48"/>
        </w:numPr>
        <w:spacing w:after="60" w:line="276" w:lineRule="auto"/>
        <w:rPr>
          <w:rFonts w:eastAsia="Times New Roman"/>
          <w:color w:val="1F2937"/>
          <w:sz w:val="22"/>
          <w:szCs w:val="22"/>
        </w:rPr>
      </w:pPr>
      <w:r>
        <w:rPr>
          <w:rFonts w:eastAsia="Times New Roman"/>
          <w:b/>
          <w:bCs/>
          <w:color w:val="1F2937"/>
          <w:sz w:val="22"/>
          <w:szCs w:val="22"/>
        </w:rPr>
        <w:t>Correo y mensajería:</w:t>
      </w:r>
      <w:r>
        <w:rPr>
          <w:rFonts w:eastAsia="Times New Roman"/>
          <w:color w:val="1F2937"/>
          <w:sz w:val="22"/>
          <w:szCs w:val="22"/>
        </w:rPr>
        <w:t xml:space="preserve"> dominio con registros SPF y DKIM para que los correos no lleguen a spam; mensajes de WhatsApp mediante plantillas de categoría </w:t>
      </w:r>
      <w:r>
        <w:rPr>
          <w:rFonts w:eastAsia="Times New Roman"/>
          <w:i/>
          <w:iCs/>
          <w:color w:val="1F2937"/>
          <w:sz w:val="22"/>
          <w:szCs w:val="22"/>
        </w:rPr>
        <w:t>utilidad</w:t>
      </w:r>
      <w:r>
        <w:rPr>
          <w:rFonts w:eastAsia="Times New Roman"/>
          <w:color w:val="1F2937"/>
          <w:sz w:val="22"/>
          <w:szCs w:val="22"/>
        </w:rPr>
        <w:t xml:space="preserve"> aprobadas por Meta. </w:t>
      </w:r>
    </w:p>
    <w:p w14:paraId="50EA6A4C" w14:textId="77777777" w:rsidR="00C4147C" w:rsidRDefault="00C4147C">
      <w:pPr>
        <w:numPr>
          <w:ilvl w:val="0"/>
          <w:numId w:val="48"/>
        </w:numPr>
        <w:spacing w:after="60" w:line="276" w:lineRule="auto"/>
        <w:rPr>
          <w:rFonts w:eastAsia="Times New Roman"/>
          <w:color w:val="1F2937"/>
          <w:sz w:val="22"/>
          <w:szCs w:val="22"/>
        </w:rPr>
      </w:pPr>
      <w:r>
        <w:rPr>
          <w:rFonts w:eastAsia="Times New Roman"/>
          <w:b/>
          <w:bCs/>
          <w:color w:val="1F2937"/>
          <w:sz w:val="22"/>
          <w:szCs w:val="22"/>
        </w:rPr>
        <w:t>Hora:</w:t>
      </w:r>
      <w:r>
        <w:rPr>
          <w:rFonts w:eastAsia="Times New Roman"/>
          <w:color w:val="1F2937"/>
          <w:sz w:val="22"/>
          <w:szCs w:val="22"/>
        </w:rPr>
        <w:t xml:space="preserve"> todos los equipos se sincronizan por NTP para que las marcas de tiempo de pedidos y comprobantes sean consistentes. </w:t>
      </w:r>
    </w:p>
    <w:p w14:paraId="4BFCC25F" w14:textId="77777777" w:rsidR="00C4147C" w:rsidRDefault="00C4147C">
      <w:pPr>
        <w:pStyle w:val="Ttulo1"/>
        <w:rPr>
          <w:rFonts w:eastAsia="Times New Roman"/>
        </w:rPr>
      </w:pPr>
      <w:bookmarkStart w:id="35" w:name="_Toc242828081"/>
      <w:r>
        <w:rPr>
          <w:rFonts w:eastAsia="Times New Roman"/>
        </w:rPr>
        <w:t>9. Requerimientos no funcionales</w:t>
      </w:r>
      <w:bookmarkEnd w:id="35"/>
    </w:p>
    <w:tbl>
      <w:tblPr>
        <w:tblW w:w="5000" w:type="pct"/>
        <w:tblCellMar>
          <w:top w:w="15" w:type="dxa"/>
          <w:left w:w="15" w:type="dxa"/>
          <w:bottom w:w="15" w:type="dxa"/>
          <w:right w:w="15" w:type="dxa"/>
        </w:tblCellMar>
        <w:tblLook w:val="04A0" w:firstRow="1" w:lastRow="0" w:firstColumn="1" w:lastColumn="0" w:noHBand="0" w:noVBand="1"/>
      </w:tblPr>
      <w:tblGrid>
        <w:gridCol w:w="1248"/>
        <w:gridCol w:w="2586"/>
        <w:gridCol w:w="2599"/>
        <w:gridCol w:w="2622"/>
      </w:tblGrid>
      <w:tr w:rsidR="00000000" w14:paraId="2DB2B7C5" w14:textId="77777777" w:rsidTr="00097876">
        <w:trPr>
          <w:cantSplit/>
          <w:tblHeader/>
        </w:trPr>
        <w:tc>
          <w:tcPr>
            <w:tcW w:w="689"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3AB98B68" w14:textId="77777777" w:rsidR="00C4147C" w:rsidRDefault="00C4147C" w:rsidP="00097876">
            <w:pPr>
              <w:rPr>
                <w:rFonts w:eastAsia="Times New Roman"/>
                <w:b/>
                <w:bCs/>
                <w:color w:val="1F2937"/>
                <w:sz w:val="19"/>
                <w:szCs w:val="19"/>
              </w:rPr>
            </w:pPr>
            <w:r>
              <w:rPr>
                <w:rFonts w:eastAsia="Times New Roman"/>
                <w:b/>
                <w:bCs/>
                <w:color w:val="1F2937"/>
                <w:sz w:val="19"/>
                <w:szCs w:val="19"/>
              </w:rPr>
              <w:t>ID</w:t>
            </w:r>
          </w:p>
        </w:tc>
        <w:tc>
          <w:tcPr>
            <w:tcW w:w="1428"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7B25E6E6" w14:textId="77777777" w:rsidR="00C4147C" w:rsidRDefault="00C4147C" w:rsidP="00097876">
            <w:pPr>
              <w:rPr>
                <w:rFonts w:eastAsia="Times New Roman"/>
                <w:b/>
                <w:bCs/>
                <w:color w:val="1F2937"/>
                <w:sz w:val="19"/>
                <w:szCs w:val="19"/>
              </w:rPr>
            </w:pPr>
            <w:r>
              <w:rPr>
                <w:rFonts w:eastAsia="Times New Roman"/>
                <w:b/>
                <w:bCs/>
                <w:color w:val="1F2937"/>
                <w:sz w:val="19"/>
                <w:szCs w:val="19"/>
              </w:rPr>
              <w:t>Categoría</w:t>
            </w:r>
          </w:p>
        </w:tc>
        <w:tc>
          <w:tcPr>
            <w:tcW w:w="1435"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781808C0" w14:textId="77777777" w:rsidR="00C4147C" w:rsidRDefault="00C4147C" w:rsidP="00097876">
            <w:pPr>
              <w:rPr>
                <w:rFonts w:eastAsia="Times New Roman"/>
                <w:b/>
                <w:bCs/>
                <w:color w:val="1F2937"/>
                <w:sz w:val="19"/>
                <w:szCs w:val="19"/>
              </w:rPr>
            </w:pPr>
            <w:r>
              <w:rPr>
                <w:rFonts w:eastAsia="Times New Roman"/>
                <w:b/>
                <w:bCs/>
                <w:color w:val="1F2937"/>
                <w:sz w:val="19"/>
                <w:szCs w:val="19"/>
              </w:rPr>
              <w:t>Requerimiento</w:t>
            </w:r>
          </w:p>
        </w:tc>
        <w:tc>
          <w:tcPr>
            <w:tcW w:w="1448"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4D14B00D" w14:textId="77777777" w:rsidR="00C4147C" w:rsidRDefault="00C4147C" w:rsidP="00097876">
            <w:pPr>
              <w:rPr>
                <w:rFonts w:eastAsia="Times New Roman"/>
                <w:b/>
                <w:bCs/>
                <w:color w:val="1F2937"/>
                <w:sz w:val="19"/>
                <w:szCs w:val="19"/>
              </w:rPr>
            </w:pPr>
            <w:r>
              <w:rPr>
                <w:rFonts w:eastAsia="Times New Roman"/>
                <w:b/>
                <w:bCs/>
                <w:color w:val="1F2937"/>
                <w:sz w:val="19"/>
                <w:szCs w:val="19"/>
              </w:rPr>
              <w:t>Criterio de aceptación</w:t>
            </w:r>
          </w:p>
        </w:tc>
      </w:tr>
      <w:tr w:rsidR="00000000" w14:paraId="0E9D8C4F"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C40BA43" w14:textId="77777777" w:rsidR="00C4147C" w:rsidRDefault="00C4147C" w:rsidP="00097876">
            <w:pPr>
              <w:rPr>
                <w:rFonts w:eastAsia="Times New Roman"/>
                <w:color w:val="1F2937"/>
                <w:sz w:val="19"/>
                <w:szCs w:val="19"/>
              </w:rPr>
            </w:pPr>
            <w:r>
              <w:rPr>
                <w:rFonts w:eastAsia="Times New Roman"/>
                <w:b/>
                <w:bCs/>
                <w:color w:val="1F2937"/>
                <w:sz w:val="19"/>
                <w:szCs w:val="19"/>
              </w:rPr>
              <w:t>RNF-REN-01</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A3670F0" w14:textId="77777777" w:rsidR="00C4147C" w:rsidRDefault="00C4147C" w:rsidP="00097876">
            <w:pPr>
              <w:rPr>
                <w:rFonts w:eastAsia="Times New Roman"/>
                <w:color w:val="1F2937"/>
                <w:sz w:val="19"/>
                <w:szCs w:val="19"/>
              </w:rPr>
            </w:pPr>
            <w:r>
              <w:rPr>
                <w:rFonts w:eastAsia="Times New Roman"/>
                <w:color w:val="1F2937"/>
                <w:sz w:val="19"/>
                <w:szCs w:val="19"/>
              </w:rPr>
              <w:t>Rendimiento</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5975D70" w14:textId="77777777" w:rsidR="00C4147C" w:rsidRDefault="00C4147C" w:rsidP="00097876">
            <w:pPr>
              <w:rPr>
                <w:rFonts w:eastAsia="Times New Roman"/>
                <w:color w:val="1F2937"/>
                <w:sz w:val="19"/>
                <w:szCs w:val="19"/>
              </w:rPr>
            </w:pPr>
            <w:r>
              <w:rPr>
                <w:rFonts w:eastAsia="Times New Roman"/>
                <w:color w:val="1F2937"/>
                <w:sz w:val="19"/>
                <w:szCs w:val="19"/>
              </w:rPr>
              <w:t>Carga de la carta QR.</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AE858A6" w14:textId="77777777" w:rsidR="00C4147C" w:rsidRDefault="00C4147C" w:rsidP="00097876">
            <w:pPr>
              <w:rPr>
                <w:rFonts w:eastAsia="Times New Roman"/>
                <w:color w:val="1F2937"/>
                <w:sz w:val="19"/>
                <w:szCs w:val="19"/>
              </w:rPr>
            </w:pPr>
            <w:r>
              <w:rPr>
                <w:rFonts w:eastAsia="Times New Roman"/>
                <w:color w:val="1F2937"/>
                <w:sz w:val="19"/>
                <w:szCs w:val="19"/>
              </w:rPr>
              <w:t>Primera visita ≤ 3 s en red 4G; visitas siguientes ≤ 1 s (caché PWA). Medido con Lighthouse en perfil móvil.</w:t>
            </w:r>
          </w:p>
        </w:tc>
      </w:tr>
      <w:tr w:rsidR="00000000" w14:paraId="5C991181"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D1C686C" w14:textId="77777777" w:rsidR="00C4147C" w:rsidRDefault="00C4147C" w:rsidP="00097876">
            <w:pPr>
              <w:rPr>
                <w:rFonts w:eastAsia="Times New Roman"/>
                <w:color w:val="1F2937"/>
                <w:sz w:val="19"/>
                <w:szCs w:val="19"/>
              </w:rPr>
            </w:pPr>
            <w:r>
              <w:rPr>
                <w:rFonts w:eastAsia="Times New Roman"/>
                <w:b/>
                <w:bCs/>
                <w:color w:val="1F2937"/>
                <w:sz w:val="19"/>
                <w:szCs w:val="19"/>
              </w:rPr>
              <w:t>RNF-REN-02</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5DEDA24" w14:textId="77777777" w:rsidR="00C4147C" w:rsidRDefault="00C4147C" w:rsidP="00097876">
            <w:pPr>
              <w:rPr>
                <w:rFonts w:eastAsia="Times New Roman"/>
                <w:color w:val="1F2937"/>
                <w:sz w:val="19"/>
                <w:szCs w:val="19"/>
              </w:rPr>
            </w:pPr>
            <w:r>
              <w:rPr>
                <w:rFonts w:eastAsia="Times New Roman"/>
                <w:color w:val="1F2937"/>
                <w:sz w:val="19"/>
                <w:szCs w:val="19"/>
              </w:rPr>
              <w:t>Rendimiento</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16367ED" w14:textId="77777777" w:rsidR="00C4147C" w:rsidRDefault="00C4147C" w:rsidP="00097876">
            <w:pPr>
              <w:rPr>
                <w:rFonts w:eastAsia="Times New Roman"/>
                <w:color w:val="1F2937"/>
                <w:sz w:val="19"/>
                <w:szCs w:val="19"/>
              </w:rPr>
            </w:pPr>
            <w:r>
              <w:rPr>
                <w:rFonts w:eastAsia="Times New Roman"/>
                <w:color w:val="1F2937"/>
                <w:sz w:val="19"/>
                <w:szCs w:val="19"/>
              </w:rPr>
              <w:t>Tiempo de comanda.</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D96C890" w14:textId="77777777" w:rsidR="00C4147C" w:rsidRDefault="00C4147C" w:rsidP="00097876">
            <w:pPr>
              <w:rPr>
                <w:rFonts w:eastAsia="Times New Roman"/>
                <w:color w:val="1F2937"/>
                <w:sz w:val="19"/>
                <w:szCs w:val="19"/>
              </w:rPr>
            </w:pPr>
            <w:r>
              <w:rPr>
                <w:rFonts w:eastAsia="Times New Roman"/>
                <w:color w:val="1F2937"/>
                <w:sz w:val="19"/>
                <w:szCs w:val="19"/>
              </w:rPr>
              <w:t xml:space="preserve">Desde </w:t>
            </w:r>
            <w:r>
              <w:rPr>
                <w:rFonts w:eastAsia="Times New Roman"/>
                <w:i/>
                <w:iCs/>
                <w:color w:val="1F2937"/>
                <w:sz w:val="19"/>
                <w:szCs w:val="19"/>
              </w:rPr>
              <w:t>Comandar</w:t>
            </w:r>
            <w:r>
              <w:rPr>
                <w:rFonts w:eastAsia="Times New Roman"/>
                <w:color w:val="1F2937"/>
                <w:sz w:val="19"/>
                <w:szCs w:val="19"/>
              </w:rPr>
              <w:t xml:space="preserve"> hasta que la ticketera imprime: ≤ 3 s en el 95 % de los casos (red local).</w:t>
            </w:r>
          </w:p>
        </w:tc>
      </w:tr>
      <w:tr w:rsidR="00000000" w14:paraId="5E5E50CD"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7416FDB" w14:textId="77777777" w:rsidR="00C4147C" w:rsidRDefault="00C4147C" w:rsidP="00097876">
            <w:pPr>
              <w:rPr>
                <w:rFonts w:eastAsia="Times New Roman"/>
                <w:color w:val="1F2937"/>
                <w:sz w:val="19"/>
                <w:szCs w:val="19"/>
              </w:rPr>
            </w:pPr>
            <w:r>
              <w:rPr>
                <w:rFonts w:eastAsia="Times New Roman"/>
                <w:b/>
                <w:bCs/>
                <w:color w:val="1F2937"/>
                <w:sz w:val="19"/>
                <w:szCs w:val="19"/>
              </w:rPr>
              <w:t>RNF-REN-03</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46D1747" w14:textId="77777777" w:rsidR="00C4147C" w:rsidRDefault="00C4147C" w:rsidP="00097876">
            <w:pPr>
              <w:rPr>
                <w:rFonts w:eastAsia="Times New Roman"/>
                <w:color w:val="1F2937"/>
                <w:sz w:val="19"/>
                <w:szCs w:val="19"/>
              </w:rPr>
            </w:pPr>
            <w:r>
              <w:rPr>
                <w:rFonts w:eastAsia="Times New Roman"/>
                <w:color w:val="1F2937"/>
                <w:sz w:val="19"/>
                <w:szCs w:val="19"/>
              </w:rPr>
              <w:t>Rendimiento</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822B5DE" w14:textId="77777777" w:rsidR="00C4147C" w:rsidRDefault="00C4147C" w:rsidP="00097876">
            <w:pPr>
              <w:rPr>
                <w:rFonts w:eastAsia="Times New Roman"/>
                <w:color w:val="1F2937"/>
                <w:sz w:val="19"/>
                <w:szCs w:val="19"/>
              </w:rPr>
            </w:pPr>
            <w:r>
              <w:rPr>
                <w:rFonts w:eastAsia="Times New Roman"/>
                <w:color w:val="1F2937"/>
                <w:sz w:val="19"/>
                <w:szCs w:val="19"/>
              </w:rPr>
              <w:t>Propagación en tiempo real.</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6A7CC88" w14:textId="77777777" w:rsidR="00C4147C" w:rsidRDefault="00C4147C" w:rsidP="00097876">
            <w:pPr>
              <w:rPr>
                <w:rFonts w:eastAsia="Times New Roman"/>
                <w:color w:val="1F2937"/>
                <w:sz w:val="19"/>
                <w:szCs w:val="19"/>
              </w:rPr>
            </w:pPr>
            <w:r>
              <w:rPr>
                <w:rFonts w:eastAsia="Times New Roman"/>
                <w:color w:val="1F2937"/>
                <w:sz w:val="19"/>
                <w:szCs w:val="19"/>
              </w:rPr>
              <w:t>Cambios de mesa, alertas y agotados visibles en todos los dispositivos en ≤ 2 s.</w:t>
            </w:r>
          </w:p>
        </w:tc>
      </w:tr>
      <w:tr w:rsidR="00000000" w14:paraId="7C3C845F"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34EA8AE" w14:textId="77777777" w:rsidR="00C4147C" w:rsidRDefault="00C4147C" w:rsidP="00097876">
            <w:pPr>
              <w:rPr>
                <w:rFonts w:eastAsia="Times New Roman"/>
                <w:color w:val="1F2937"/>
                <w:sz w:val="19"/>
                <w:szCs w:val="19"/>
              </w:rPr>
            </w:pPr>
            <w:r>
              <w:rPr>
                <w:rFonts w:eastAsia="Times New Roman"/>
                <w:b/>
                <w:bCs/>
                <w:color w:val="1F2937"/>
                <w:sz w:val="19"/>
                <w:szCs w:val="19"/>
              </w:rPr>
              <w:t>RNF-REN-04</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BA9FDBE" w14:textId="77777777" w:rsidR="00C4147C" w:rsidRDefault="00C4147C" w:rsidP="00097876">
            <w:pPr>
              <w:rPr>
                <w:rFonts w:eastAsia="Times New Roman"/>
                <w:color w:val="1F2937"/>
                <w:sz w:val="19"/>
                <w:szCs w:val="19"/>
              </w:rPr>
            </w:pPr>
            <w:r>
              <w:rPr>
                <w:rFonts w:eastAsia="Times New Roman"/>
                <w:color w:val="1F2937"/>
                <w:sz w:val="19"/>
                <w:szCs w:val="19"/>
              </w:rPr>
              <w:t>Rendimiento</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3783665" w14:textId="77777777" w:rsidR="00C4147C" w:rsidRDefault="00C4147C" w:rsidP="00097876">
            <w:pPr>
              <w:rPr>
                <w:rFonts w:eastAsia="Times New Roman"/>
                <w:color w:val="1F2937"/>
                <w:sz w:val="19"/>
                <w:szCs w:val="19"/>
              </w:rPr>
            </w:pPr>
            <w:r>
              <w:rPr>
                <w:rFonts w:eastAsia="Times New Roman"/>
                <w:color w:val="1F2937"/>
                <w:sz w:val="19"/>
                <w:szCs w:val="19"/>
              </w:rPr>
              <w:t>Cobro y comprobante.</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5CB8866" w14:textId="77777777" w:rsidR="00C4147C" w:rsidRDefault="00C4147C" w:rsidP="00097876">
            <w:pPr>
              <w:rPr>
                <w:rFonts w:eastAsia="Times New Roman"/>
                <w:color w:val="1F2937"/>
                <w:sz w:val="19"/>
                <w:szCs w:val="19"/>
              </w:rPr>
            </w:pPr>
            <w:r>
              <w:rPr>
                <w:rFonts w:eastAsia="Times New Roman"/>
                <w:color w:val="1F2937"/>
                <w:sz w:val="19"/>
                <w:szCs w:val="19"/>
              </w:rPr>
              <w:t>Consulta DNI/RUC ≤ 2 s; emisión de comprobante con internet ≤ 5 s; cobro completo en caja ≤ 1 min.</w:t>
            </w:r>
          </w:p>
        </w:tc>
      </w:tr>
      <w:tr w:rsidR="00000000" w14:paraId="4C9A4A5A"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8AF301E" w14:textId="77777777" w:rsidR="00C4147C" w:rsidRDefault="00C4147C" w:rsidP="00097876">
            <w:pPr>
              <w:rPr>
                <w:rFonts w:eastAsia="Times New Roman"/>
                <w:color w:val="1F2937"/>
                <w:sz w:val="19"/>
                <w:szCs w:val="19"/>
              </w:rPr>
            </w:pPr>
            <w:r>
              <w:rPr>
                <w:rFonts w:eastAsia="Times New Roman"/>
                <w:b/>
                <w:bCs/>
                <w:color w:val="1F2937"/>
                <w:sz w:val="19"/>
                <w:szCs w:val="19"/>
              </w:rPr>
              <w:t>RNF-REN-05</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3D5AF43" w14:textId="77777777" w:rsidR="00C4147C" w:rsidRDefault="00C4147C" w:rsidP="00097876">
            <w:pPr>
              <w:rPr>
                <w:rFonts w:eastAsia="Times New Roman"/>
                <w:color w:val="1F2937"/>
                <w:sz w:val="19"/>
                <w:szCs w:val="19"/>
              </w:rPr>
            </w:pPr>
            <w:r>
              <w:rPr>
                <w:rFonts w:eastAsia="Times New Roman"/>
                <w:color w:val="1F2937"/>
                <w:sz w:val="19"/>
                <w:szCs w:val="19"/>
              </w:rPr>
              <w:t>Rendimiento</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7B1784E" w14:textId="77777777" w:rsidR="00C4147C" w:rsidRDefault="00C4147C" w:rsidP="00097876">
            <w:pPr>
              <w:rPr>
                <w:rFonts w:eastAsia="Times New Roman"/>
                <w:color w:val="1F2937"/>
                <w:sz w:val="19"/>
                <w:szCs w:val="19"/>
              </w:rPr>
            </w:pPr>
            <w:r>
              <w:rPr>
                <w:rFonts w:eastAsia="Times New Roman"/>
                <w:color w:val="1F2937"/>
                <w:sz w:val="19"/>
                <w:szCs w:val="19"/>
              </w:rPr>
              <w:t>Capacidad en hora punta.</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E610F71" w14:textId="77777777" w:rsidR="00C4147C" w:rsidRDefault="00C4147C" w:rsidP="00097876">
            <w:pPr>
              <w:rPr>
                <w:rFonts w:eastAsia="Times New Roman"/>
                <w:color w:val="1F2937"/>
                <w:sz w:val="19"/>
                <w:szCs w:val="19"/>
              </w:rPr>
            </w:pPr>
            <w:r>
              <w:rPr>
                <w:rFonts w:eastAsia="Times New Roman"/>
                <w:color w:val="1F2937"/>
                <w:sz w:val="19"/>
                <w:szCs w:val="19"/>
              </w:rPr>
              <w:t>10 mesas llenas (≥ 60 celulares conectados), 2 tablets y la caja; 30 pedidos por minuto sin superar los tiempos anteriores. Verificado con prueba de carga.</w:t>
            </w:r>
          </w:p>
        </w:tc>
      </w:tr>
      <w:tr w:rsidR="00000000" w14:paraId="3A314807"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623328A" w14:textId="77777777" w:rsidR="00C4147C" w:rsidRDefault="00C4147C" w:rsidP="00097876">
            <w:pPr>
              <w:rPr>
                <w:rFonts w:eastAsia="Times New Roman"/>
                <w:color w:val="1F2937"/>
                <w:sz w:val="19"/>
                <w:szCs w:val="19"/>
              </w:rPr>
            </w:pPr>
            <w:r>
              <w:rPr>
                <w:rFonts w:eastAsia="Times New Roman"/>
                <w:b/>
                <w:bCs/>
                <w:color w:val="1F2937"/>
                <w:sz w:val="19"/>
                <w:szCs w:val="19"/>
              </w:rPr>
              <w:t>RNF-DIS-01</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F56BBCA" w14:textId="77777777" w:rsidR="00C4147C" w:rsidRDefault="00C4147C" w:rsidP="00097876">
            <w:pPr>
              <w:rPr>
                <w:rFonts w:eastAsia="Times New Roman"/>
                <w:color w:val="1F2937"/>
                <w:sz w:val="19"/>
                <w:szCs w:val="19"/>
              </w:rPr>
            </w:pPr>
            <w:r>
              <w:rPr>
                <w:rFonts w:eastAsia="Times New Roman"/>
                <w:color w:val="1F2937"/>
                <w:sz w:val="19"/>
                <w:szCs w:val="19"/>
              </w:rPr>
              <w:t>Disponibilidad</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D6EFE30" w14:textId="77777777" w:rsidR="00C4147C" w:rsidRDefault="00C4147C" w:rsidP="00097876">
            <w:pPr>
              <w:rPr>
                <w:rFonts w:eastAsia="Times New Roman"/>
                <w:color w:val="1F2937"/>
                <w:sz w:val="19"/>
                <w:szCs w:val="19"/>
              </w:rPr>
            </w:pPr>
            <w:r>
              <w:rPr>
                <w:rFonts w:eastAsia="Times New Roman"/>
                <w:color w:val="1F2937"/>
                <w:sz w:val="19"/>
                <w:szCs w:val="19"/>
              </w:rPr>
              <w:t>Servicio en horario de atención.</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61A4E0F" w14:textId="77777777" w:rsidR="00C4147C" w:rsidRDefault="00C4147C" w:rsidP="00097876">
            <w:pPr>
              <w:rPr>
                <w:rFonts w:eastAsia="Times New Roman"/>
                <w:color w:val="1F2937"/>
                <w:sz w:val="19"/>
                <w:szCs w:val="19"/>
              </w:rPr>
            </w:pPr>
            <w:r>
              <w:rPr>
                <w:rFonts w:eastAsia="Times New Roman"/>
                <w:color w:val="1F2937"/>
                <w:sz w:val="19"/>
                <w:szCs w:val="19"/>
              </w:rPr>
              <w:t>≥ 99.5 % de disponibilidad mensual de las funciones del personal entre 12:00 y 23:00.</w:t>
            </w:r>
          </w:p>
        </w:tc>
      </w:tr>
      <w:tr w:rsidR="00000000" w14:paraId="47D5618A"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FA4FF53" w14:textId="77777777" w:rsidR="00C4147C" w:rsidRDefault="00C4147C" w:rsidP="00097876">
            <w:pPr>
              <w:rPr>
                <w:rFonts w:eastAsia="Times New Roman"/>
                <w:color w:val="1F2937"/>
                <w:sz w:val="19"/>
                <w:szCs w:val="19"/>
              </w:rPr>
            </w:pPr>
            <w:r>
              <w:rPr>
                <w:rFonts w:eastAsia="Times New Roman"/>
                <w:b/>
                <w:bCs/>
                <w:color w:val="1F2937"/>
                <w:sz w:val="19"/>
                <w:szCs w:val="19"/>
              </w:rPr>
              <w:t>RNF-DIS-02</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7E3D145" w14:textId="77777777" w:rsidR="00C4147C" w:rsidRDefault="00C4147C" w:rsidP="00097876">
            <w:pPr>
              <w:rPr>
                <w:rFonts w:eastAsia="Times New Roman"/>
                <w:color w:val="1F2937"/>
                <w:sz w:val="19"/>
                <w:szCs w:val="19"/>
              </w:rPr>
            </w:pPr>
            <w:r>
              <w:rPr>
                <w:rFonts w:eastAsia="Times New Roman"/>
                <w:color w:val="1F2937"/>
                <w:sz w:val="19"/>
                <w:szCs w:val="19"/>
              </w:rPr>
              <w:t>Disponibilidad</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9E00DCD" w14:textId="77777777" w:rsidR="00C4147C" w:rsidRDefault="00C4147C" w:rsidP="00097876">
            <w:pPr>
              <w:rPr>
                <w:rFonts w:eastAsia="Times New Roman"/>
                <w:color w:val="1F2937"/>
                <w:sz w:val="19"/>
                <w:szCs w:val="19"/>
              </w:rPr>
            </w:pPr>
            <w:r>
              <w:rPr>
                <w:rFonts w:eastAsia="Times New Roman"/>
                <w:color w:val="1F2937"/>
                <w:sz w:val="19"/>
                <w:szCs w:val="19"/>
              </w:rPr>
              <w:t>Operación sin internet.</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37E1AC1" w14:textId="77777777" w:rsidR="00C4147C" w:rsidRDefault="00C4147C" w:rsidP="00097876">
            <w:pPr>
              <w:rPr>
                <w:rFonts w:eastAsia="Times New Roman"/>
                <w:color w:val="1F2937"/>
                <w:sz w:val="19"/>
                <w:szCs w:val="19"/>
              </w:rPr>
            </w:pPr>
            <w:r>
              <w:rPr>
                <w:rFonts w:eastAsia="Times New Roman"/>
                <w:color w:val="1F2937"/>
                <w:sz w:val="19"/>
                <w:szCs w:val="19"/>
              </w:rPr>
              <w:t>100 % de las funciones de REQ-CON-01 operativas con el internet desconectado (prueba de desconexión de 30 min).</w:t>
            </w:r>
          </w:p>
        </w:tc>
      </w:tr>
      <w:tr w:rsidR="00000000" w14:paraId="71A4ADB5"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00BB5AF" w14:textId="77777777" w:rsidR="00C4147C" w:rsidRDefault="00C4147C" w:rsidP="00097876">
            <w:pPr>
              <w:rPr>
                <w:rFonts w:eastAsia="Times New Roman"/>
                <w:color w:val="1F2937"/>
                <w:sz w:val="19"/>
                <w:szCs w:val="19"/>
              </w:rPr>
            </w:pPr>
            <w:r>
              <w:rPr>
                <w:rFonts w:eastAsia="Times New Roman"/>
                <w:b/>
                <w:bCs/>
                <w:color w:val="1F2937"/>
                <w:sz w:val="19"/>
                <w:szCs w:val="19"/>
              </w:rPr>
              <w:t>RNF-DIS-03</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C45F083" w14:textId="77777777" w:rsidR="00C4147C" w:rsidRDefault="00C4147C" w:rsidP="00097876">
            <w:pPr>
              <w:rPr>
                <w:rFonts w:eastAsia="Times New Roman"/>
                <w:color w:val="1F2937"/>
                <w:sz w:val="19"/>
                <w:szCs w:val="19"/>
              </w:rPr>
            </w:pPr>
            <w:r>
              <w:rPr>
                <w:rFonts w:eastAsia="Times New Roman"/>
                <w:color w:val="1F2937"/>
                <w:sz w:val="19"/>
                <w:szCs w:val="19"/>
              </w:rPr>
              <w:t>Disponibilidad</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228A7AE" w14:textId="77777777" w:rsidR="00C4147C" w:rsidRDefault="00C4147C" w:rsidP="00097876">
            <w:pPr>
              <w:rPr>
                <w:rFonts w:eastAsia="Times New Roman"/>
                <w:color w:val="1F2937"/>
                <w:sz w:val="19"/>
                <w:szCs w:val="19"/>
              </w:rPr>
            </w:pPr>
            <w:r>
              <w:rPr>
                <w:rFonts w:eastAsia="Times New Roman"/>
                <w:color w:val="1F2937"/>
                <w:sz w:val="19"/>
                <w:szCs w:val="19"/>
              </w:rPr>
              <w:t>Respaldo eléctrico y recuperación.</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CB5B319" w14:textId="77777777" w:rsidR="00C4147C" w:rsidRDefault="00C4147C" w:rsidP="00097876">
            <w:pPr>
              <w:rPr>
                <w:rFonts w:eastAsia="Times New Roman"/>
                <w:color w:val="1F2937"/>
                <w:sz w:val="19"/>
                <w:szCs w:val="19"/>
              </w:rPr>
            </w:pPr>
            <w:r>
              <w:rPr>
                <w:rFonts w:eastAsia="Times New Roman"/>
                <w:color w:val="1F2937"/>
                <w:sz w:val="19"/>
                <w:szCs w:val="19"/>
              </w:rPr>
              <w:t>UPS con autonomía ≥ 30 min; tras un reinicio, el sistema vuelve a operar en ≤ 2 min (frente a 15 min de la situación actual).</w:t>
            </w:r>
          </w:p>
        </w:tc>
      </w:tr>
      <w:tr w:rsidR="00000000" w14:paraId="26B609AE"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5A8DA9C" w14:textId="77777777" w:rsidR="00C4147C" w:rsidRDefault="00C4147C" w:rsidP="00097876">
            <w:pPr>
              <w:rPr>
                <w:rFonts w:eastAsia="Times New Roman"/>
                <w:color w:val="1F2937"/>
                <w:sz w:val="19"/>
                <w:szCs w:val="19"/>
              </w:rPr>
            </w:pPr>
            <w:r>
              <w:rPr>
                <w:rFonts w:eastAsia="Times New Roman"/>
                <w:b/>
                <w:bCs/>
                <w:color w:val="1F2937"/>
                <w:sz w:val="19"/>
                <w:szCs w:val="19"/>
              </w:rPr>
              <w:lastRenderedPageBreak/>
              <w:t>RNF-DIS-04</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9D77534" w14:textId="77777777" w:rsidR="00C4147C" w:rsidRDefault="00C4147C" w:rsidP="00097876">
            <w:pPr>
              <w:rPr>
                <w:rFonts w:eastAsia="Times New Roman"/>
                <w:color w:val="1F2937"/>
                <w:sz w:val="19"/>
                <w:szCs w:val="19"/>
              </w:rPr>
            </w:pPr>
            <w:r>
              <w:rPr>
                <w:rFonts w:eastAsia="Times New Roman"/>
                <w:color w:val="1F2937"/>
                <w:sz w:val="19"/>
                <w:szCs w:val="19"/>
              </w:rPr>
              <w:t>Confiabilidad</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9B82042" w14:textId="77777777" w:rsidR="00C4147C" w:rsidRDefault="00C4147C" w:rsidP="00097876">
            <w:pPr>
              <w:rPr>
                <w:rFonts w:eastAsia="Times New Roman"/>
                <w:color w:val="1F2937"/>
                <w:sz w:val="19"/>
                <w:szCs w:val="19"/>
              </w:rPr>
            </w:pPr>
            <w:r>
              <w:rPr>
                <w:rFonts w:eastAsia="Times New Roman"/>
                <w:color w:val="1F2937"/>
                <w:sz w:val="19"/>
                <w:szCs w:val="19"/>
              </w:rPr>
              <w:t>Respaldo de datos.</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7BA720C" w14:textId="77777777" w:rsidR="00C4147C" w:rsidRDefault="00C4147C" w:rsidP="00097876">
            <w:pPr>
              <w:rPr>
                <w:rFonts w:eastAsia="Times New Roman"/>
                <w:color w:val="1F2937"/>
                <w:sz w:val="19"/>
                <w:szCs w:val="19"/>
              </w:rPr>
            </w:pPr>
            <w:r>
              <w:rPr>
                <w:rFonts w:eastAsia="Times New Roman"/>
                <w:color w:val="1F2937"/>
                <w:sz w:val="19"/>
                <w:szCs w:val="19"/>
              </w:rPr>
              <w:t>Sincronización con la nube cada ≤ 5 min con internet (pérdida máxima de datos de 5 min ante falla del servidor local); copia de seguridad diaria cifrada, conservada 30 días; restauración completa en ≤ 4 h.</w:t>
            </w:r>
          </w:p>
        </w:tc>
      </w:tr>
      <w:tr w:rsidR="00000000" w14:paraId="42B7AB5C"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09E3174" w14:textId="77777777" w:rsidR="00C4147C" w:rsidRDefault="00C4147C" w:rsidP="00097876">
            <w:pPr>
              <w:rPr>
                <w:rFonts w:eastAsia="Times New Roman"/>
                <w:color w:val="1F2937"/>
                <w:sz w:val="19"/>
                <w:szCs w:val="19"/>
              </w:rPr>
            </w:pPr>
            <w:r>
              <w:rPr>
                <w:rFonts w:eastAsia="Times New Roman"/>
                <w:b/>
                <w:bCs/>
                <w:color w:val="1F2937"/>
                <w:sz w:val="19"/>
                <w:szCs w:val="19"/>
              </w:rPr>
              <w:t>RNF-SEG-01</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FDBEF6E" w14:textId="77777777" w:rsidR="00C4147C" w:rsidRDefault="00C4147C" w:rsidP="00097876">
            <w:pPr>
              <w:rPr>
                <w:rFonts w:eastAsia="Times New Roman"/>
                <w:color w:val="1F2937"/>
                <w:sz w:val="19"/>
                <w:szCs w:val="19"/>
              </w:rPr>
            </w:pPr>
            <w:r>
              <w:rPr>
                <w:rFonts w:eastAsia="Times New Roman"/>
                <w:color w:val="1F2937"/>
                <w:sz w:val="19"/>
                <w:szCs w:val="19"/>
              </w:rPr>
              <w:t>Seguridad</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37D22F4" w14:textId="77777777" w:rsidR="00C4147C" w:rsidRDefault="00C4147C" w:rsidP="00097876">
            <w:pPr>
              <w:rPr>
                <w:rFonts w:eastAsia="Times New Roman"/>
                <w:color w:val="1F2937"/>
                <w:sz w:val="19"/>
                <w:szCs w:val="19"/>
              </w:rPr>
            </w:pPr>
            <w:r>
              <w:rPr>
                <w:rFonts w:eastAsia="Times New Roman"/>
                <w:color w:val="1F2937"/>
                <w:sz w:val="19"/>
                <w:szCs w:val="19"/>
              </w:rPr>
              <w:t>Credenciales.</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2B2DC3C" w14:textId="77777777" w:rsidR="00C4147C" w:rsidRDefault="00C4147C" w:rsidP="00097876">
            <w:pPr>
              <w:rPr>
                <w:rFonts w:eastAsia="Times New Roman"/>
                <w:color w:val="1F2937"/>
                <w:sz w:val="19"/>
                <w:szCs w:val="19"/>
              </w:rPr>
            </w:pPr>
            <w:r>
              <w:rPr>
                <w:rFonts w:eastAsia="Times New Roman"/>
                <w:color w:val="1F2937"/>
                <w:sz w:val="19"/>
                <w:szCs w:val="19"/>
              </w:rPr>
              <w:t>Contraseñas y PIN almacenados con hash bcrypt o Argon2; nunca en texto plano ni en registros.</w:t>
            </w:r>
          </w:p>
        </w:tc>
      </w:tr>
      <w:tr w:rsidR="00000000" w14:paraId="4F85194B"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B35BFCA" w14:textId="77777777" w:rsidR="00C4147C" w:rsidRDefault="00C4147C" w:rsidP="00097876">
            <w:pPr>
              <w:rPr>
                <w:rFonts w:eastAsia="Times New Roman"/>
                <w:color w:val="1F2937"/>
                <w:sz w:val="19"/>
                <w:szCs w:val="19"/>
              </w:rPr>
            </w:pPr>
            <w:r>
              <w:rPr>
                <w:rFonts w:eastAsia="Times New Roman"/>
                <w:b/>
                <w:bCs/>
                <w:color w:val="1F2937"/>
                <w:sz w:val="19"/>
                <w:szCs w:val="19"/>
              </w:rPr>
              <w:t>RNF-SEG-02</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80B7A47" w14:textId="77777777" w:rsidR="00C4147C" w:rsidRDefault="00C4147C" w:rsidP="00097876">
            <w:pPr>
              <w:rPr>
                <w:rFonts w:eastAsia="Times New Roman"/>
                <w:color w:val="1F2937"/>
                <w:sz w:val="19"/>
                <w:szCs w:val="19"/>
              </w:rPr>
            </w:pPr>
            <w:r>
              <w:rPr>
                <w:rFonts w:eastAsia="Times New Roman"/>
                <w:color w:val="1F2937"/>
                <w:sz w:val="19"/>
                <w:szCs w:val="19"/>
              </w:rPr>
              <w:t>Seguridad</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B5EE416" w14:textId="77777777" w:rsidR="00C4147C" w:rsidRDefault="00C4147C" w:rsidP="00097876">
            <w:pPr>
              <w:rPr>
                <w:rFonts w:eastAsia="Times New Roman"/>
                <w:color w:val="1F2937"/>
                <w:sz w:val="19"/>
                <w:szCs w:val="19"/>
              </w:rPr>
            </w:pPr>
            <w:r>
              <w:rPr>
                <w:rFonts w:eastAsia="Times New Roman"/>
                <w:color w:val="1F2937"/>
                <w:sz w:val="19"/>
                <w:szCs w:val="19"/>
              </w:rPr>
              <w:t>Control de acceso.</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2610838" w14:textId="77777777" w:rsidR="00C4147C" w:rsidRDefault="00C4147C" w:rsidP="00097876">
            <w:pPr>
              <w:rPr>
                <w:rFonts w:eastAsia="Times New Roman"/>
                <w:color w:val="1F2937"/>
                <w:sz w:val="19"/>
                <w:szCs w:val="19"/>
              </w:rPr>
            </w:pPr>
            <w:r>
              <w:rPr>
                <w:rFonts w:eastAsia="Times New Roman"/>
                <w:color w:val="1F2937"/>
                <w:sz w:val="19"/>
                <w:szCs w:val="19"/>
              </w:rPr>
              <w:t>Permisos validados en el servidor en cada petición según rol; bloqueo de 5 min tras 5 PIN fallidos; sesión del personal que expira a las 12 h y bloqueo por inactividad de 15 min en caja.</w:t>
            </w:r>
          </w:p>
        </w:tc>
      </w:tr>
      <w:tr w:rsidR="00000000" w14:paraId="01E7DE9D"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02840FE" w14:textId="77777777" w:rsidR="00C4147C" w:rsidRDefault="00C4147C" w:rsidP="00097876">
            <w:pPr>
              <w:rPr>
                <w:rFonts w:eastAsia="Times New Roman"/>
                <w:color w:val="1F2937"/>
                <w:sz w:val="19"/>
                <w:szCs w:val="19"/>
              </w:rPr>
            </w:pPr>
            <w:r>
              <w:rPr>
                <w:rFonts w:eastAsia="Times New Roman"/>
                <w:b/>
                <w:bCs/>
                <w:color w:val="1F2937"/>
                <w:sz w:val="19"/>
                <w:szCs w:val="19"/>
              </w:rPr>
              <w:t>RNF-SEG-03</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3521595" w14:textId="77777777" w:rsidR="00C4147C" w:rsidRDefault="00C4147C" w:rsidP="00097876">
            <w:pPr>
              <w:rPr>
                <w:rFonts w:eastAsia="Times New Roman"/>
                <w:color w:val="1F2937"/>
                <w:sz w:val="19"/>
                <w:szCs w:val="19"/>
              </w:rPr>
            </w:pPr>
            <w:r>
              <w:rPr>
                <w:rFonts w:eastAsia="Times New Roman"/>
                <w:color w:val="1F2937"/>
                <w:sz w:val="19"/>
                <w:szCs w:val="19"/>
              </w:rPr>
              <w:t>Seguridad</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F12CFA4" w14:textId="77777777" w:rsidR="00C4147C" w:rsidRDefault="00C4147C" w:rsidP="00097876">
            <w:pPr>
              <w:rPr>
                <w:rFonts w:eastAsia="Times New Roman"/>
                <w:color w:val="1F2937"/>
                <w:sz w:val="19"/>
                <w:szCs w:val="19"/>
              </w:rPr>
            </w:pPr>
            <w:r>
              <w:rPr>
                <w:rFonts w:eastAsia="Times New Roman"/>
                <w:color w:val="1F2937"/>
                <w:sz w:val="19"/>
                <w:szCs w:val="19"/>
              </w:rPr>
              <w:t>Datos de pago.</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FB4B099" w14:textId="77777777" w:rsidR="00C4147C" w:rsidRDefault="00C4147C" w:rsidP="00097876">
            <w:pPr>
              <w:rPr>
                <w:rFonts w:eastAsia="Times New Roman"/>
                <w:color w:val="1F2937"/>
                <w:sz w:val="19"/>
                <w:szCs w:val="19"/>
              </w:rPr>
            </w:pPr>
            <w:r>
              <w:rPr>
                <w:rFonts w:eastAsia="Times New Roman"/>
                <w:color w:val="1F2937"/>
                <w:sz w:val="19"/>
                <w:szCs w:val="19"/>
              </w:rPr>
              <w:t>El sistema no recibe ni almacena datos de tarjetas (los procesa la pasarela certificada PCI DSS).</w:t>
            </w:r>
          </w:p>
        </w:tc>
      </w:tr>
      <w:tr w:rsidR="00000000" w14:paraId="17996F3B"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753D86B" w14:textId="77777777" w:rsidR="00C4147C" w:rsidRDefault="00C4147C" w:rsidP="00097876">
            <w:pPr>
              <w:rPr>
                <w:rFonts w:eastAsia="Times New Roman"/>
                <w:color w:val="1F2937"/>
                <w:sz w:val="19"/>
                <w:szCs w:val="19"/>
              </w:rPr>
            </w:pPr>
            <w:r>
              <w:rPr>
                <w:rFonts w:eastAsia="Times New Roman"/>
                <w:b/>
                <w:bCs/>
                <w:color w:val="1F2937"/>
                <w:sz w:val="19"/>
                <w:szCs w:val="19"/>
              </w:rPr>
              <w:t>RNF-SEG-04</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6A2613C" w14:textId="77777777" w:rsidR="00C4147C" w:rsidRDefault="00C4147C" w:rsidP="00097876">
            <w:pPr>
              <w:rPr>
                <w:rFonts w:eastAsia="Times New Roman"/>
                <w:color w:val="1F2937"/>
                <w:sz w:val="19"/>
                <w:szCs w:val="19"/>
              </w:rPr>
            </w:pPr>
            <w:r>
              <w:rPr>
                <w:rFonts w:eastAsia="Times New Roman"/>
                <w:color w:val="1F2937"/>
                <w:sz w:val="19"/>
                <w:szCs w:val="19"/>
              </w:rPr>
              <w:t>Seguridad</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E78F58B" w14:textId="77777777" w:rsidR="00C4147C" w:rsidRDefault="00C4147C" w:rsidP="00097876">
            <w:pPr>
              <w:rPr>
                <w:rFonts w:eastAsia="Times New Roman"/>
                <w:color w:val="1F2937"/>
                <w:sz w:val="19"/>
                <w:szCs w:val="19"/>
              </w:rPr>
            </w:pPr>
            <w:r>
              <w:rPr>
                <w:rFonts w:eastAsia="Times New Roman"/>
                <w:color w:val="1F2937"/>
                <w:sz w:val="19"/>
                <w:szCs w:val="19"/>
              </w:rPr>
              <w:t>Protección de la carta QR.</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170988F" w14:textId="77777777" w:rsidR="00C4147C" w:rsidRDefault="00C4147C" w:rsidP="00097876">
            <w:pPr>
              <w:rPr>
                <w:rFonts w:eastAsia="Times New Roman"/>
                <w:color w:val="1F2937"/>
                <w:sz w:val="19"/>
                <w:szCs w:val="19"/>
              </w:rPr>
            </w:pPr>
            <w:r>
              <w:rPr>
                <w:rFonts w:eastAsia="Times New Roman"/>
                <w:color w:val="1F2937"/>
                <w:sz w:val="19"/>
                <w:szCs w:val="19"/>
              </w:rPr>
              <w:t xml:space="preserve">Token de sesión </w:t>
            </w:r>
            <w:r>
              <w:rPr>
                <w:rFonts w:eastAsia="Times New Roman"/>
                <w:color w:val="1F2937"/>
                <w:sz w:val="19"/>
                <w:szCs w:val="19"/>
              </w:rPr>
              <w:t>de mesa aleatorio de al menos 128 bits, que expira al liberar la mesa; límite de 10 pedidos por minuto por dispositivo.</w:t>
            </w:r>
          </w:p>
        </w:tc>
      </w:tr>
      <w:tr w:rsidR="00000000" w14:paraId="1553D8B1"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44CF6A2" w14:textId="77777777" w:rsidR="00C4147C" w:rsidRDefault="00C4147C" w:rsidP="00097876">
            <w:pPr>
              <w:rPr>
                <w:rFonts w:eastAsia="Times New Roman"/>
                <w:color w:val="1F2937"/>
                <w:sz w:val="19"/>
                <w:szCs w:val="19"/>
              </w:rPr>
            </w:pPr>
            <w:r>
              <w:rPr>
                <w:rFonts w:eastAsia="Times New Roman"/>
                <w:b/>
                <w:bCs/>
                <w:color w:val="1F2937"/>
                <w:sz w:val="19"/>
                <w:szCs w:val="19"/>
              </w:rPr>
              <w:t>RNF-SEG-05</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79E9AA4" w14:textId="77777777" w:rsidR="00C4147C" w:rsidRDefault="00C4147C" w:rsidP="00097876">
            <w:pPr>
              <w:rPr>
                <w:rFonts w:eastAsia="Times New Roman"/>
                <w:color w:val="1F2937"/>
                <w:sz w:val="19"/>
                <w:szCs w:val="19"/>
              </w:rPr>
            </w:pPr>
            <w:r>
              <w:rPr>
                <w:rFonts w:eastAsia="Times New Roman"/>
                <w:color w:val="1F2937"/>
                <w:sz w:val="19"/>
                <w:szCs w:val="19"/>
              </w:rPr>
              <w:t>Seguridad</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A9F4DBC" w14:textId="77777777" w:rsidR="00C4147C" w:rsidRDefault="00C4147C" w:rsidP="00097876">
            <w:pPr>
              <w:rPr>
                <w:rFonts w:eastAsia="Times New Roman"/>
                <w:color w:val="1F2937"/>
                <w:sz w:val="19"/>
                <w:szCs w:val="19"/>
              </w:rPr>
            </w:pPr>
            <w:r>
              <w:rPr>
                <w:rFonts w:eastAsia="Times New Roman"/>
                <w:color w:val="1F2937"/>
                <w:sz w:val="19"/>
                <w:szCs w:val="19"/>
              </w:rPr>
              <w:t>Auditoría.</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C75FC10" w14:textId="77777777" w:rsidR="00C4147C" w:rsidRDefault="00C4147C" w:rsidP="00097876">
            <w:pPr>
              <w:rPr>
                <w:rFonts w:eastAsia="Times New Roman"/>
                <w:color w:val="1F2937"/>
                <w:sz w:val="19"/>
                <w:szCs w:val="19"/>
              </w:rPr>
            </w:pPr>
            <w:r>
              <w:rPr>
                <w:rFonts w:eastAsia="Times New Roman"/>
                <w:color w:val="1F2937"/>
                <w:sz w:val="19"/>
                <w:szCs w:val="19"/>
              </w:rPr>
              <w:t>Bitácora de solo lectura conservada al menos 1 año; ningún rol puede modificarla.</w:t>
            </w:r>
          </w:p>
        </w:tc>
      </w:tr>
      <w:tr w:rsidR="00000000" w14:paraId="2D819C55"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CACC0D6" w14:textId="77777777" w:rsidR="00C4147C" w:rsidRDefault="00C4147C" w:rsidP="00097876">
            <w:pPr>
              <w:rPr>
                <w:rFonts w:eastAsia="Times New Roman"/>
                <w:color w:val="1F2937"/>
                <w:sz w:val="19"/>
                <w:szCs w:val="19"/>
              </w:rPr>
            </w:pPr>
            <w:r>
              <w:rPr>
                <w:rFonts w:eastAsia="Times New Roman"/>
                <w:b/>
                <w:bCs/>
                <w:color w:val="1F2937"/>
                <w:sz w:val="19"/>
                <w:szCs w:val="19"/>
              </w:rPr>
              <w:t>RNF-USA-01</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A6EB6F9" w14:textId="77777777" w:rsidR="00C4147C" w:rsidRDefault="00C4147C" w:rsidP="00097876">
            <w:pPr>
              <w:rPr>
                <w:rFonts w:eastAsia="Times New Roman"/>
                <w:color w:val="1F2937"/>
                <w:sz w:val="19"/>
                <w:szCs w:val="19"/>
              </w:rPr>
            </w:pPr>
            <w:r>
              <w:rPr>
                <w:rFonts w:eastAsia="Times New Roman"/>
                <w:color w:val="1F2937"/>
                <w:sz w:val="19"/>
                <w:szCs w:val="19"/>
              </w:rPr>
              <w:t>Usabilidad</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46E3125" w14:textId="77777777" w:rsidR="00C4147C" w:rsidRDefault="00C4147C" w:rsidP="00097876">
            <w:pPr>
              <w:rPr>
                <w:rFonts w:eastAsia="Times New Roman"/>
                <w:color w:val="1F2937"/>
                <w:sz w:val="19"/>
                <w:szCs w:val="19"/>
              </w:rPr>
            </w:pPr>
            <w:r>
              <w:rPr>
                <w:rFonts w:eastAsia="Times New Roman"/>
                <w:color w:val="1F2937"/>
                <w:sz w:val="19"/>
                <w:szCs w:val="19"/>
              </w:rPr>
              <w:t>Aprendizaje.</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260253E" w14:textId="77777777" w:rsidR="00C4147C" w:rsidRDefault="00C4147C" w:rsidP="00097876">
            <w:pPr>
              <w:rPr>
                <w:rFonts w:eastAsia="Times New Roman"/>
                <w:color w:val="1F2937"/>
                <w:sz w:val="19"/>
                <w:szCs w:val="19"/>
              </w:rPr>
            </w:pPr>
            <w:r>
              <w:rPr>
                <w:rFonts w:eastAsia="Times New Roman"/>
                <w:color w:val="1F2937"/>
                <w:sz w:val="19"/>
                <w:szCs w:val="19"/>
              </w:rPr>
              <w:t>Un mozo nuevo registra un pedido correcto sin ayuda tras una capacitación de ≤ 30 min.</w:t>
            </w:r>
          </w:p>
        </w:tc>
      </w:tr>
      <w:tr w:rsidR="00000000" w14:paraId="175FD667"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057366E" w14:textId="77777777" w:rsidR="00C4147C" w:rsidRDefault="00C4147C" w:rsidP="00097876">
            <w:pPr>
              <w:rPr>
                <w:rFonts w:eastAsia="Times New Roman"/>
                <w:color w:val="1F2937"/>
                <w:sz w:val="19"/>
                <w:szCs w:val="19"/>
              </w:rPr>
            </w:pPr>
            <w:r>
              <w:rPr>
                <w:rFonts w:eastAsia="Times New Roman"/>
                <w:b/>
                <w:bCs/>
                <w:color w:val="1F2937"/>
                <w:sz w:val="19"/>
                <w:szCs w:val="19"/>
              </w:rPr>
              <w:t>RNF-USA-02</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CCFF3BA" w14:textId="77777777" w:rsidR="00C4147C" w:rsidRDefault="00C4147C" w:rsidP="00097876">
            <w:pPr>
              <w:rPr>
                <w:rFonts w:eastAsia="Times New Roman"/>
                <w:color w:val="1F2937"/>
                <w:sz w:val="19"/>
                <w:szCs w:val="19"/>
              </w:rPr>
            </w:pPr>
            <w:r>
              <w:rPr>
                <w:rFonts w:eastAsia="Times New Roman"/>
                <w:color w:val="1F2937"/>
                <w:sz w:val="19"/>
                <w:szCs w:val="19"/>
              </w:rPr>
              <w:t>Usabilidad</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0C5F147" w14:textId="77777777" w:rsidR="00C4147C" w:rsidRDefault="00C4147C" w:rsidP="00097876">
            <w:pPr>
              <w:rPr>
                <w:rFonts w:eastAsia="Times New Roman"/>
                <w:color w:val="1F2937"/>
                <w:sz w:val="19"/>
                <w:szCs w:val="19"/>
              </w:rPr>
            </w:pPr>
            <w:r>
              <w:rPr>
                <w:rFonts w:eastAsia="Times New Roman"/>
                <w:color w:val="1F2937"/>
                <w:sz w:val="19"/>
                <w:szCs w:val="19"/>
              </w:rPr>
              <w:t>Eficiencia.</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4C5E7F0" w14:textId="77777777" w:rsidR="00C4147C" w:rsidRDefault="00C4147C" w:rsidP="00097876">
            <w:pPr>
              <w:rPr>
                <w:rFonts w:eastAsia="Times New Roman"/>
                <w:color w:val="1F2937"/>
                <w:sz w:val="19"/>
                <w:szCs w:val="19"/>
              </w:rPr>
            </w:pPr>
            <w:r>
              <w:rPr>
                <w:rFonts w:eastAsia="Times New Roman"/>
                <w:color w:val="1F2937"/>
                <w:sz w:val="19"/>
                <w:szCs w:val="19"/>
              </w:rPr>
              <w:t>Un 1/4 de pollo con presa, papas, ensalada y cremas se registra en ≤ 6 toques y ≤ 20 s.</w:t>
            </w:r>
          </w:p>
        </w:tc>
      </w:tr>
      <w:tr w:rsidR="00000000" w14:paraId="6F702AA0"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2B0FCB1" w14:textId="77777777" w:rsidR="00C4147C" w:rsidRDefault="00C4147C" w:rsidP="00097876">
            <w:pPr>
              <w:rPr>
                <w:rFonts w:eastAsia="Times New Roman"/>
                <w:color w:val="1F2937"/>
                <w:sz w:val="19"/>
                <w:szCs w:val="19"/>
              </w:rPr>
            </w:pPr>
            <w:r>
              <w:rPr>
                <w:rFonts w:eastAsia="Times New Roman"/>
                <w:b/>
                <w:bCs/>
                <w:color w:val="1F2937"/>
                <w:sz w:val="19"/>
                <w:szCs w:val="19"/>
              </w:rPr>
              <w:t>RNF-USA-03</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ADAF2E2" w14:textId="77777777" w:rsidR="00C4147C" w:rsidRDefault="00C4147C" w:rsidP="00097876">
            <w:pPr>
              <w:rPr>
                <w:rFonts w:eastAsia="Times New Roman"/>
                <w:color w:val="1F2937"/>
                <w:sz w:val="19"/>
                <w:szCs w:val="19"/>
              </w:rPr>
            </w:pPr>
            <w:r>
              <w:rPr>
                <w:rFonts w:eastAsia="Times New Roman"/>
                <w:color w:val="1F2937"/>
                <w:sz w:val="19"/>
                <w:szCs w:val="19"/>
              </w:rPr>
              <w:t>Usabilidad</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CA4A71C" w14:textId="77777777" w:rsidR="00C4147C" w:rsidRDefault="00C4147C" w:rsidP="00097876">
            <w:pPr>
              <w:rPr>
                <w:rFonts w:eastAsia="Times New Roman"/>
                <w:color w:val="1F2937"/>
                <w:sz w:val="19"/>
                <w:szCs w:val="19"/>
              </w:rPr>
            </w:pPr>
            <w:r>
              <w:rPr>
                <w:rFonts w:eastAsia="Times New Roman"/>
                <w:color w:val="1F2937"/>
                <w:sz w:val="19"/>
                <w:szCs w:val="19"/>
              </w:rPr>
              <w:t>Comprensión del comensal.</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3ABC34E" w14:textId="77777777" w:rsidR="00C4147C" w:rsidRDefault="00C4147C" w:rsidP="00097876">
            <w:pPr>
              <w:rPr>
                <w:rFonts w:eastAsia="Times New Roman"/>
                <w:color w:val="1F2937"/>
                <w:sz w:val="19"/>
                <w:szCs w:val="19"/>
              </w:rPr>
            </w:pPr>
            <w:r>
              <w:rPr>
                <w:rFonts w:eastAsia="Times New Roman"/>
                <w:color w:val="1F2937"/>
                <w:sz w:val="19"/>
                <w:szCs w:val="19"/>
              </w:rPr>
              <w:t>En prueba con 10 comensales, al menos 8 hacen un pedido por QR sin ayuda.</w:t>
            </w:r>
          </w:p>
        </w:tc>
      </w:tr>
      <w:tr w:rsidR="00000000" w14:paraId="2D23542F"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D202B2B" w14:textId="77777777" w:rsidR="00C4147C" w:rsidRDefault="00C4147C" w:rsidP="00097876">
            <w:pPr>
              <w:rPr>
                <w:rFonts w:eastAsia="Times New Roman"/>
                <w:color w:val="1F2937"/>
                <w:sz w:val="19"/>
                <w:szCs w:val="19"/>
              </w:rPr>
            </w:pPr>
            <w:r>
              <w:rPr>
                <w:rFonts w:eastAsia="Times New Roman"/>
                <w:b/>
                <w:bCs/>
                <w:color w:val="1F2937"/>
                <w:sz w:val="19"/>
                <w:szCs w:val="19"/>
              </w:rPr>
              <w:t>RNF-USA-04</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624F1F5" w14:textId="77777777" w:rsidR="00C4147C" w:rsidRDefault="00C4147C" w:rsidP="00097876">
            <w:pPr>
              <w:rPr>
                <w:rFonts w:eastAsia="Times New Roman"/>
                <w:color w:val="1F2937"/>
                <w:sz w:val="19"/>
                <w:szCs w:val="19"/>
              </w:rPr>
            </w:pPr>
            <w:r>
              <w:rPr>
                <w:rFonts w:eastAsia="Times New Roman"/>
                <w:color w:val="1F2937"/>
                <w:sz w:val="19"/>
                <w:szCs w:val="19"/>
              </w:rPr>
              <w:t>Usabilidad</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262F59C" w14:textId="77777777" w:rsidR="00C4147C" w:rsidRDefault="00C4147C" w:rsidP="00097876">
            <w:pPr>
              <w:rPr>
                <w:rFonts w:eastAsia="Times New Roman"/>
                <w:color w:val="1F2937"/>
                <w:sz w:val="19"/>
                <w:szCs w:val="19"/>
              </w:rPr>
            </w:pPr>
            <w:r>
              <w:rPr>
                <w:rFonts w:eastAsia="Times New Roman"/>
                <w:color w:val="1F2937"/>
                <w:sz w:val="19"/>
                <w:szCs w:val="19"/>
              </w:rPr>
              <w:t>Legibilidad de la comanda.</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9751E97" w14:textId="77777777" w:rsidR="00C4147C" w:rsidRDefault="00C4147C" w:rsidP="00097876">
            <w:pPr>
              <w:rPr>
                <w:rFonts w:eastAsia="Times New Roman"/>
                <w:color w:val="1F2937"/>
                <w:sz w:val="19"/>
                <w:szCs w:val="19"/>
              </w:rPr>
            </w:pPr>
            <w:r>
              <w:rPr>
                <w:rFonts w:eastAsia="Times New Roman"/>
                <w:color w:val="1F2937"/>
                <w:sz w:val="19"/>
                <w:szCs w:val="19"/>
              </w:rPr>
              <w:t>El pollero lee la mesa y la presa a 1 metro de distancia (encabezado y presa en doble tamaño).</w:t>
            </w:r>
          </w:p>
        </w:tc>
      </w:tr>
      <w:tr w:rsidR="00000000" w14:paraId="52658C6B"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F6153EF" w14:textId="77777777" w:rsidR="00C4147C" w:rsidRDefault="00C4147C" w:rsidP="00097876">
            <w:pPr>
              <w:rPr>
                <w:rFonts w:eastAsia="Times New Roman"/>
                <w:color w:val="1F2937"/>
                <w:sz w:val="19"/>
                <w:szCs w:val="19"/>
              </w:rPr>
            </w:pPr>
            <w:r>
              <w:rPr>
                <w:rFonts w:eastAsia="Times New Roman"/>
                <w:b/>
                <w:bCs/>
                <w:color w:val="1F2937"/>
                <w:sz w:val="19"/>
                <w:szCs w:val="19"/>
              </w:rPr>
              <w:t>RNF-INT-01</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3DDCEE5" w14:textId="77777777" w:rsidR="00C4147C" w:rsidRDefault="00C4147C" w:rsidP="00097876">
            <w:pPr>
              <w:rPr>
                <w:rFonts w:eastAsia="Times New Roman"/>
                <w:color w:val="1F2937"/>
                <w:sz w:val="19"/>
                <w:szCs w:val="19"/>
              </w:rPr>
            </w:pPr>
            <w:r>
              <w:rPr>
                <w:rFonts w:eastAsia="Times New Roman"/>
                <w:color w:val="1F2937"/>
                <w:sz w:val="19"/>
                <w:szCs w:val="19"/>
              </w:rPr>
              <w:t>Integridad</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F56DD37" w14:textId="77777777" w:rsidR="00C4147C" w:rsidRDefault="00C4147C" w:rsidP="00097876">
            <w:pPr>
              <w:rPr>
                <w:rFonts w:eastAsia="Times New Roman"/>
                <w:color w:val="1F2937"/>
                <w:sz w:val="19"/>
                <w:szCs w:val="19"/>
              </w:rPr>
            </w:pPr>
            <w:r>
              <w:rPr>
                <w:rFonts w:eastAsia="Times New Roman"/>
                <w:color w:val="1F2937"/>
                <w:sz w:val="19"/>
                <w:szCs w:val="19"/>
              </w:rPr>
              <w:t>Cero pérdidas y duplicados.</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2715F66" w14:textId="77777777" w:rsidR="00C4147C" w:rsidRDefault="00C4147C" w:rsidP="00097876">
            <w:pPr>
              <w:rPr>
                <w:rFonts w:eastAsia="Times New Roman"/>
                <w:color w:val="1F2937"/>
                <w:sz w:val="19"/>
                <w:szCs w:val="19"/>
              </w:rPr>
            </w:pPr>
            <w:r>
              <w:rPr>
                <w:rFonts w:eastAsia="Times New Roman"/>
                <w:color w:val="1F2937"/>
                <w:sz w:val="19"/>
                <w:szCs w:val="19"/>
              </w:rPr>
              <w:t>Ninguna comanda o pago se pierde ni se registra dos veces en pruebas de reconexión, reintento y webhooks duplicados.</w:t>
            </w:r>
          </w:p>
        </w:tc>
      </w:tr>
      <w:tr w:rsidR="00000000" w14:paraId="7EA40837"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CC8BFD7" w14:textId="77777777" w:rsidR="00C4147C" w:rsidRDefault="00C4147C" w:rsidP="00097876">
            <w:pPr>
              <w:rPr>
                <w:rFonts w:eastAsia="Times New Roman"/>
                <w:color w:val="1F2937"/>
                <w:sz w:val="19"/>
                <w:szCs w:val="19"/>
              </w:rPr>
            </w:pPr>
            <w:r>
              <w:rPr>
                <w:rFonts w:eastAsia="Times New Roman"/>
                <w:b/>
                <w:bCs/>
                <w:color w:val="1F2937"/>
                <w:sz w:val="19"/>
                <w:szCs w:val="19"/>
              </w:rPr>
              <w:lastRenderedPageBreak/>
              <w:t>RNF-INT-02</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C7452DA" w14:textId="77777777" w:rsidR="00C4147C" w:rsidRDefault="00C4147C" w:rsidP="00097876">
            <w:pPr>
              <w:rPr>
                <w:rFonts w:eastAsia="Times New Roman"/>
                <w:color w:val="1F2937"/>
                <w:sz w:val="19"/>
                <w:szCs w:val="19"/>
              </w:rPr>
            </w:pPr>
            <w:r>
              <w:rPr>
                <w:rFonts w:eastAsia="Times New Roman"/>
                <w:color w:val="1F2937"/>
                <w:sz w:val="19"/>
                <w:szCs w:val="19"/>
              </w:rPr>
              <w:t>Integridad</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59B546D" w14:textId="77777777" w:rsidR="00C4147C" w:rsidRDefault="00C4147C" w:rsidP="00097876">
            <w:pPr>
              <w:rPr>
                <w:rFonts w:eastAsia="Times New Roman"/>
                <w:color w:val="1F2937"/>
                <w:sz w:val="19"/>
                <w:szCs w:val="19"/>
              </w:rPr>
            </w:pPr>
            <w:r>
              <w:rPr>
                <w:rFonts w:eastAsia="Times New Roman"/>
                <w:color w:val="1F2937"/>
                <w:sz w:val="19"/>
                <w:szCs w:val="19"/>
              </w:rPr>
              <w:t>Exactitud monetaria.</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302D4A1" w14:textId="77777777" w:rsidR="00C4147C" w:rsidRDefault="00C4147C" w:rsidP="00097876">
            <w:pPr>
              <w:rPr>
                <w:rFonts w:eastAsia="Times New Roman"/>
                <w:color w:val="1F2937"/>
                <w:sz w:val="19"/>
                <w:szCs w:val="19"/>
              </w:rPr>
            </w:pPr>
            <w:r>
              <w:rPr>
                <w:rFonts w:eastAsia="Times New Roman"/>
                <w:color w:val="1F2937"/>
                <w:sz w:val="19"/>
                <w:szCs w:val="19"/>
              </w:rPr>
              <w:t>Montos con tipo decimal (nunca coma flotante) y 2 decimales; cobros, arqueos e inventario en transacciones ACID; la suma de una cuenta dividida es igual al total.</w:t>
            </w:r>
          </w:p>
        </w:tc>
      </w:tr>
      <w:tr w:rsidR="00000000" w14:paraId="04A5A2B8"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5DC1D1D" w14:textId="77777777" w:rsidR="00C4147C" w:rsidRDefault="00C4147C" w:rsidP="00097876">
            <w:pPr>
              <w:rPr>
                <w:rFonts w:eastAsia="Times New Roman"/>
                <w:color w:val="1F2937"/>
                <w:sz w:val="19"/>
                <w:szCs w:val="19"/>
              </w:rPr>
            </w:pPr>
            <w:r>
              <w:rPr>
                <w:rFonts w:eastAsia="Times New Roman"/>
                <w:b/>
                <w:bCs/>
                <w:color w:val="1F2937"/>
                <w:sz w:val="19"/>
                <w:szCs w:val="19"/>
              </w:rPr>
              <w:t>RNF-MAN-01</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855DA8C" w14:textId="77777777" w:rsidR="00C4147C" w:rsidRDefault="00C4147C" w:rsidP="00097876">
            <w:pPr>
              <w:rPr>
                <w:rFonts w:eastAsia="Times New Roman"/>
                <w:color w:val="1F2937"/>
                <w:sz w:val="19"/>
                <w:szCs w:val="19"/>
              </w:rPr>
            </w:pPr>
            <w:r>
              <w:rPr>
                <w:rFonts w:eastAsia="Times New Roman"/>
                <w:color w:val="1F2937"/>
                <w:sz w:val="19"/>
                <w:szCs w:val="19"/>
              </w:rPr>
              <w:t>Mantenibilidad</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0ADEDD3" w14:textId="77777777" w:rsidR="00C4147C" w:rsidRDefault="00C4147C" w:rsidP="00097876">
            <w:pPr>
              <w:rPr>
                <w:rFonts w:eastAsia="Times New Roman"/>
                <w:color w:val="1F2937"/>
                <w:sz w:val="19"/>
                <w:szCs w:val="19"/>
              </w:rPr>
            </w:pPr>
            <w:r>
              <w:rPr>
                <w:rFonts w:eastAsia="Times New Roman"/>
                <w:color w:val="1F2937"/>
                <w:sz w:val="19"/>
                <w:szCs w:val="19"/>
              </w:rPr>
              <w:t>Estructura del código.</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B897DA3" w14:textId="77777777" w:rsidR="00C4147C" w:rsidRDefault="00C4147C" w:rsidP="00097876">
            <w:pPr>
              <w:rPr>
                <w:rFonts w:eastAsia="Times New Roman"/>
                <w:color w:val="1F2937"/>
                <w:sz w:val="19"/>
                <w:szCs w:val="19"/>
              </w:rPr>
            </w:pPr>
            <w:r>
              <w:rPr>
                <w:rFonts w:eastAsia="Times New Roman"/>
                <w:color w:val="1F2937"/>
                <w:sz w:val="19"/>
                <w:szCs w:val="19"/>
              </w:rPr>
              <w:t>TypeScript en frontend y backend; módulos NestJS por funcionalidad; código en repositorio Git con revisiones antes de integrar.</w:t>
            </w:r>
          </w:p>
        </w:tc>
      </w:tr>
      <w:tr w:rsidR="00000000" w14:paraId="3873B49F"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16031C7" w14:textId="77777777" w:rsidR="00C4147C" w:rsidRDefault="00C4147C" w:rsidP="00097876">
            <w:pPr>
              <w:rPr>
                <w:rFonts w:eastAsia="Times New Roman"/>
                <w:color w:val="1F2937"/>
                <w:sz w:val="19"/>
                <w:szCs w:val="19"/>
              </w:rPr>
            </w:pPr>
            <w:r>
              <w:rPr>
                <w:rFonts w:eastAsia="Times New Roman"/>
                <w:b/>
                <w:bCs/>
                <w:color w:val="1F2937"/>
                <w:sz w:val="19"/>
                <w:szCs w:val="19"/>
              </w:rPr>
              <w:t>RNF-MAN-02</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2627D54" w14:textId="77777777" w:rsidR="00C4147C" w:rsidRDefault="00C4147C" w:rsidP="00097876">
            <w:pPr>
              <w:rPr>
                <w:rFonts w:eastAsia="Times New Roman"/>
                <w:color w:val="1F2937"/>
                <w:sz w:val="19"/>
                <w:szCs w:val="19"/>
              </w:rPr>
            </w:pPr>
            <w:r>
              <w:rPr>
                <w:rFonts w:eastAsia="Times New Roman"/>
                <w:color w:val="1F2937"/>
                <w:sz w:val="19"/>
                <w:szCs w:val="19"/>
              </w:rPr>
              <w:t>Mantenibilidad</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76ED7C8" w14:textId="77777777" w:rsidR="00C4147C" w:rsidRDefault="00C4147C" w:rsidP="00097876">
            <w:pPr>
              <w:rPr>
                <w:rFonts w:eastAsia="Times New Roman"/>
                <w:color w:val="1F2937"/>
                <w:sz w:val="19"/>
                <w:szCs w:val="19"/>
              </w:rPr>
            </w:pPr>
            <w:r>
              <w:rPr>
                <w:rFonts w:eastAsia="Times New Roman"/>
                <w:color w:val="1F2937"/>
                <w:sz w:val="19"/>
                <w:szCs w:val="19"/>
              </w:rPr>
              <w:t>Pruebas automatizadas.</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258EC72" w14:textId="77777777" w:rsidR="00C4147C" w:rsidRDefault="00C4147C" w:rsidP="00097876">
            <w:pPr>
              <w:rPr>
                <w:rFonts w:eastAsia="Times New Roman"/>
                <w:color w:val="1F2937"/>
                <w:sz w:val="19"/>
                <w:szCs w:val="19"/>
              </w:rPr>
            </w:pPr>
            <w:r>
              <w:rPr>
                <w:rFonts w:eastAsia="Times New Roman"/>
                <w:color w:val="1F2937"/>
                <w:sz w:val="19"/>
                <w:szCs w:val="19"/>
              </w:rPr>
              <w:t>Cobertura ≥ 70 % en los módulos de cobro, comprobantes, turnos e inventario.</w:t>
            </w:r>
          </w:p>
        </w:tc>
      </w:tr>
      <w:tr w:rsidR="00000000" w14:paraId="5354C75B"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9E4FE1E" w14:textId="77777777" w:rsidR="00C4147C" w:rsidRDefault="00C4147C" w:rsidP="00097876">
            <w:pPr>
              <w:rPr>
                <w:rFonts w:eastAsia="Times New Roman"/>
                <w:color w:val="1F2937"/>
                <w:sz w:val="19"/>
                <w:szCs w:val="19"/>
              </w:rPr>
            </w:pPr>
            <w:r>
              <w:rPr>
                <w:rFonts w:eastAsia="Times New Roman"/>
                <w:b/>
                <w:bCs/>
                <w:color w:val="1F2937"/>
                <w:sz w:val="19"/>
                <w:szCs w:val="19"/>
              </w:rPr>
              <w:t>RNF-MAN-03</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0F5B43D" w14:textId="77777777" w:rsidR="00C4147C" w:rsidRDefault="00C4147C" w:rsidP="00097876">
            <w:pPr>
              <w:rPr>
                <w:rFonts w:eastAsia="Times New Roman"/>
                <w:color w:val="1F2937"/>
                <w:sz w:val="19"/>
                <w:szCs w:val="19"/>
              </w:rPr>
            </w:pPr>
            <w:r>
              <w:rPr>
                <w:rFonts w:eastAsia="Times New Roman"/>
                <w:color w:val="1F2937"/>
                <w:sz w:val="19"/>
                <w:szCs w:val="19"/>
              </w:rPr>
              <w:t>Mantenibilidad</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D108538" w14:textId="77777777" w:rsidR="00C4147C" w:rsidRDefault="00C4147C" w:rsidP="00097876">
            <w:pPr>
              <w:rPr>
                <w:rFonts w:eastAsia="Times New Roman"/>
                <w:color w:val="1F2937"/>
                <w:sz w:val="19"/>
                <w:szCs w:val="19"/>
              </w:rPr>
            </w:pPr>
            <w:r>
              <w:rPr>
                <w:rFonts w:eastAsia="Times New Roman"/>
                <w:color w:val="1F2937"/>
                <w:sz w:val="19"/>
                <w:szCs w:val="19"/>
              </w:rPr>
              <w:t>Configuración sin programar.</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DD36EF7" w14:textId="77777777" w:rsidR="00C4147C" w:rsidRDefault="00C4147C" w:rsidP="00097876">
            <w:pPr>
              <w:rPr>
                <w:rFonts w:eastAsia="Times New Roman"/>
                <w:color w:val="1F2937"/>
                <w:sz w:val="19"/>
                <w:szCs w:val="19"/>
              </w:rPr>
            </w:pPr>
            <w:r>
              <w:rPr>
                <w:rFonts w:eastAsia="Times New Roman"/>
                <w:color w:val="1F2937"/>
                <w:sz w:val="19"/>
                <w:szCs w:val="19"/>
              </w:rPr>
              <w:t>Carta, precios, mesas, impresoras, series, tasas de impuesto, umbrales y plazos se modifican desde el panel de administración.</w:t>
            </w:r>
          </w:p>
        </w:tc>
      </w:tr>
      <w:tr w:rsidR="00000000" w14:paraId="70EF4533"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670CECA" w14:textId="77777777" w:rsidR="00C4147C" w:rsidRDefault="00C4147C" w:rsidP="00097876">
            <w:pPr>
              <w:rPr>
                <w:rFonts w:eastAsia="Times New Roman"/>
                <w:color w:val="1F2937"/>
                <w:sz w:val="19"/>
                <w:szCs w:val="19"/>
              </w:rPr>
            </w:pPr>
            <w:r>
              <w:rPr>
                <w:rFonts w:eastAsia="Times New Roman"/>
                <w:b/>
                <w:bCs/>
                <w:color w:val="1F2937"/>
                <w:sz w:val="19"/>
                <w:szCs w:val="19"/>
              </w:rPr>
              <w:t>RNF-COM-01</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0BA0854" w14:textId="77777777" w:rsidR="00C4147C" w:rsidRDefault="00C4147C" w:rsidP="00097876">
            <w:pPr>
              <w:rPr>
                <w:rFonts w:eastAsia="Times New Roman"/>
                <w:color w:val="1F2937"/>
                <w:sz w:val="19"/>
                <w:szCs w:val="19"/>
              </w:rPr>
            </w:pPr>
            <w:r>
              <w:rPr>
                <w:rFonts w:eastAsia="Times New Roman"/>
                <w:color w:val="1F2937"/>
                <w:sz w:val="19"/>
                <w:szCs w:val="19"/>
              </w:rPr>
              <w:t>Compatibilidad</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BDE5C8D" w14:textId="77777777" w:rsidR="00C4147C" w:rsidRDefault="00C4147C" w:rsidP="00097876">
            <w:pPr>
              <w:rPr>
                <w:rFonts w:eastAsia="Times New Roman"/>
                <w:color w:val="1F2937"/>
                <w:sz w:val="19"/>
                <w:szCs w:val="19"/>
              </w:rPr>
            </w:pPr>
            <w:r>
              <w:rPr>
                <w:rFonts w:eastAsia="Times New Roman"/>
                <w:color w:val="1F2937"/>
                <w:sz w:val="19"/>
                <w:szCs w:val="19"/>
              </w:rPr>
              <w:t>Navegadores.</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C91657C" w14:textId="77777777" w:rsidR="00C4147C" w:rsidRDefault="00C4147C" w:rsidP="00097876">
            <w:pPr>
              <w:rPr>
                <w:rFonts w:eastAsia="Times New Roman"/>
                <w:color w:val="1F2937"/>
                <w:sz w:val="19"/>
                <w:szCs w:val="19"/>
              </w:rPr>
            </w:pPr>
            <w:r>
              <w:rPr>
                <w:rFonts w:eastAsia="Times New Roman"/>
                <w:color w:val="1F2937"/>
                <w:sz w:val="19"/>
                <w:szCs w:val="19"/>
              </w:rPr>
              <w:t>Chrome y Safari en sus dos últimas versiones; Android 9+ e iOS 15+ en celulares de comensales.</w:t>
            </w:r>
          </w:p>
        </w:tc>
      </w:tr>
      <w:tr w:rsidR="00000000" w14:paraId="364C7D23" w14:textId="77777777" w:rsidTr="00097876">
        <w:trPr>
          <w:cantSplit/>
        </w:trPr>
        <w:tc>
          <w:tcPr>
            <w:tcW w:w="689"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63E98CF" w14:textId="77777777" w:rsidR="00C4147C" w:rsidRDefault="00C4147C" w:rsidP="00097876">
            <w:pPr>
              <w:rPr>
                <w:rFonts w:eastAsia="Times New Roman"/>
                <w:color w:val="1F2937"/>
                <w:sz w:val="19"/>
                <w:szCs w:val="19"/>
              </w:rPr>
            </w:pPr>
            <w:r>
              <w:rPr>
                <w:rFonts w:eastAsia="Times New Roman"/>
                <w:b/>
                <w:bCs/>
                <w:color w:val="1F2937"/>
                <w:sz w:val="19"/>
                <w:szCs w:val="19"/>
              </w:rPr>
              <w:t>RNF-ESC-01</w:t>
            </w:r>
          </w:p>
        </w:tc>
        <w:tc>
          <w:tcPr>
            <w:tcW w:w="142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A790A9A" w14:textId="77777777" w:rsidR="00C4147C" w:rsidRDefault="00C4147C" w:rsidP="00097876">
            <w:pPr>
              <w:rPr>
                <w:rFonts w:eastAsia="Times New Roman"/>
                <w:color w:val="1F2937"/>
                <w:sz w:val="19"/>
                <w:szCs w:val="19"/>
              </w:rPr>
            </w:pPr>
            <w:r>
              <w:rPr>
                <w:rFonts w:eastAsia="Times New Roman"/>
                <w:color w:val="1F2937"/>
                <w:sz w:val="19"/>
                <w:szCs w:val="19"/>
              </w:rPr>
              <w:t>Escalabilidad</w:t>
            </w:r>
          </w:p>
        </w:tc>
        <w:tc>
          <w:tcPr>
            <w:tcW w:w="14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09881C6" w14:textId="77777777" w:rsidR="00C4147C" w:rsidRDefault="00C4147C" w:rsidP="00097876">
            <w:pPr>
              <w:rPr>
                <w:rFonts w:eastAsia="Times New Roman"/>
                <w:color w:val="1F2937"/>
                <w:sz w:val="19"/>
                <w:szCs w:val="19"/>
              </w:rPr>
            </w:pPr>
            <w:r>
              <w:rPr>
                <w:rFonts w:eastAsia="Times New Roman"/>
                <w:color w:val="1F2937"/>
                <w:sz w:val="19"/>
                <w:szCs w:val="19"/>
              </w:rPr>
              <w:t>Crecimiento.</w:t>
            </w:r>
          </w:p>
        </w:tc>
        <w:tc>
          <w:tcPr>
            <w:tcW w:w="1448"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5B75BE1" w14:textId="77777777" w:rsidR="00C4147C" w:rsidRDefault="00C4147C" w:rsidP="00097876">
            <w:pPr>
              <w:rPr>
                <w:rFonts w:eastAsia="Times New Roman"/>
                <w:color w:val="1F2937"/>
                <w:sz w:val="19"/>
                <w:szCs w:val="19"/>
              </w:rPr>
            </w:pPr>
            <w:r>
              <w:rPr>
                <w:rFonts w:eastAsia="Times New Roman"/>
                <w:color w:val="1F2937"/>
                <w:sz w:val="19"/>
                <w:szCs w:val="19"/>
              </w:rPr>
              <w:t>Admite hasta 30 mesas y 5 dispositivos del personal sin cambios de código; la estructura de datos permite agregar otros locales en el futuro.</w:t>
            </w:r>
          </w:p>
        </w:tc>
      </w:tr>
    </w:tbl>
    <w:p w14:paraId="2F697C9C" w14:textId="77777777" w:rsidR="00C4147C" w:rsidRDefault="00C4147C" w:rsidP="00097876">
      <w:pPr>
        <w:pStyle w:val="Ttulo1"/>
        <w:spacing w:before="200"/>
        <w:rPr>
          <w:rFonts w:eastAsia="Times New Roman"/>
        </w:rPr>
      </w:pPr>
      <w:bookmarkStart w:id="36" w:name="_Toc242828082"/>
      <w:r>
        <w:rPr>
          <w:rFonts w:eastAsia="Times New Roman"/>
        </w:rPr>
        <w:t>10. Otros requerimientos</w:t>
      </w:r>
      <w:bookmarkEnd w:id="36"/>
    </w:p>
    <w:p w14:paraId="7CDE3ECA" w14:textId="77777777" w:rsidR="00C4147C" w:rsidRDefault="00C4147C">
      <w:pPr>
        <w:pStyle w:val="Ttulo2"/>
        <w:rPr>
          <w:rFonts w:eastAsia="Times New Roman"/>
        </w:rPr>
      </w:pPr>
      <w:bookmarkStart w:id="37" w:name="_Toc242828083"/>
      <w:r>
        <w:rPr>
          <w:rFonts w:eastAsia="Times New Roman"/>
        </w:rPr>
        <w:t>10.1. Requerimientos de base de datos</w:t>
      </w:r>
      <w:bookmarkEnd w:id="37"/>
    </w:p>
    <w:p w14:paraId="751BCE94" w14:textId="77777777" w:rsidR="00C4147C" w:rsidRDefault="00C4147C">
      <w:pPr>
        <w:numPr>
          <w:ilvl w:val="0"/>
          <w:numId w:val="49"/>
        </w:numPr>
        <w:spacing w:after="60" w:line="276" w:lineRule="auto"/>
        <w:rPr>
          <w:rFonts w:eastAsia="Times New Roman"/>
          <w:color w:val="1F2937"/>
          <w:sz w:val="22"/>
          <w:szCs w:val="22"/>
        </w:rPr>
      </w:pPr>
      <w:r>
        <w:rPr>
          <w:rFonts w:eastAsia="Times New Roman"/>
          <w:b/>
          <w:bCs/>
          <w:color w:val="1F2937"/>
          <w:sz w:val="22"/>
          <w:szCs w:val="22"/>
        </w:rPr>
        <w:t>Motor:</w:t>
      </w:r>
      <w:r>
        <w:rPr>
          <w:rFonts w:eastAsia="Times New Roman"/>
          <w:color w:val="1F2937"/>
          <w:sz w:val="22"/>
          <w:szCs w:val="22"/>
        </w:rPr>
        <w:t xml:space="preserve"> PostgreSQL 16 en la nube y en el servidor local, con el mismo esquema administrado mediante migraciones de Prisma. </w:t>
      </w:r>
    </w:p>
    <w:p w14:paraId="46D10611" w14:textId="77777777" w:rsidR="00C4147C" w:rsidRDefault="00C4147C">
      <w:pPr>
        <w:numPr>
          <w:ilvl w:val="0"/>
          <w:numId w:val="49"/>
        </w:numPr>
        <w:spacing w:after="60" w:line="276" w:lineRule="auto"/>
        <w:rPr>
          <w:rFonts w:eastAsia="Times New Roman"/>
          <w:color w:val="1F2937"/>
          <w:sz w:val="22"/>
          <w:szCs w:val="22"/>
        </w:rPr>
      </w:pPr>
      <w:r>
        <w:rPr>
          <w:rFonts w:eastAsia="Times New Roman"/>
          <w:b/>
          <w:bCs/>
          <w:color w:val="1F2937"/>
          <w:sz w:val="22"/>
          <w:szCs w:val="22"/>
        </w:rPr>
        <w:t>Entidades principales:</w:t>
      </w:r>
      <w:r>
        <w:rPr>
          <w:rFonts w:eastAsia="Times New Roman"/>
          <w:color w:val="1F2937"/>
          <w:sz w:val="22"/>
          <w:szCs w:val="22"/>
        </w:rPr>
        <w:t xml:space="preserve"> </w:t>
      </w:r>
      <w:r>
        <w:rPr>
          <w:rFonts w:eastAsia="Times New Roman"/>
          <w:color w:val="1F2937"/>
          <w:sz w:val="22"/>
          <w:szCs w:val="22"/>
        </w:rPr>
        <w:t xml:space="preserve">Usuario, Rol, Mesa, SesiónMesa, Dispositivo, Categoría, Producto, PrecioCanal, GrupoModificador, OpciónModificador, ComponenteProducto, Pedido, Ronda, ÍtemPedido, TrabajoImpresión, Cuenta, Pago, Comprobante, NotaCrédito, Cliente, Dirección, Repartidor, LiquidaciónRepartidor, Turno, MovimientoCaja, Arqueo, MovimientoInventario, Merma, Autorización, Bitácora, Parámetro y ColaSincronización. </w:t>
      </w:r>
    </w:p>
    <w:p w14:paraId="5BE28F38" w14:textId="77777777" w:rsidR="00C4147C" w:rsidRDefault="00C4147C">
      <w:pPr>
        <w:numPr>
          <w:ilvl w:val="0"/>
          <w:numId w:val="49"/>
        </w:numPr>
        <w:spacing w:after="60" w:line="276" w:lineRule="auto"/>
        <w:rPr>
          <w:rFonts w:eastAsia="Times New Roman"/>
          <w:color w:val="1F2937"/>
          <w:sz w:val="22"/>
          <w:szCs w:val="22"/>
        </w:rPr>
      </w:pPr>
      <w:r>
        <w:rPr>
          <w:rFonts w:eastAsia="Times New Roman"/>
          <w:b/>
          <w:bCs/>
          <w:color w:val="1F2937"/>
          <w:sz w:val="22"/>
          <w:szCs w:val="22"/>
        </w:rPr>
        <w:t>Integridad:</w:t>
      </w:r>
      <w:r>
        <w:rPr>
          <w:rFonts w:eastAsia="Times New Roman"/>
          <w:color w:val="1F2937"/>
          <w:sz w:val="22"/>
          <w:szCs w:val="22"/>
        </w:rPr>
        <w:t xml:space="preserve"> </w:t>
      </w:r>
      <w:r>
        <w:rPr>
          <w:rFonts w:eastAsia="Times New Roman"/>
          <w:color w:val="1F2937"/>
          <w:sz w:val="22"/>
          <w:szCs w:val="22"/>
        </w:rPr>
        <w:t xml:space="preserve">claves foráneas obligatorias, identificadores UUID (necesarios para sincronizar sin choques entre local y nube), montos en tipo </w:t>
      </w:r>
      <w:r>
        <w:rPr>
          <w:rStyle w:val="CdigoHTML"/>
          <w:color w:val="1F2937"/>
        </w:rPr>
        <w:t>NUMERIC(10,2)</w:t>
      </w:r>
      <w:r>
        <w:rPr>
          <w:rFonts w:eastAsia="Times New Roman"/>
          <w:color w:val="1F2937"/>
          <w:sz w:val="22"/>
          <w:szCs w:val="22"/>
        </w:rPr>
        <w:t xml:space="preserve"> y fechas con zona horaria. </w:t>
      </w:r>
    </w:p>
    <w:p w14:paraId="1D9D3767" w14:textId="77777777" w:rsidR="00C4147C" w:rsidRDefault="00C4147C">
      <w:pPr>
        <w:numPr>
          <w:ilvl w:val="0"/>
          <w:numId w:val="49"/>
        </w:numPr>
        <w:spacing w:after="60" w:line="276" w:lineRule="auto"/>
        <w:rPr>
          <w:rFonts w:eastAsia="Times New Roman"/>
          <w:color w:val="1F2937"/>
          <w:sz w:val="22"/>
          <w:szCs w:val="22"/>
        </w:rPr>
      </w:pPr>
      <w:r>
        <w:rPr>
          <w:rFonts w:eastAsia="Times New Roman"/>
          <w:b/>
          <w:bCs/>
          <w:color w:val="1F2937"/>
          <w:sz w:val="22"/>
          <w:szCs w:val="22"/>
        </w:rPr>
        <w:t>Borrado lógico:</w:t>
      </w:r>
      <w:r>
        <w:rPr>
          <w:rFonts w:eastAsia="Times New Roman"/>
          <w:color w:val="1F2937"/>
          <w:sz w:val="22"/>
          <w:szCs w:val="22"/>
        </w:rPr>
        <w:t xml:space="preserve"> los registros con valor contable o de auditoría se desactivan, nunca se eliminan (RN-12). </w:t>
      </w:r>
    </w:p>
    <w:p w14:paraId="33633F03" w14:textId="77777777" w:rsidR="00C4147C" w:rsidRDefault="00C4147C">
      <w:pPr>
        <w:numPr>
          <w:ilvl w:val="0"/>
          <w:numId w:val="49"/>
        </w:numPr>
        <w:spacing w:after="60" w:line="276" w:lineRule="auto"/>
        <w:rPr>
          <w:rFonts w:eastAsia="Times New Roman"/>
          <w:color w:val="1F2937"/>
          <w:sz w:val="22"/>
          <w:szCs w:val="22"/>
        </w:rPr>
      </w:pPr>
      <w:r>
        <w:rPr>
          <w:rFonts w:eastAsia="Times New Roman"/>
          <w:b/>
          <w:bCs/>
          <w:color w:val="1F2937"/>
          <w:sz w:val="22"/>
          <w:szCs w:val="22"/>
        </w:rPr>
        <w:t>Conservación:</w:t>
      </w:r>
      <w:r>
        <w:rPr>
          <w:rFonts w:eastAsia="Times New Roman"/>
          <w:color w:val="1F2937"/>
          <w:sz w:val="22"/>
          <w:szCs w:val="22"/>
        </w:rPr>
        <w:t xml:space="preserve"> ventas, comprobantes (XML, PDF y CDR) y movimientos de caja se conservan durante el plazo exigido por la normativa tributaria; la bitácora, al menos 1 año. </w:t>
      </w:r>
    </w:p>
    <w:p w14:paraId="017532B5" w14:textId="77777777" w:rsidR="00C4147C" w:rsidRDefault="00C4147C">
      <w:pPr>
        <w:pStyle w:val="Ttulo2"/>
        <w:rPr>
          <w:rFonts w:eastAsia="Times New Roman"/>
        </w:rPr>
      </w:pPr>
      <w:bookmarkStart w:id="38" w:name="_Toc242828084"/>
      <w:r>
        <w:rPr>
          <w:rFonts w:eastAsia="Times New Roman"/>
        </w:rPr>
        <w:lastRenderedPageBreak/>
        <w:t>10.2. Requerimientos legales y tributarios</w:t>
      </w:r>
      <w:bookmarkEnd w:id="38"/>
    </w:p>
    <w:p w14:paraId="0826EA5A" w14:textId="77777777" w:rsidR="00C4147C" w:rsidRDefault="00C4147C">
      <w:pPr>
        <w:numPr>
          <w:ilvl w:val="0"/>
          <w:numId w:val="50"/>
        </w:numPr>
        <w:spacing w:after="60" w:line="276" w:lineRule="auto"/>
        <w:rPr>
          <w:rFonts w:eastAsia="Times New Roman"/>
          <w:color w:val="1F2937"/>
          <w:sz w:val="22"/>
          <w:szCs w:val="22"/>
        </w:rPr>
      </w:pPr>
      <w:r>
        <w:rPr>
          <w:rFonts w:eastAsia="Times New Roman"/>
          <w:b/>
          <w:bCs/>
          <w:color w:val="1F2937"/>
          <w:sz w:val="22"/>
          <w:szCs w:val="22"/>
        </w:rPr>
        <w:t>Comprobantes de pago electrónicos:</w:t>
      </w:r>
      <w:r>
        <w:rPr>
          <w:rFonts w:eastAsia="Times New Roman"/>
          <w:color w:val="1F2937"/>
          <w:sz w:val="22"/>
          <w:szCs w:val="22"/>
        </w:rPr>
        <w:t xml:space="preserve"> emisión conforme al Reglamento de Comprobantes de Pago de SUNAT, a través de un PSE/OSE autorizado, con representación impresa que incluya el código QR tributario. </w:t>
      </w:r>
    </w:p>
    <w:p w14:paraId="57F932B2" w14:textId="77777777" w:rsidR="00C4147C" w:rsidRDefault="00C4147C">
      <w:pPr>
        <w:numPr>
          <w:ilvl w:val="0"/>
          <w:numId w:val="50"/>
        </w:numPr>
        <w:spacing w:after="60" w:line="276" w:lineRule="auto"/>
        <w:rPr>
          <w:rFonts w:eastAsia="Times New Roman"/>
          <w:color w:val="1F2937"/>
          <w:sz w:val="22"/>
          <w:szCs w:val="22"/>
        </w:rPr>
      </w:pPr>
      <w:r>
        <w:rPr>
          <w:rFonts w:eastAsia="Times New Roman"/>
          <w:b/>
          <w:bCs/>
          <w:color w:val="1F2937"/>
          <w:sz w:val="22"/>
          <w:szCs w:val="22"/>
        </w:rPr>
        <w:t>Impuestos:</w:t>
      </w:r>
      <w:r>
        <w:rPr>
          <w:rFonts w:eastAsia="Times New Roman"/>
          <w:color w:val="1F2937"/>
          <w:sz w:val="22"/>
          <w:szCs w:val="22"/>
        </w:rPr>
        <w:t xml:space="preserve"> tasa configurable para soportar la tasa general (18 %) o la tasa especial para MYPE de restaurantes de la Ley 31556, modificada por la Ley 32219 (10.5 % en 2026: 8 % de IGV + 2.5 % de IPM). La tasa aplicable al negocio la confirma su contador. ICBPER por bolsa plástica según la Ley 30884. </w:t>
      </w:r>
    </w:p>
    <w:p w14:paraId="0E1ABE41" w14:textId="77777777" w:rsidR="00C4147C" w:rsidRDefault="00C4147C">
      <w:pPr>
        <w:numPr>
          <w:ilvl w:val="0"/>
          <w:numId w:val="50"/>
        </w:numPr>
        <w:spacing w:after="60" w:line="276" w:lineRule="auto"/>
        <w:rPr>
          <w:rFonts w:eastAsia="Times New Roman"/>
          <w:color w:val="1F2937"/>
          <w:sz w:val="22"/>
          <w:szCs w:val="22"/>
        </w:rPr>
      </w:pPr>
      <w:r>
        <w:rPr>
          <w:rFonts w:eastAsia="Times New Roman"/>
          <w:b/>
          <w:bCs/>
          <w:color w:val="1F2937"/>
          <w:sz w:val="22"/>
          <w:szCs w:val="22"/>
        </w:rPr>
        <w:t>Protección al consumidor:</w:t>
      </w:r>
      <w:r>
        <w:rPr>
          <w:rFonts w:eastAsia="Times New Roman"/>
          <w:color w:val="1F2937"/>
          <w:sz w:val="22"/>
          <w:szCs w:val="22"/>
        </w:rPr>
        <w:t xml:space="preserve"> enlace al Libro de Reclamaciones virtual en la carta QR y precios mostrados con todos los impuestos incluidos (Ley 29571, Código de Protección y Defensa del Consumidor). </w:t>
      </w:r>
    </w:p>
    <w:p w14:paraId="33018ED8" w14:textId="77777777" w:rsidR="00C4147C" w:rsidRDefault="00C4147C">
      <w:pPr>
        <w:numPr>
          <w:ilvl w:val="0"/>
          <w:numId w:val="50"/>
        </w:numPr>
        <w:spacing w:after="60" w:line="276" w:lineRule="auto"/>
        <w:rPr>
          <w:rFonts w:eastAsia="Times New Roman"/>
          <w:color w:val="1F2937"/>
          <w:sz w:val="22"/>
          <w:szCs w:val="22"/>
        </w:rPr>
      </w:pPr>
      <w:r>
        <w:rPr>
          <w:rFonts w:eastAsia="Times New Roman"/>
          <w:b/>
          <w:bCs/>
          <w:color w:val="1F2937"/>
          <w:sz w:val="22"/>
          <w:szCs w:val="22"/>
        </w:rPr>
        <w:t>Datos personales:</w:t>
      </w:r>
      <w:r>
        <w:rPr>
          <w:rFonts w:eastAsia="Times New Roman"/>
          <w:color w:val="1F2937"/>
          <w:sz w:val="22"/>
          <w:szCs w:val="22"/>
        </w:rPr>
        <w:t xml:space="preserve"> aviso de privacidad en la carta QR y en los formularios de delivery; los datos de contacto se usan solo para la finalidad informada (Ley 29733, Ley de Protección de Datos Personales). </w:t>
      </w:r>
    </w:p>
    <w:p w14:paraId="5DD1B608" w14:textId="77777777" w:rsidR="00C4147C" w:rsidRDefault="00C4147C">
      <w:pPr>
        <w:pStyle w:val="Ttulo2"/>
        <w:rPr>
          <w:rFonts w:eastAsia="Times New Roman"/>
        </w:rPr>
      </w:pPr>
      <w:bookmarkStart w:id="39" w:name="_Toc242828085"/>
      <w:r>
        <w:rPr>
          <w:rFonts w:eastAsia="Times New Roman"/>
        </w:rPr>
        <w:t>10.3. Regionalización</w:t>
      </w:r>
      <w:bookmarkEnd w:id="39"/>
    </w:p>
    <w:p w14:paraId="51412846" w14:textId="77777777" w:rsidR="00C4147C" w:rsidRDefault="00C4147C">
      <w:pPr>
        <w:numPr>
          <w:ilvl w:val="0"/>
          <w:numId w:val="51"/>
        </w:numPr>
        <w:spacing w:after="60" w:line="276" w:lineRule="auto"/>
        <w:rPr>
          <w:rFonts w:eastAsia="Times New Roman"/>
          <w:color w:val="1F2937"/>
          <w:sz w:val="22"/>
          <w:szCs w:val="22"/>
        </w:rPr>
      </w:pPr>
      <w:r>
        <w:rPr>
          <w:rFonts w:eastAsia="Times New Roman"/>
          <w:color w:val="1F2937"/>
          <w:sz w:val="22"/>
          <w:szCs w:val="22"/>
        </w:rPr>
        <w:t xml:space="preserve">Idioma español (Perú), moneda soles (PEN, </w:t>
      </w:r>
      <w:r>
        <w:rPr>
          <w:rStyle w:val="CdigoHTML"/>
          <w:color w:val="1F2937"/>
        </w:rPr>
        <w:t>S/</w:t>
      </w:r>
      <w:r>
        <w:rPr>
          <w:rFonts w:eastAsia="Times New Roman"/>
          <w:color w:val="1F2937"/>
          <w:sz w:val="22"/>
          <w:szCs w:val="22"/>
        </w:rPr>
        <w:t xml:space="preserve">), zona horaria America/Lima (UTC-5), formato de fecha </w:t>
      </w:r>
      <w:r>
        <w:rPr>
          <w:rStyle w:val="CdigoHTML"/>
          <w:color w:val="1F2937"/>
        </w:rPr>
        <w:t>dd/mm/aaaa</w:t>
      </w:r>
      <w:r>
        <w:rPr>
          <w:rFonts w:eastAsia="Times New Roman"/>
          <w:color w:val="1F2937"/>
          <w:sz w:val="22"/>
          <w:szCs w:val="22"/>
        </w:rPr>
        <w:t xml:space="preserve">. </w:t>
      </w:r>
    </w:p>
    <w:p w14:paraId="4BB2D753" w14:textId="77777777" w:rsidR="00C4147C" w:rsidRDefault="00C4147C">
      <w:pPr>
        <w:numPr>
          <w:ilvl w:val="0"/>
          <w:numId w:val="51"/>
        </w:numPr>
        <w:spacing w:after="60" w:line="276" w:lineRule="auto"/>
        <w:rPr>
          <w:rFonts w:eastAsia="Times New Roman"/>
          <w:color w:val="1F2937"/>
          <w:sz w:val="22"/>
          <w:szCs w:val="22"/>
        </w:rPr>
      </w:pPr>
      <w:r>
        <w:rPr>
          <w:rFonts w:eastAsia="Times New Roman"/>
          <w:color w:val="1F2937"/>
          <w:sz w:val="22"/>
          <w:szCs w:val="22"/>
        </w:rPr>
        <w:t xml:space="preserve">Los textos de la carta QR se guardan separados del código para poder agregar una versión en inglés para turistas en una versión futura (prioridad baja). </w:t>
      </w:r>
    </w:p>
    <w:p w14:paraId="26FB7973" w14:textId="77777777" w:rsidR="00C4147C" w:rsidRDefault="00C4147C">
      <w:pPr>
        <w:pStyle w:val="Ttulo2"/>
        <w:rPr>
          <w:rFonts w:eastAsia="Times New Roman"/>
        </w:rPr>
      </w:pPr>
      <w:bookmarkStart w:id="40" w:name="_Toc242828086"/>
      <w:r>
        <w:rPr>
          <w:rFonts w:eastAsia="Times New Roman"/>
        </w:rPr>
        <w:t>10.4. Reúso de componentes</w:t>
      </w:r>
      <w:bookmarkEnd w:id="40"/>
    </w:p>
    <w:p w14:paraId="186EF2A4" w14:textId="77777777" w:rsidR="00C4147C" w:rsidRDefault="00C4147C">
      <w:pPr>
        <w:numPr>
          <w:ilvl w:val="0"/>
          <w:numId w:val="52"/>
        </w:numPr>
        <w:spacing w:after="60" w:line="276" w:lineRule="auto"/>
        <w:rPr>
          <w:rFonts w:eastAsia="Times New Roman"/>
          <w:color w:val="1F2937"/>
          <w:sz w:val="22"/>
          <w:szCs w:val="22"/>
        </w:rPr>
      </w:pPr>
      <w:r>
        <w:rPr>
          <w:rFonts w:eastAsia="Times New Roman"/>
          <w:color w:val="1F2937"/>
          <w:sz w:val="22"/>
          <w:szCs w:val="22"/>
        </w:rPr>
        <w:t xml:space="preserve">Como la carta, las mesas, las impresoras y los impuestos son configurables, el sistema puede implantarse en otras pollerías sin cambiar el código. </w:t>
      </w:r>
    </w:p>
    <w:p w14:paraId="735F4A74" w14:textId="77777777" w:rsidR="00C4147C" w:rsidRDefault="00C4147C">
      <w:pPr>
        <w:numPr>
          <w:ilvl w:val="0"/>
          <w:numId w:val="52"/>
        </w:numPr>
        <w:spacing w:after="60" w:line="276" w:lineRule="auto"/>
        <w:rPr>
          <w:rFonts w:eastAsia="Times New Roman"/>
          <w:color w:val="1F2937"/>
          <w:sz w:val="22"/>
          <w:szCs w:val="22"/>
        </w:rPr>
      </w:pPr>
      <w:r>
        <w:rPr>
          <w:rFonts w:eastAsia="Times New Roman"/>
          <w:color w:val="1F2937"/>
          <w:sz w:val="22"/>
          <w:szCs w:val="22"/>
        </w:rPr>
        <w:t xml:space="preserve">La integración con el PSE/OSE, la pasarela de pagos y la consulta DNI/RUC se implementa mediante adaptadores, para cambiar de proveedor sin afectar el resto del sistema. </w:t>
      </w:r>
    </w:p>
    <w:p w14:paraId="29B82BEB" w14:textId="77777777" w:rsidR="00C4147C" w:rsidRDefault="00C4147C">
      <w:pPr>
        <w:numPr>
          <w:ilvl w:val="0"/>
          <w:numId w:val="52"/>
        </w:numPr>
        <w:spacing w:after="60" w:line="276" w:lineRule="auto"/>
        <w:rPr>
          <w:rFonts w:eastAsia="Times New Roman"/>
          <w:color w:val="1F2937"/>
          <w:sz w:val="22"/>
          <w:szCs w:val="22"/>
        </w:rPr>
      </w:pPr>
      <w:r>
        <w:rPr>
          <w:rFonts w:eastAsia="Times New Roman"/>
          <w:color w:val="1F2937"/>
          <w:sz w:val="22"/>
          <w:szCs w:val="22"/>
        </w:rPr>
        <w:t xml:space="preserve">El agente de impresión ESC/POS se desarrolla como un módulo independiente y reutilizable. </w:t>
      </w:r>
    </w:p>
    <w:p w14:paraId="19799FE1" w14:textId="77777777" w:rsidR="00C4147C" w:rsidRDefault="00C4147C">
      <w:pPr>
        <w:pStyle w:val="Ttulo2"/>
        <w:rPr>
          <w:rFonts w:eastAsia="Times New Roman"/>
        </w:rPr>
      </w:pPr>
      <w:bookmarkStart w:id="41" w:name="_Toc242828087"/>
      <w:r>
        <w:rPr>
          <w:rFonts w:eastAsia="Times New Roman"/>
        </w:rPr>
        <w:t>10.5. Implantación, capacitación y documentación</w:t>
      </w:r>
      <w:bookmarkEnd w:id="41"/>
    </w:p>
    <w:p w14:paraId="69F7357B" w14:textId="77777777" w:rsidR="00C4147C" w:rsidRDefault="00C4147C">
      <w:pPr>
        <w:numPr>
          <w:ilvl w:val="0"/>
          <w:numId w:val="53"/>
        </w:numPr>
        <w:spacing w:after="60" w:line="276" w:lineRule="auto"/>
        <w:rPr>
          <w:rFonts w:eastAsia="Times New Roman"/>
          <w:color w:val="1F2937"/>
          <w:sz w:val="22"/>
          <w:szCs w:val="22"/>
        </w:rPr>
      </w:pPr>
      <w:r>
        <w:rPr>
          <w:rFonts w:eastAsia="Times New Roman"/>
          <w:color w:val="1F2937"/>
          <w:sz w:val="22"/>
          <w:szCs w:val="22"/>
        </w:rPr>
        <w:t xml:space="preserve">Instalación del hardware, la red y el sistema en el local, y colocación de los QR en las 10 mesas (fase 6 del cronograma). </w:t>
      </w:r>
    </w:p>
    <w:p w14:paraId="4BCB991B" w14:textId="77777777" w:rsidR="00C4147C" w:rsidRDefault="00C4147C">
      <w:pPr>
        <w:numPr>
          <w:ilvl w:val="0"/>
          <w:numId w:val="53"/>
        </w:numPr>
        <w:spacing w:after="60" w:line="276" w:lineRule="auto"/>
        <w:rPr>
          <w:rFonts w:eastAsia="Times New Roman"/>
          <w:color w:val="1F2937"/>
          <w:sz w:val="22"/>
          <w:szCs w:val="22"/>
        </w:rPr>
      </w:pPr>
      <w:r>
        <w:rPr>
          <w:rFonts w:eastAsia="Times New Roman"/>
          <w:color w:val="1F2937"/>
          <w:sz w:val="22"/>
          <w:szCs w:val="22"/>
        </w:rPr>
        <w:t xml:space="preserve">Carga inicial de la carta, de las mesas, de los usuarios y de las series de comprobantes. </w:t>
      </w:r>
    </w:p>
    <w:p w14:paraId="5CBD9073" w14:textId="77777777" w:rsidR="00C4147C" w:rsidRDefault="00C4147C">
      <w:pPr>
        <w:numPr>
          <w:ilvl w:val="0"/>
          <w:numId w:val="53"/>
        </w:numPr>
        <w:spacing w:after="60" w:line="276" w:lineRule="auto"/>
        <w:rPr>
          <w:rFonts w:eastAsia="Times New Roman"/>
          <w:color w:val="1F2937"/>
          <w:sz w:val="22"/>
          <w:szCs w:val="22"/>
        </w:rPr>
      </w:pPr>
      <w:r>
        <w:rPr>
          <w:rFonts w:eastAsia="Times New Roman"/>
          <w:color w:val="1F2937"/>
          <w:sz w:val="22"/>
          <w:szCs w:val="22"/>
        </w:rPr>
        <w:t xml:space="preserve">Capacitación por rol: mozos (toma de pedidos y alertas), pollero (lectura de comandas), cajera (cobros, comprobantes y arqueo) y dueño (administración y reportes). </w:t>
      </w:r>
    </w:p>
    <w:p w14:paraId="6F5B7E57" w14:textId="77777777" w:rsidR="00C4147C" w:rsidRDefault="00C4147C">
      <w:pPr>
        <w:numPr>
          <w:ilvl w:val="0"/>
          <w:numId w:val="53"/>
        </w:numPr>
        <w:spacing w:after="60" w:line="276" w:lineRule="auto"/>
        <w:rPr>
          <w:rFonts w:eastAsia="Times New Roman"/>
          <w:color w:val="1F2937"/>
          <w:sz w:val="22"/>
          <w:szCs w:val="22"/>
        </w:rPr>
      </w:pPr>
      <w:r>
        <w:rPr>
          <w:rFonts w:eastAsia="Times New Roman"/>
          <w:color w:val="1F2937"/>
          <w:sz w:val="22"/>
          <w:szCs w:val="22"/>
        </w:rPr>
        <w:t xml:space="preserve">Entregables: manual de usuario por rol (PDF), manual técnico (instalación, respaldo y restauración) y acta de conformidad firmada por el propietario. </w:t>
      </w:r>
    </w:p>
    <w:p w14:paraId="240AC565" w14:textId="77777777" w:rsidR="00C4147C" w:rsidRDefault="00C4147C">
      <w:pPr>
        <w:pStyle w:val="Ttulo2"/>
        <w:rPr>
          <w:rFonts w:eastAsia="Times New Roman"/>
        </w:rPr>
      </w:pPr>
      <w:bookmarkStart w:id="42" w:name="_Toc242828088"/>
      <w:r>
        <w:rPr>
          <w:rFonts w:eastAsia="Times New Roman"/>
        </w:rPr>
        <w:t>10.6. Soporte y mantenimiento</w:t>
      </w:r>
      <w:bookmarkEnd w:id="42"/>
    </w:p>
    <w:p w14:paraId="4C437BD9" w14:textId="77777777" w:rsidR="00C4147C" w:rsidRDefault="00C4147C">
      <w:pPr>
        <w:numPr>
          <w:ilvl w:val="0"/>
          <w:numId w:val="54"/>
        </w:numPr>
        <w:spacing w:after="60" w:line="276" w:lineRule="auto"/>
        <w:rPr>
          <w:rFonts w:eastAsia="Times New Roman"/>
          <w:color w:val="1F2937"/>
          <w:sz w:val="22"/>
          <w:szCs w:val="22"/>
        </w:rPr>
      </w:pPr>
      <w:r>
        <w:rPr>
          <w:rFonts w:eastAsia="Times New Roman"/>
          <w:color w:val="1F2937"/>
          <w:sz w:val="22"/>
          <w:szCs w:val="22"/>
        </w:rPr>
        <w:t xml:space="preserve">Mantenimiento mensual contratado (S/ 400.00 según el estudio de factibilidad). </w:t>
      </w:r>
    </w:p>
    <w:p w14:paraId="53F30A99" w14:textId="77777777" w:rsidR="00C4147C" w:rsidRDefault="00C4147C">
      <w:pPr>
        <w:numPr>
          <w:ilvl w:val="0"/>
          <w:numId w:val="54"/>
        </w:numPr>
        <w:spacing w:after="60" w:line="276" w:lineRule="auto"/>
        <w:rPr>
          <w:rFonts w:eastAsia="Times New Roman"/>
          <w:color w:val="1F2937"/>
          <w:sz w:val="22"/>
          <w:szCs w:val="22"/>
        </w:rPr>
      </w:pPr>
      <w:r>
        <w:rPr>
          <w:rFonts w:eastAsia="Times New Roman"/>
          <w:color w:val="1F2937"/>
          <w:sz w:val="22"/>
          <w:szCs w:val="22"/>
        </w:rPr>
        <w:t xml:space="preserve">Incidencias críticas (no se puede tomar pedidos, imprimir comandas o cobrar): respuesta en ≤ 2 horas durante el horario de atención. </w:t>
      </w:r>
    </w:p>
    <w:p w14:paraId="2DEA7676" w14:textId="77777777" w:rsidR="00C4147C" w:rsidRDefault="00C4147C">
      <w:pPr>
        <w:numPr>
          <w:ilvl w:val="0"/>
          <w:numId w:val="54"/>
        </w:numPr>
        <w:spacing w:after="60" w:line="276" w:lineRule="auto"/>
        <w:rPr>
          <w:rFonts w:eastAsia="Times New Roman"/>
          <w:color w:val="1F2937"/>
          <w:sz w:val="22"/>
          <w:szCs w:val="22"/>
        </w:rPr>
      </w:pPr>
      <w:r>
        <w:rPr>
          <w:rFonts w:eastAsia="Times New Roman"/>
          <w:color w:val="1F2937"/>
          <w:sz w:val="22"/>
          <w:szCs w:val="22"/>
        </w:rPr>
        <w:lastRenderedPageBreak/>
        <w:t xml:space="preserve">Las actualizaciones se instalan fuera del horario de atención y con copia de seguridad previa. </w:t>
      </w:r>
    </w:p>
    <w:p w14:paraId="16CF4F68" w14:textId="77777777" w:rsidR="00C4147C" w:rsidRDefault="00C4147C">
      <w:pPr>
        <w:pStyle w:val="Ttulo1"/>
        <w:rPr>
          <w:rFonts w:eastAsia="Times New Roman"/>
        </w:rPr>
      </w:pPr>
      <w:bookmarkStart w:id="43" w:name="_Toc242828089"/>
      <w:r>
        <w:rPr>
          <w:rFonts w:eastAsia="Times New Roman"/>
        </w:rPr>
        <w:t>11. Glosario</w:t>
      </w:r>
      <w:bookmarkEnd w:id="43"/>
    </w:p>
    <w:p w14:paraId="2A2607A6" w14:textId="77777777" w:rsidR="00C4147C" w:rsidRDefault="00C4147C">
      <w:pPr>
        <w:pStyle w:val="img"/>
        <w:rPr>
          <w:color w:val="1F2937"/>
          <w:sz w:val="22"/>
          <w:szCs w:val="22"/>
        </w:rPr>
      </w:pPr>
      <w:r>
        <w:rPr>
          <w:noProof/>
          <w:color w:val="1F2937"/>
          <w:sz w:val="22"/>
          <w:szCs w:val="22"/>
        </w:rPr>
        <w:drawing>
          <wp:inline distT="0" distB="0" distL="0" distR="0" wp14:anchorId="3F7BF85C" wp14:editId="12E4F3DD">
            <wp:extent cx="4000500" cy="2667000"/>
            <wp:effectExtent l="0" t="0" r="0" b="0"/>
            <wp:docPr id="12" name="Imagen 12" descr="Ticketeras térmicas en una cocina de restaur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icketeras térmicas en una cocina de restaurant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00500" cy="2667000"/>
                    </a:xfrm>
                    <a:prstGeom prst="rect">
                      <a:avLst/>
                    </a:prstGeom>
                    <a:noFill/>
                    <a:ln>
                      <a:noFill/>
                    </a:ln>
                  </pic:spPr>
                </pic:pic>
              </a:graphicData>
            </a:graphic>
          </wp:inline>
        </w:drawing>
      </w:r>
    </w:p>
    <w:tbl>
      <w:tblPr>
        <w:tblW w:w="5000" w:type="pct"/>
        <w:tblCellMar>
          <w:top w:w="15" w:type="dxa"/>
          <w:left w:w="15" w:type="dxa"/>
          <w:bottom w:w="15" w:type="dxa"/>
          <w:right w:w="15" w:type="dxa"/>
        </w:tblCellMar>
        <w:tblLook w:val="04A0" w:firstRow="1" w:lastRow="0" w:firstColumn="1" w:lastColumn="0" w:noHBand="0" w:noVBand="1"/>
      </w:tblPr>
      <w:tblGrid>
        <w:gridCol w:w="4102"/>
        <w:gridCol w:w="4953"/>
      </w:tblGrid>
      <w:tr w:rsidR="00000000" w14:paraId="4DB457B6" w14:textId="77777777" w:rsidTr="00097876">
        <w:trPr>
          <w:cantSplit/>
          <w:tblHeader/>
        </w:trPr>
        <w:tc>
          <w:tcPr>
            <w:tcW w:w="2265"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10002DFE" w14:textId="77777777" w:rsidR="00C4147C" w:rsidRDefault="00C4147C" w:rsidP="00097876">
            <w:pPr>
              <w:rPr>
                <w:rFonts w:eastAsia="Times New Roman"/>
                <w:b/>
                <w:bCs/>
                <w:color w:val="1F2937"/>
                <w:sz w:val="19"/>
                <w:szCs w:val="19"/>
              </w:rPr>
            </w:pPr>
            <w:r>
              <w:rPr>
                <w:rFonts w:eastAsia="Times New Roman"/>
                <w:b/>
                <w:bCs/>
                <w:color w:val="1F2937"/>
                <w:sz w:val="19"/>
                <w:szCs w:val="19"/>
              </w:rPr>
              <w:t>Término</w:t>
            </w:r>
          </w:p>
        </w:tc>
        <w:tc>
          <w:tcPr>
            <w:tcW w:w="2735" w:type="pct"/>
            <w:tcBorders>
              <w:top w:val="single" w:sz="6" w:space="0" w:color="A8A29E"/>
              <w:left w:val="single" w:sz="6" w:space="0" w:color="A8A29E"/>
              <w:bottom w:val="single" w:sz="6" w:space="0" w:color="A8A29E"/>
              <w:right w:val="single" w:sz="6" w:space="0" w:color="A8A29E"/>
            </w:tcBorders>
            <w:shd w:val="clear" w:color="auto" w:fill="FBE5D6"/>
            <w:tcMar>
              <w:top w:w="60" w:type="dxa"/>
              <w:left w:w="100" w:type="dxa"/>
              <w:bottom w:w="60" w:type="dxa"/>
              <w:right w:w="100" w:type="dxa"/>
            </w:tcMar>
            <w:hideMark/>
          </w:tcPr>
          <w:p w14:paraId="71F13612" w14:textId="77777777" w:rsidR="00C4147C" w:rsidRDefault="00C4147C" w:rsidP="00097876">
            <w:pPr>
              <w:rPr>
                <w:rFonts w:eastAsia="Times New Roman"/>
                <w:b/>
                <w:bCs/>
                <w:color w:val="1F2937"/>
                <w:sz w:val="19"/>
                <w:szCs w:val="19"/>
              </w:rPr>
            </w:pPr>
            <w:r>
              <w:rPr>
                <w:rFonts w:eastAsia="Times New Roman"/>
                <w:b/>
                <w:bCs/>
                <w:color w:val="1F2937"/>
                <w:sz w:val="19"/>
                <w:szCs w:val="19"/>
              </w:rPr>
              <w:t>Definición</w:t>
            </w:r>
          </w:p>
        </w:tc>
      </w:tr>
      <w:tr w:rsidR="00000000" w14:paraId="611A622B"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A95AEAC" w14:textId="77777777" w:rsidR="00C4147C" w:rsidRDefault="00C4147C" w:rsidP="00097876">
            <w:pPr>
              <w:rPr>
                <w:rFonts w:eastAsia="Times New Roman"/>
                <w:color w:val="1F2937"/>
                <w:sz w:val="19"/>
                <w:szCs w:val="19"/>
              </w:rPr>
            </w:pPr>
            <w:r>
              <w:rPr>
                <w:rFonts w:eastAsia="Times New Roman"/>
                <w:b/>
                <w:bCs/>
                <w:color w:val="1F2937"/>
                <w:sz w:val="19"/>
                <w:szCs w:val="19"/>
              </w:rPr>
              <w:t>1/8, 1/4, 1/2 de pollo</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B5AAFE2" w14:textId="77777777" w:rsidR="00C4147C" w:rsidRDefault="00C4147C" w:rsidP="00097876">
            <w:pPr>
              <w:rPr>
                <w:rFonts w:eastAsia="Times New Roman"/>
                <w:color w:val="1F2937"/>
                <w:sz w:val="19"/>
                <w:szCs w:val="19"/>
              </w:rPr>
            </w:pPr>
            <w:r>
              <w:rPr>
                <w:rFonts w:eastAsia="Times New Roman"/>
                <w:color w:val="1F2937"/>
                <w:sz w:val="19"/>
                <w:szCs w:val="19"/>
              </w:rPr>
              <w:t>Fracciones de un pollo a la brasa entero que se venden como platos individuales o para compartir.</w:t>
            </w:r>
          </w:p>
        </w:tc>
      </w:tr>
      <w:tr w:rsidR="00000000" w14:paraId="438F830E"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C34E935" w14:textId="77777777" w:rsidR="00C4147C" w:rsidRDefault="00C4147C" w:rsidP="00097876">
            <w:pPr>
              <w:rPr>
                <w:rFonts w:eastAsia="Times New Roman"/>
                <w:color w:val="1F2937"/>
                <w:sz w:val="19"/>
                <w:szCs w:val="19"/>
              </w:rPr>
            </w:pPr>
            <w:r>
              <w:rPr>
                <w:rFonts w:eastAsia="Times New Roman"/>
                <w:b/>
                <w:bCs/>
                <w:color w:val="1F2937"/>
                <w:sz w:val="19"/>
                <w:szCs w:val="19"/>
              </w:rPr>
              <w:t>ACID</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4E36B13" w14:textId="77777777" w:rsidR="00C4147C" w:rsidRDefault="00C4147C" w:rsidP="00097876">
            <w:pPr>
              <w:rPr>
                <w:rFonts w:eastAsia="Times New Roman"/>
                <w:color w:val="1F2937"/>
                <w:sz w:val="19"/>
                <w:szCs w:val="19"/>
              </w:rPr>
            </w:pPr>
            <w:r>
              <w:rPr>
                <w:rFonts w:eastAsia="Times New Roman"/>
                <w:color w:val="1F2937"/>
                <w:sz w:val="19"/>
                <w:szCs w:val="19"/>
              </w:rPr>
              <w:t>Propiedades de una transacción de base de datos (atomicidad, consistencia, aislamiento y durabilidad) que garantizan que una operación se registra completa o no se registra.</w:t>
            </w:r>
          </w:p>
        </w:tc>
      </w:tr>
      <w:tr w:rsidR="00000000" w14:paraId="53041CA5"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3A3910A" w14:textId="77777777" w:rsidR="00C4147C" w:rsidRDefault="00C4147C" w:rsidP="00097876">
            <w:pPr>
              <w:rPr>
                <w:rFonts w:eastAsia="Times New Roman"/>
                <w:color w:val="1F2937"/>
                <w:sz w:val="19"/>
                <w:szCs w:val="19"/>
              </w:rPr>
            </w:pPr>
            <w:r>
              <w:rPr>
                <w:rFonts w:eastAsia="Times New Roman"/>
                <w:b/>
                <w:bCs/>
                <w:color w:val="1F2937"/>
                <w:sz w:val="19"/>
                <w:szCs w:val="19"/>
              </w:rPr>
              <w:t>Arqueo ciego</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5002E7B" w14:textId="77777777" w:rsidR="00C4147C" w:rsidRDefault="00C4147C" w:rsidP="00097876">
            <w:pPr>
              <w:rPr>
                <w:rFonts w:eastAsia="Times New Roman"/>
                <w:color w:val="1F2937"/>
                <w:sz w:val="19"/>
                <w:szCs w:val="19"/>
              </w:rPr>
            </w:pPr>
            <w:r>
              <w:rPr>
                <w:rFonts w:eastAsia="Times New Roman"/>
                <w:color w:val="1F2937"/>
                <w:sz w:val="19"/>
                <w:szCs w:val="19"/>
              </w:rPr>
              <w:t>Conteo del dinero al cierre del turno en el que el cajero declara lo que contó sin conocer antes el monto que el sistema espera.</w:t>
            </w:r>
          </w:p>
        </w:tc>
      </w:tr>
      <w:tr w:rsidR="00000000" w14:paraId="5261D5BB"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FCBB85C" w14:textId="77777777" w:rsidR="00C4147C" w:rsidRDefault="00C4147C" w:rsidP="00097876">
            <w:pPr>
              <w:rPr>
                <w:rFonts w:eastAsia="Times New Roman"/>
                <w:color w:val="1F2937"/>
                <w:sz w:val="19"/>
                <w:szCs w:val="19"/>
              </w:rPr>
            </w:pPr>
            <w:r>
              <w:rPr>
                <w:rFonts w:eastAsia="Times New Roman"/>
                <w:b/>
                <w:bCs/>
                <w:color w:val="1F2937"/>
                <w:sz w:val="19"/>
                <w:szCs w:val="19"/>
              </w:rPr>
              <w:t>Buzzer</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56C9A22" w14:textId="77777777" w:rsidR="00C4147C" w:rsidRDefault="00C4147C" w:rsidP="00097876">
            <w:pPr>
              <w:rPr>
                <w:rFonts w:eastAsia="Times New Roman"/>
                <w:color w:val="1F2937"/>
                <w:sz w:val="19"/>
                <w:szCs w:val="19"/>
              </w:rPr>
            </w:pPr>
            <w:r>
              <w:rPr>
                <w:rFonts w:eastAsia="Times New Roman"/>
                <w:color w:val="1F2937"/>
                <w:sz w:val="19"/>
                <w:szCs w:val="19"/>
              </w:rPr>
              <w:t>Alarma sonora incorporada a la ticketera de producción que suena con cada comanda nueva.</w:t>
            </w:r>
          </w:p>
        </w:tc>
      </w:tr>
      <w:tr w:rsidR="00000000" w14:paraId="5037816C"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E513670" w14:textId="77777777" w:rsidR="00C4147C" w:rsidRDefault="00C4147C" w:rsidP="00097876">
            <w:pPr>
              <w:rPr>
                <w:rFonts w:eastAsia="Times New Roman"/>
                <w:color w:val="1F2937"/>
                <w:sz w:val="19"/>
                <w:szCs w:val="19"/>
              </w:rPr>
            </w:pPr>
            <w:r>
              <w:rPr>
                <w:rFonts w:eastAsia="Times New Roman"/>
                <w:b/>
                <w:bCs/>
                <w:color w:val="1F2937"/>
                <w:sz w:val="19"/>
                <w:szCs w:val="19"/>
              </w:rPr>
              <w:t>CDR</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CA20F72" w14:textId="77777777" w:rsidR="00C4147C" w:rsidRDefault="00C4147C" w:rsidP="00097876">
            <w:pPr>
              <w:rPr>
                <w:rFonts w:eastAsia="Times New Roman"/>
                <w:color w:val="1F2937"/>
                <w:sz w:val="19"/>
                <w:szCs w:val="19"/>
              </w:rPr>
            </w:pPr>
            <w:r>
              <w:rPr>
                <w:rFonts w:eastAsia="Times New Roman"/>
                <w:color w:val="1F2937"/>
                <w:sz w:val="19"/>
                <w:szCs w:val="19"/>
              </w:rPr>
              <w:t>Constancia de Recepción que devuelve SUNAT u OSE e indica si un comprobante electrónico fue aceptado.</w:t>
            </w:r>
          </w:p>
        </w:tc>
      </w:tr>
      <w:tr w:rsidR="00000000" w14:paraId="0F9A434C"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C6CF37B" w14:textId="77777777" w:rsidR="00C4147C" w:rsidRDefault="00C4147C" w:rsidP="00097876">
            <w:pPr>
              <w:rPr>
                <w:rFonts w:eastAsia="Times New Roman"/>
                <w:color w:val="1F2937"/>
                <w:sz w:val="19"/>
                <w:szCs w:val="19"/>
              </w:rPr>
            </w:pPr>
            <w:r>
              <w:rPr>
                <w:rFonts w:eastAsia="Times New Roman"/>
                <w:b/>
                <w:bCs/>
                <w:color w:val="1F2937"/>
                <w:sz w:val="19"/>
                <w:szCs w:val="19"/>
              </w:rPr>
              <w:t>Comanda</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AC5C16C" w14:textId="77777777" w:rsidR="00C4147C" w:rsidRDefault="00C4147C" w:rsidP="00097876">
            <w:pPr>
              <w:rPr>
                <w:rFonts w:eastAsia="Times New Roman"/>
                <w:color w:val="1F2937"/>
                <w:sz w:val="19"/>
                <w:szCs w:val="19"/>
              </w:rPr>
            </w:pPr>
            <w:r>
              <w:rPr>
                <w:rFonts w:eastAsia="Times New Roman"/>
                <w:color w:val="1F2937"/>
                <w:sz w:val="19"/>
                <w:szCs w:val="19"/>
              </w:rPr>
              <w:t>Orden de preparación con los productos y preferencias de un pedido, impresa en la estación del pollero.</w:t>
            </w:r>
          </w:p>
        </w:tc>
      </w:tr>
      <w:tr w:rsidR="00000000" w14:paraId="4C206AF1"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C148637" w14:textId="77777777" w:rsidR="00C4147C" w:rsidRDefault="00C4147C" w:rsidP="00097876">
            <w:pPr>
              <w:rPr>
                <w:rFonts w:eastAsia="Times New Roman"/>
                <w:color w:val="1F2937"/>
                <w:sz w:val="19"/>
                <w:szCs w:val="19"/>
              </w:rPr>
            </w:pPr>
            <w:r>
              <w:rPr>
                <w:rFonts w:eastAsia="Times New Roman"/>
                <w:b/>
                <w:bCs/>
                <w:color w:val="1F2937"/>
                <w:sz w:val="19"/>
                <w:szCs w:val="19"/>
              </w:rPr>
              <w:t>Edge Gateway (servidor local)</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A6DAA06" w14:textId="77777777" w:rsidR="00C4147C" w:rsidRDefault="00C4147C" w:rsidP="00097876">
            <w:pPr>
              <w:rPr>
                <w:rFonts w:eastAsia="Times New Roman"/>
                <w:color w:val="1F2937"/>
                <w:sz w:val="19"/>
                <w:szCs w:val="19"/>
              </w:rPr>
            </w:pPr>
            <w:r>
              <w:rPr>
                <w:rFonts w:eastAsia="Times New Roman"/>
                <w:color w:val="1F2937"/>
                <w:sz w:val="19"/>
                <w:szCs w:val="19"/>
              </w:rPr>
              <w:t>Mini PC instalada en el local que ejecuta el sistema en la red interna para que funcione sin internet.</w:t>
            </w:r>
          </w:p>
        </w:tc>
      </w:tr>
      <w:tr w:rsidR="00000000" w14:paraId="26B22F3F"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2B37353" w14:textId="77777777" w:rsidR="00C4147C" w:rsidRDefault="00C4147C" w:rsidP="00097876">
            <w:pPr>
              <w:rPr>
                <w:rFonts w:eastAsia="Times New Roman"/>
                <w:color w:val="1F2937"/>
                <w:sz w:val="19"/>
                <w:szCs w:val="19"/>
              </w:rPr>
            </w:pPr>
            <w:r>
              <w:rPr>
                <w:rFonts w:eastAsia="Times New Roman"/>
                <w:b/>
                <w:bCs/>
                <w:color w:val="1F2937"/>
                <w:sz w:val="19"/>
                <w:szCs w:val="19"/>
              </w:rPr>
              <w:t>ESC/POS</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95BED7B" w14:textId="77777777" w:rsidR="00C4147C" w:rsidRDefault="00C4147C" w:rsidP="00097876">
            <w:pPr>
              <w:rPr>
                <w:rFonts w:eastAsia="Times New Roman"/>
                <w:color w:val="1F2937"/>
                <w:sz w:val="19"/>
                <w:szCs w:val="19"/>
              </w:rPr>
            </w:pPr>
            <w:r>
              <w:rPr>
                <w:rFonts w:eastAsia="Times New Roman"/>
                <w:color w:val="1F2937"/>
                <w:sz w:val="19"/>
                <w:szCs w:val="19"/>
              </w:rPr>
              <w:t>Lenguaje de comandos estándar para controlar ticketeras térmicas (texto, corte, buzzer, gaveta).</w:t>
            </w:r>
          </w:p>
        </w:tc>
      </w:tr>
      <w:tr w:rsidR="00000000" w14:paraId="78459B28"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CCB5A22" w14:textId="77777777" w:rsidR="00C4147C" w:rsidRDefault="00C4147C" w:rsidP="00097876">
            <w:pPr>
              <w:rPr>
                <w:rFonts w:eastAsia="Times New Roman"/>
                <w:color w:val="1F2937"/>
                <w:sz w:val="19"/>
                <w:szCs w:val="19"/>
              </w:rPr>
            </w:pPr>
            <w:r>
              <w:rPr>
                <w:rFonts w:eastAsia="Times New Roman"/>
                <w:b/>
                <w:bCs/>
                <w:color w:val="1F2937"/>
                <w:sz w:val="19"/>
                <w:szCs w:val="19"/>
              </w:rPr>
              <w:t>Fuga de comensal ("perro muerto")</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04D8073" w14:textId="77777777" w:rsidR="00C4147C" w:rsidRDefault="00C4147C" w:rsidP="00097876">
            <w:pPr>
              <w:rPr>
                <w:rFonts w:eastAsia="Times New Roman"/>
                <w:color w:val="1F2937"/>
                <w:sz w:val="19"/>
                <w:szCs w:val="19"/>
              </w:rPr>
            </w:pPr>
            <w:r>
              <w:rPr>
                <w:rFonts w:eastAsia="Times New Roman"/>
                <w:color w:val="1F2937"/>
                <w:sz w:val="19"/>
                <w:szCs w:val="19"/>
              </w:rPr>
              <w:t>Cliente que se retira sin pagar su cuenta.</w:t>
            </w:r>
          </w:p>
        </w:tc>
      </w:tr>
      <w:tr w:rsidR="00000000" w14:paraId="39B5C6B1"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15E5681" w14:textId="77777777" w:rsidR="00C4147C" w:rsidRDefault="00C4147C" w:rsidP="00097876">
            <w:pPr>
              <w:rPr>
                <w:rFonts w:eastAsia="Times New Roman"/>
                <w:color w:val="1F2937"/>
                <w:sz w:val="19"/>
                <w:szCs w:val="19"/>
              </w:rPr>
            </w:pPr>
            <w:r>
              <w:rPr>
                <w:rFonts w:eastAsia="Times New Roman"/>
                <w:b/>
                <w:bCs/>
                <w:color w:val="1F2937"/>
                <w:sz w:val="19"/>
                <w:szCs w:val="19"/>
              </w:rPr>
              <w:t>HMAC</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B2947D7" w14:textId="77777777" w:rsidR="00C4147C" w:rsidRDefault="00C4147C" w:rsidP="00097876">
            <w:pPr>
              <w:rPr>
                <w:rFonts w:eastAsia="Times New Roman"/>
                <w:color w:val="1F2937"/>
                <w:sz w:val="19"/>
                <w:szCs w:val="19"/>
              </w:rPr>
            </w:pPr>
            <w:r>
              <w:rPr>
                <w:rFonts w:eastAsia="Times New Roman"/>
                <w:color w:val="1F2937"/>
                <w:sz w:val="19"/>
                <w:szCs w:val="19"/>
              </w:rPr>
              <w:t>Firma criptográfica que permite verificar que una notificación proviene realmente de la pasarela de pagos.</w:t>
            </w:r>
          </w:p>
        </w:tc>
      </w:tr>
      <w:tr w:rsidR="00000000" w14:paraId="2B44901B"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D944800" w14:textId="77777777" w:rsidR="00C4147C" w:rsidRDefault="00C4147C" w:rsidP="00097876">
            <w:pPr>
              <w:rPr>
                <w:rFonts w:eastAsia="Times New Roman"/>
                <w:color w:val="1F2937"/>
                <w:sz w:val="19"/>
                <w:szCs w:val="19"/>
              </w:rPr>
            </w:pPr>
            <w:r>
              <w:rPr>
                <w:rFonts w:eastAsia="Times New Roman"/>
                <w:b/>
                <w:bCs/>
                <w:color w:val="1F2937"/>
                <w:sz w:val="19"/>
                <w:szCs w:val="19"/>
              </w:rPr>
              <w:t>ICBPER</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C9AD75C" w14:textId="77777777" w:rsidR="00C4147C" w:rsidRDefault="00C4147C" w:rsidP="00097876">
            <w:pPr>
              <w:rPr>
                <w:rFonts w:eastAsia="Times New Roman"/>
                <w:color w:val="1F2937"/>
                <w:sz w:val="19"/>
                <w:szCs w:val="19"/>
              </w:rPr>
            </w:pPr>
            <w:r>
              <w:rPr>
                <w:rFonts w:eastAsia="Times New Roman"/>
                <w:color w:val="1F2937"/>
                <w:sz w:val="19"/>
                <w:szCs w:val="19"/>
              </w:rPr>
              <w:t>Impuesto al Consumo de las Bolsas de Plástico.</w:t>
            </w:r>
          </w:p>
        </w:tc>
      </w:tr>
      <w:tr w:rsidR="00000000" w14:paraId="68C14E01"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05931AE" w14:textId="77777777" w:rsidR="00C4147C" w:rsidRDefault="00C4147C" w:rsidP="00097876">
            <w:pPr>
              <w:rPr>
                <w:rFonts w:eastAsia="Times New Roman"/>
                <w:color w:val="1F2937"/>
                <w:sz w:val="19"/>
                <w:szCs w:val="19"/>
              </w:rPr>
            </w:pPr>
            <w:r>
              <w:rPr>
                <w:rFonts w:eastAsia="Times New Roman"/>
                <w:b/>
                <w:bCs/>
                <w:color w:val="1F2937"/>
                <w:sz w:val="19"/>
                <w:szCs w:val="19"/>
              </w:rPr>
              <w:t>Idempotencia</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8D399D4" w14:textId="77777777" w:rsidR="00C4147C" w:rsidRDefault="00C4147C" w:rsidP="00097876">
            <w:pPr>
              <w:rPr>
                <w:rFonts w:eastAsia="Times New Roman"/>
                <w:color w:val="1F2937"/>
                <w:sz w:val="19"/>
                <w:szCs w:val="19"/>
              </w:rPr>
            </w:pPr>
            <w:r>
              <w:rPr>
                <w:rFonts w:eastAsia="Times New Roman"/>
                <w:color w:val="1F2937"/>
                <w:sz w:val="19"/>
                <w:szCs w:val="19"/>
              </w:rPr>
              <w:t>Propiedad por la cual repetir una operación (por ejemplo, un reenvío por reconexión) no produce un registro duplicado.</w:t>
            </w:r>
          </w:p>
        </w:tc>
      </w:tr>
      <w:tr w:rsidR="00000000" w14:paraId="07D018A7"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ADA6B7B" w14:textId="77777777" w:rsidR="00C4147C" w:rsidRDefault="00C4147C" w:rsidP="00097876">
            <w:pPr>
              <w:rPr>
                <w:rFonts w:eastAsia="Times New Roman"/>
                <w:color w:val="1F2937"/>
                <w:sz w:val="19"/>
                <w:szCs w:val="19"/>
              </w:rPr>
            </w:pPr>
            <w:r>
              <w:rPr>
                <w:rFonts w:eastAsia="Times New Roman"/>
                <w:b/>
                <w:bCs/>
                <w:color w:val="1F2937"/>
                <w:sz w:val="19"/>
                <w:szCs w:val="19"/>
              </w:rPr>
              <w:lastRenderedPageBreak/>
              <w:t>IGV / IPM</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85A35D6" w14:textId="77777777" w:rsidR="00C4147C" w:rsidRDefault="00C4147C" w:rsidP="00097876">
            <w:pPr>
              <w:rPr>
                <w:rFonts w:eastAsia="Times New Roman"/>
                <w:color w:val="1F2937"/>
                <w:sz w:val="19"/>
                <w:szCs w:val="19"/>
              </w:rPr>
            </w:pPr>
            <w:r>
              <w:rPr>
                <w:rFonts w:eastAsia="Times New Roman"/>
                <w:color w:val="1F2937"/>
                <w:sz w:val="19"/>
                <w:szCs w:val="19"/>
              </w:rPr>
              <w:t>Impuesto General a las Ventas e Impuesto de Promoción Municipal, que juntos forman la tasa aplicada a las ventas.</w:t>
            </w:r>
          </w:p>
        </w:tc>
      </w:tr>
      <w:tr w:rsidR="00000000" w14:paraId="6D962C92"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54E8433" w14:textId="77777777" w:rsidR="00C4147C" w:rsidRDefault="00C4147C" w:rsidP="00097876">
            <w:pPr>
              <w:rPr>
                <w:rFonts w:eastAsia="Times New Roman"/>
                <w:color w:val="1F2937"/>
                <w:sz w:val="19"/>
                <w:szCs w:val="19"/>
              </w:rPr>
            </w:pPr>
            <w:r>
              <w:rPr>
                <w:rFonts w:eastAsia="Times New Roman"/>
                <w:b/>
                <w:bCs/>
                <w:color w:val="1F2937"/>
                <w:sz w:val="19"/>
                <w:szCs w:val="19"/>
              </w:rPr>
              <w:t>Kardex</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03287F2" w14:textId="77777777" w:rsidR="00C4147C" w:rsidRDefault="00C4147C" w:rsidP="00097876">
            <w:pPr>
              <w:rPr>
                <w:rFonts w:eastAsia="Times New Roman"/>
                <w:color w:val="1F2937"/>
                <w:sz w:val="19"/>
                <w:szCs w:val="19"/>
              </w:rPr>
            </w:pPr>
            <w:r>
              <w:rPr>
                <w:rFonts w:eastAsia="Times New Roman"/>
                <w:color w:val="1F2937"/>
                <w:sz w:val="19"/>
                <w:szCs w:val="19"/>
              </w:rPr>
              <w:t>Registro de entradas, salidas y saldos de un producto en inventario.</w:t>
            </w:r>
          </w:p>
        </w:tc>
      </w:tr>
      <w:tr w:rsidR="00000000" w14:paraId="153CA996"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538DF31" w14:textId="77777777" w:rsidR="00C4147C" w:rsidRDefault="00C4147C" w:rsidP="00097876">
            <w:pPr>
              <w:rPr>
                <w:rFonts w:eastAsia="Times New Roman"/>
                <w:color w:val="1F2937"/>
                <w:sz w:val="19"/>
                <w:szCs w:val="19"/>
              </w:rPr>
            </w:pPr>
            <w:r>
              <w:rPr>
                <w:rFonts w:eastAsia="Times New Roman"/>
                <w:b/>
                <w:bCs/>
                <w:color w:val="1F2937"/>
                <w:sz w:val="19"/>
                <w:szCs w:val="19"/>
              </w:rPr>
              <w:t>Merma</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1D721E8" w14:textId="77777777" w:rsidR="00C4147C" w:rsidRDefault="00C4147C" w:rsidP="00097876">
            <w:pPr>
              <w:rPr>
                <w:rFonts w:eastAsia="Times New Roman"/>
                <w:color w:val="1F2937"/>
                <w:sz w:val="19"/>
                <w:szCs w:val="19"/>
              </w:rPr>
            </w:pPr>
            <w:r>
              <w:rPr>
                <w:rFonts w:eastAsia="Times New Roman"/>
                <w:color w:val="1F2937"/>
                <w:sz w:val="19"/>
                <w:szCs w:val="19"/>
              </w:rPr>
              <w:t>Producto perdido o desechado por sobrecocción, caída, devolución u otra causa.</w:t>
            </w:r>
          </w:p>
        </w:tc>
      </w:tr>
      <w:tr w:rsidR="00000000" w14:paraId="64A1F256"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3428CF9" w14:textId="77777777" w:rsidR="00C4147C" w:rsidRDefault="00C4147C" w:rsidP="00097876">
            <w:pPr>
              <w:rPr>
                <w:rFonts w:eastAsia="Times New Roman"/>
                <w:color w:val="1F2937"/>
                <w:sz w:val="19"/>
                <w:szCs w:val="19"/>
              </w:rPr>
            </w:pPr>
            <w:r>
              <w:rPr>
                <w:rFonts w:eastAsia="Times New Roman"/>
                <w:b/>
                <w:bCs/>
                <w:color w:val="1F2937"/>
                <w:sz w:val="19"/>
                <w:szCs w:val="19"/>
              </w:rPr>
              <w:t>Modificador</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B27101D" w14:textId="77777777" w:rsidR="00C4147C" w:rsidRDefault="00C4147C" w:rsidP="00097876">
            <w:pPr>
              <w:rPr>
                <w:rFonts w:eastAsia="Times New Roman"/>
                <w:color w:val="1F2937"/>
                <w:sz w:val="19"/>
                <w:szCs w:val="19"/>
              </w:rPr>
            </w:pPr>
            <w:r>
              <w:rPr>
                <w:rFonts w:eastAsia="Times New Roman"/>
                <w:color w:val="1F2937"/>
                <w:sz w:val="19"/>
                <w:szCs w:val="19"/>
              </w:rPr>
              <w:t>Opción que personaliza un producto (presa, papas, ensalada, cremas). Puede ser obligatorio u opcional.</w:t>
            </w:r>
          </w:p>
        </w:tc>
      </w:tr>
      <w:tr w:rsidR="00000000" w14:paraId="12873C16"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3DACA39" w14:textId="77777777" w:rsidR="00C4147C" w:rsidRDefault="00C4147C" w:rsidP="00097876">
            <w:pPr>
              <w:rPr>
                <w:rFonts w:eastAsia="Times New Roman"/>
                <w:color w:val="1F2937"/>
                <w:sz w:val="19"/>
                <w:szCs w:val="19"/>
              </w:rPr>
            </w:pPr>
            <w:r>
              <w:rPr>
                <w:rFonts w:eastAsia="Times New Roman"/>
                <w:b/>
                <w:bCs/>
                <w:color w:val="1F2937"/>
                <w:sz w:val="19"/>
                <w:szCs w:val="19"/>
              </w:rPr>
              <w:t>Mostrito</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B8CC5A5" w14:textId="77777777" w:rsidR="00C4147C" w:rsidRDefault="00C4147C" w:rsidP="00097876">
            <w:pPr>
              <w:rPr>
                <w:rFonts w:eastAsia="Times New Roman"/>
                <w:color w:val="1F2937"/>
                <w:sz w:val="19"/>
                <w:szCs w:val="19"/>
              </w:rPr>
            </w:pPr>
            <w:r>
              <w:rPr>
                <w:rFonts w:eastAsia="Times New Roman"/>
                <w:color w:val="1F2937"/>
                <w:sz w:val="19"/>
                <w:szCs w:val="19"/>
              </w:rPr>
              <w:t>Plato que combina pollo a la brasa con arroz chaufa y papas fritas.</w:t>
            </w:r>
          </w:p>
        </w:tc>
      </w:tr>
      <w:tr w:rsidR="00000000" w14:paraId="56A77659"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918D641" w14:textId="77777777" w:rsidR="00C4147C" w:rsidRDefault="00C4147C" w:rsidP="00097876">
            <w:pPr>
              <w:rPr>
                <w:rFonts w:eastAsia="Times New Roman"/>
                <w:color w:val="1F2937"/>
                <w:sz w:val="19"/>
                <w:szCs w:val="19"/>
              </w:rPr>
            </w:pPr>
            <w:r>
              <w:rPr>
                <w:rFonts w:eastAsia="Times New Roman"/>
                <w:b/>
                <w:bCs/>
                <w:color w:val="1F2937"/>
                <w:sz w:val="19"/>
                <w:szCs w:val="19"/>
              </w:rPr>
              <w:t>Nota de crédito electrónica</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8E079A4" w14:textId="77777777" w:rsidR="00C4147C" w:rsidRDefault="00C4147C" w:rsidP="00097876">
            <w:pPr>
              <w:rPr>
                <w:rFonts w:eastAsia="Times New Roman"/>
                <w:color w:val="1F2937"/>
                <w:sz w:val="19"/>
                <w:szCs w:val="19"/>
              </w:rPr>
            </w:pPr>
            <w:r>
              <w:rPr>
                <w:rFonts w:eastAsia="Times New Roman"/>
                <w:color w:val="1F2937"/>
                <w:sz w:val="19"/>
                <w:szCs w:val="19"/>
              </w:rPr>
              <w:t>Comprobante que anula o reduce total o parcialmente una boleta o factura ya emitida.</w:t>
            </w:r>
          </w:p>
        </w:tc>
      </w:tr>
      <w:tr w:rsidR="00000000" w14:paraId="4A187F84"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1741237" w14:textId="77777777" w:rsidR="00C4147C" w:rsidRDefault="00C4147C" w:rsidP="00097876">
            <w:pPr>
              <w:rPr>
                <w:rFonts w:eastAsia="Times New Roman"/>
                <w:color w:val="1F2937"/>
                <w:sz w:val="19"/>
                <w:szCs w:val="19"/>
              </w:rPr>
            </w:pPr>
            <w:r>
              <w:rPr>
                <w:rFonts w:eastAsia="Times New Roman"/>
                <w:b/>
                <w:bCs/>
                <w:color w:val="1F2937"/>
                <w:sz w:val="19"/>
                <w:szCs w:val="19"/>
              </w:rPr>
              <w:t>OSE / PSE</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CEBB8AD" w14:textId="77777777" w:rsidR="00C4147C" w:rsidRDefault="00C4147C" w:rsidP="00097876">
            <w:pPr>
              <w:rPr>
                <w:rFonts w:eastAsia="Times New Roman"/>
                <w:color w:val="1F2937"/>
                <w:sz w:val="19"/>
                <w:szCs w:val="19"/>
              </w:rPr>
            </w:pPr>
            <w:r>
              <w:rPr>
                <w:rFonts w:eastAsia="Times New Roman"/>
                <w:color w:val="1F2937"/>
                <w:sz w:val="19"/>
                <w:szCs w:val="19"/>
              </w:rPr>
              <w:t>Operador de Servicios Electrónicos y Proveedor de Servicios Electrónicos: empresas autorizadas por SUNAT para validar o emitir comprobantes electrónicos por cuenta del contribuyente.</w:t>
            </w:r>
          </w:p>
        </w:tc>
      </w:tr>
      <w:tr w:rsidR="00000000" w14:paraId="33AF80B0"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8E0CD69" w14:textId="77777777" w:rsidR="00C4147C" w:rsidRDefault="00C4147C" w:rsidP="00097876">
            <w:pPr>
              <w:rPr>
                <w:rFonts w:eastAsia="Times New Roman"/>
                <w:color w:val="1F2937"/>
                <w:sz w:val="19"/>
                <w:szCs w:val="19"/>
              </w:rPr>
            </w:pPr>
            <w:r>
              <w:rPr>
                <w:rFonts w:eastAsia="Times New Roman"/>
                <w:b/>
                <w:bCs/>
                <w:color w:val="1F2937"/>
                <w:sz w:val="19"/>
                <w:szCs w:val="19"/>
              </w:rPr>
              <w:t>Pago mixto</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335028B" w14:textId="77777777" w:rsidR="00C4147C" w:rsidRDefault="00C4147C" w:rsidP="00097876">
            <w:pPr>
              <w:rPr>
                <w:rFonts w:eastAsia="Times New Roman"/>
                <w:color w:val="1F2937"/>
                <w:sz w:val="19"/>
                <w:szCs w:val="19"/>
              </w:rPr>
            </w:pPr>
            <w:r>
              <w:rPr>
                <w:rFonts w:eastAsia="Times New Roman"/>
                <w:color w:val="1F2937"/>
                <w:sz w:val="19"/>
                <w:szCs w:val="19"/>
              </w:rPr>
              <w:t>Pago de una misma cuenta con dos o más medios de pago.</w:t>
            </w:r>
          </w:p>
        </w:tc>
      </w:tr>
      <w:tr w:rsidR="00000000" w14:paraId="18E14755"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EE8B2E1" w14:textId="77777777" w:rsidR="00C4147C" w:rsidRDefault="00C4147C" w:rsidP="00097876">
            <w:pPr>
              <w:rPr>
                <w:rFonts w:eastAsia="Times New Roman"/>
                <w:color w:val="1F2937"/>
                <w:sz w:val="19"/>
                <w:szCs w:val="19"/>
              </w:rPr>
            </w:pPr>
            <w:r>
              <w:rPr>
                <w:rFonts w:eastAsia="Times New Roman"/>
                <w:b/>
                <w:bCs/>
                <w:color w:val="1F2937"/>
                <w:sz w:val="19"/>
                <w:szCs w:val="19"/>
              </w:rPr>
              <w:t>Pasarela de pagos</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02364DC" w14:textId="77777777" w:rsidR="00C4147C" w:rsidRDefault="00C4147C" w:rsidP="00097876">
            <w:pPr>
              <w:rPr>
                <w:rFonts w:eastAsia="Times New Roman"/>
                <w:color w:val="1F2937"/>
                <w:sz w:val="19"/>
                <w:szCs w:val="19"/>
              </w:rPr>
            </w:pPr>
            <w:r>
              <w:rPr>
                <w:rFonts w:eastAsia="Times New Roman"/>
                <w:color w:val="1F2937"/>
                <w:sz w:val="19"/>
                <w:szCs w:val="19"/>
              </w:rPr>
              <w:t>Servicio autorizado (Culqi, Izipay) que procesa pagos con tarjeta y billeteras digitales por internet.</w:t>
            </w:r>
          </w:p>
        </w:tc>
      </w:tr>
      <w:tr w:rsidR="00000000" w14:paraId="2F9F1524"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57A41A7" w14:textId="77777777" w:rsidR="00C4147C" w:rsidRDefault="00C4147C" w:rsidP="00097876">
            <w:pPr>
              <w:rPr>
                <w:rFonts w:eastAsia="Times New Roman"/>
                <w:color w:val="1F2937"/>
                <w:sz w:val="19"/>
                <w:szCs w:val="19"/>
              </w:rPr>
            </w:pPr>
            <w:r>
              <w:rPr>
                <w:rFonts w:eastAsia="Times New Roman"/>
                <w:b/>
                <w:bCs/>
                <w:color w:val="1F2937"/>
                <w:sz w:val="19"/>
                <w:szCs w:val="19"/>
              </w:rPr>
              <w:t>Pecho con ala / Pierna con encuentro</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E3558DF" w14:textId="77777777" w:rsidR="00C4147C" w:rsidRDefault="00C4147C" w:rsidP="00097876">
            <w:pPr>
              <w:rPr>
                <w:rFonts w:eastAsia="Times New Roman"/>
                <w:color w:val="1F2937"/>
                <w:sz w:val="19"/>
                <w:szCs w:val="19"/>
              </w:rPr>
            </w:pPr>
            <w:r>
              <w:rPr>
                <w:rFonts w:eastAsia="Times New Roman"/>
                <w:color w:val="1F2937"/>
                <w:sz w:val="19"/>
                <w:szCs w:val="19"/>
              </w:rPr>
              <w:t>Las dos presas de un cuarto de pollo: la parte del pecho con el ala, y la pierna con el muslo.</w:t>
            </w:r>
          </w:p>
        </w:tc>
      </w:tr>
      <w:tr w:rsidR="00000000" w14:paraId="3783B065"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4FACD6A" w14:textId="77777777" w:rsidR="00C4147C" w:rsidRDefault="00C4147C" w:rsidP="00097876">
            <w:pPr>
              <w:rPr>
                <w:rFonts w:eastAsia="Times New Roman"/>
                <w:color w:val="1F2937"/>
                <w:sz w:val="19"/>
                <w:szCs w:val="19"/>
              </w:rPr>
            </w:pPr>
            <w:r>
              <w:rPr>
                <w:rFonts w:eastAsia="Times New Roman"/>
                <w:b/>
                <w:bCs/>
                <w:color w:val="1F2937"/>
                <w:sz w:val="19"/>
                <w:szCs w:val="19"/>
              </w:rPr>
              <w:t>Pedido programado (Pick &amp; Collect)</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4A70BFD" w14:textId="77777777" w:rsidR="00C4147C" w:rsidRDefault="00C4147C" w:rsidP="00097876">
            <w:pPr>
              <w:rPr>
                <w:rFonts w:eastAsia="Times New Roman"/>
                <w:color w:val="1F2937"/>
                <w:sz w:val="19"/>
                <w:szCs w:val="19"/>
              </w:rPr>
            </w:pPr>
            <w:r>
              <w:rPr>
                <w:rFonts w:eastAsia="Times New Roman"/>
                <w:color w:val="1F2937"/>
                <w:sz w:val="19"/>
                <w:szCs w:val="19"/>
              </w:rPr>
              <w:t>Pedido registrado con anticipación para recoger o entregar a una hora pactada.</w:t>
            </w:r>
          </w:p>
        </w:tc>
      </w:tr>
      <w:tr w:rsidR="00000000" w14:paraId="381D47AC"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212D11B" w14:textId="77777777" w:rsidR="00C4147C" w:rsidRDefault="00C4147C" w:rsidP="00097876">
            <w:pPr>
              <w:rPr>
                <w:rFonts w:eastAsia="Times New Roman"/>
                <w:color w:val="1F2937"/>
                <w:sz w:val="19"/>
                <w:szCs w:val="19"/>
              </w:rPr>
            </w:pPr>
            <w:r>
              <w:rPr>
                <w:rFonts w:eastAsia="Times New Roman"/>
                <w:b/>
                <w:bCs/>
                <w:color w:val="1F2937"/>
                <w:sz w:val="19"/>
                <w:szCs w:val="19"/>
              </w:rPr>
              <w:t>Precuenta</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6ECDE6A" w14:textId="77777777" w:rsidR="00C4147C" w:rsidRDefault="00C4147C" w:rsidP="00097876">
            <w:pPr>
              <w:rPr>
                <w:rFonts w:eastAsia="Times New Roman"/>
                <w:color w:val="1F2937"/>
                <w:sz w:val="19"/>
                <w:szCs w:val="19"/>
              </w:rPr>
            </w:pPr>
            <w:r>
              <w:rPr>
                <w:rFonts w:eastAsia="Times New Roman"/>
                <w:color w:val="1F2937"/>
                <w:sz w:val="19"/>
                <w:szCs w:val="19"/>
              </w:rPr>
              <w:t>Detalle de consumo de una mesa entregado antes del pago; no es comprobante de pago.</w:t>
            </w:r>
          </w:p>
        </w:tc>
      </w:tr>
      <w:tr w:rsidR="00000000" w14:paraId="08D12728"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653700B" w14:textId="77777777" w:rsidR="00C4147C" w:rsidRDefault="00C4147C" w:rsidP="00097876">
            <w:pPr>
              <w:rPr>
                <w:rFonts w:eastAsia="Times New Roman"/>
                <w:color w:val="1F2937"/>
                <w:sz w:val="19"/>
                <w:szCs w:val="19"/>
              </w:rPr>
            </w:pPr>
            <w:r>
              <w:rPr>
                <w:rFonts w:eastAsia="Times New Roman"/>
                <w:b/>
                <w:bCs/>
                <w:color w:val="1F2937"/>
                <w:sz w:val="19"/>
                <w:szCs w:val="19"/>
              </w:rPr>
              <w:t>Protocolo 86</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9FE38AD" w14:textId="77777777" w:rsidR="00C4147C" w:rsidRDefault="00C4147C" w:rsidP="00097876">
            <w:pPr>
              <w:rPr>
                <w:rFonts w:eastAsia="Times New Roman"/>
                <w:color w:val="1F2937"/>
                <w:sz w:val="19"/>
                <w:szCs w:val="19"/>
              </w:rPr>
            </w:pPr>
            <w:r>
              <w:rPr>
                <w:rFonts w:eastAsia="Times New Roman"/>
                <w:color w:val="1F2937"/>
                <w:sz w:val="19"/>
                <w:szCs w:val="19"/>
              </w:rPr>
              <w:t>Término gastronómico para retirar de inmediato de la venta un producto que se agotó.</w:t>
            </w:r>
          </w:p>
        </w:tc>
      </w:tr>
      <w:tr w:rsidR="00000000" w14:paraId="61FBBBF3"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AD7E8FF" w14:textId="77777777" w:rsidR="00C4147C" w:rsidRDefault="00C4147C" w:rsidP="00097876">
            <w:pPr>
              <w:rPr>
                <w:rFonts w:eastAsia="Times New Roman"/>
                <w:color w:val="1F2937"/>
                <w:sz w:val="19"/>
                <w:szCs w:val="19"/>
              </w:rPr>
            </w:pPr>
            <w:r>
              <w:rPr>
                <w:rFonts w:eastAsia="Times New Roman"/>
                <w:b/>
                <w:bCs/>
                <w:color w:val="1F2937"/>
                <w:sz w:val="19"/>
                <w:szCs w:val="19"/>
              </w:rPr>
              <w:t>PWA</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81252B5" w14:textId="77777777" w:rsidR="00C4147C" w:rsidRDefault="00C4147C" w:rsidP="00097876">
            <w:pPr>
              <w:rPr>
                <w:rFonts w:eastAsia="Times New Roman"/>
                <w:color w:val="1F2937"/>
                <w:sz w:val="19"/>
                <w:szCs w:val="19"/>
              </w:rPr>
            </w:pPr>
            <w:r>
              <w:rPr>
                <w:rFonts w:eastAsia="Times New Roman"/>
                <w:color w:val="1F2937"/>
                <w:sz w:val="19"/>
                <w:szCs w:val="19"/>
              </w:rPr>
              <w:t>Aplicación web progresiva: página web que funciona como una aplicación en el celular, sin instalarse desde una tienda.</w:t>
            </w:r>
          </w:p>
        </w:tc>
      </w:tr>
      <w:tr w:rsidR="00000000" w14:paraId="76C6D8E2"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1663D16" w14:textId="77777777" w:rsidR="00C4147C" w:rsidRDefault="00C4147C" w:rsidP="00097876">
            <w:pPr>
              <w:rPr>
                <w:rFonts w:eastAsia="Times New Roman"/>
                <w:color w:val="1F2937"/>
                <w:sz w:val="19"/>
                <w:szCs w:val="19"/>
              </w:rPr>
            </w:pPr>
            <w:r>
              <w:rPr>
                <w:rFonts w:eastAsia="Times New Roman"/>
                <w:b/>
                <w:bCs/>
                <w:color w:val="1F2937"/>
                <w:sz w:val="19"/>
                <w:szCs w:val="19"/>
              </w:rPr>
              <w:t>Reporte X / Reporte Z</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A42265F" w14:textId="77777777" w:rsidR="00C4147C" w:rsidRDefault="00C4147C" w:rsidP="00097876">
            <w:pPr>
              <w:rPr>
                <w:rFonts w:eastAsia="Times New Roman"/>
                <w:color w:val="1F2937"/>
                <w:sz w:val="19"/>
                <w:szCs w:val="19"/>
              </w:rPr>
            </w:pPr>
            <w:r>
              <w:rPr>
                <w:rFonts w:eastAsia="Times New Roman"/>
                <w:color w:val="1F2937"/>
                <w:sz w:val="19"/>
                <w:szCs w:val="19"/>
              </w:rPr>
              <w:t>Reporte de caja parcial que no cierra el turno (X) y reporte de cierre del turno (Z).</w:t>
            </w:r>
          </w:p>
        </w:tc>
      </w:tr>
      <w:tr w:rsidR="00000000" w14:paraId="000AF236"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57B5627" w14:textId="77777777" w:rsidR="00C4147C" w:rsidRDefault="00C4147C" w:rsidP="00097876">
            <w:pPr>
              <w:rPr>
                <w:rFonts w:eastAsia="Times New Roman"/>
                <w:color w:val="1F2937"/>
                <w:sz w:val="19"/>
                <w:szCs w:val="19"/>
              </w:rPr>
            </w:pPr>
            <w:r>
              <w:rPr>
                <w:rFonts w:eastAsia="Times New Roman"/>
                <w:b/>
                <w:bCs/>
                <w:color w:val="1F2937"/>
                <w:sz w:val="19"/>
                <w:szCs w:val="19"/>
              </w:rPr>
              <w:t>Reposición por reclamo</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7A50058" w14:textId="77777777" w:rsidR="00C4147C" w:rsidRDefault="00C4147C" w:rsidP="00097876">
            <w:pPr>
              <w:rPr>
                <w:rFonts w:eastAsia="Times New Roman"/>
                <w:color w:val="1F2937"/>
                <w:sz w:val="19"/>
                <w:szCs w:val="19"/>
              </w:rPr>
            </w:pPr>
            <w:r>
              <w:rPr>
                <w:rFonts w:eastAsia="Times New Roman"/>
                <w:color w:val="1F2937"/>
                <w:sz w:val="19"/>
                <w:szCs w:val="19"/>
              </w:rPr>
              <w:t>Reemplazo sin costo de un plato devuelto por defecto de preparación.</w:t>
            </w:r>
          </w:p>
        </w:tc>
      </w:tr>
      <w:tr w:rsidR="00000000" w14:paraId="30C48269"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EFAA49C" w14:textId="77777777" w:rsidR="00C4147C" w:rsidRDefault="00C4147C" w:rsidP="00097876">
            <w:pPr>
              <w:rPr>
                <w:rFonts w:eastAsia="Times New Roman"/>
                <w:color w:val="1F2937"/>
                <w:sz w:val="19"/>
                <w:szCs w:val="19"/>
              </w:rPr>
            </w:pPr>
            <w:r>
              <w:rPr>
                <w:rFonts w:eastAsia="Times New Roman"/>
                <w:b/>
                <w:bCs/>
                <w:color w:val="1F2937"/>
                <w:sz w:val="19"/>
                <w:szCs w:val="19"/>
              </w:rPr>
              <w:t>Ronda</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089C7D8" w14:textId="77777777" w:rsidR="00C4147C" w:rsidRDefault="00C4147C" w:rsidP="00097876">
            <w:pPr>
              <w:rPr>
                <w:rFonts w:eastAsia="Times New Roman"/>
                <w:color w:val="1F2937"/>
                <w:sz w:val="19"/>
                <w:szCs w:val="19"/>
              </w:rPr>
            </w:pPr>
            <w:r>
              <w:rPr>
                <w:rFonts w:eastAsia="Times New Roman"/>
                <w:color w:val="1F2937"/>
                <w:sz w:val="19"/>
                <w:szCs w:val="19"/>
              </w:rPr>
              <w:t>Cada envío de productos a cocina dentro de una misma cuenta de mesa.</w:t>
            </w:r>
          </w:p>
        </w:tc>
      </w:tr>
      <w:tr w:rsidR="00000000" w14:paraId="1722C1CA"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7DCBC0EB" w14:textId="77777777" w:rsidR="00C4147C" w:rsidRDefault="00C4147C" w:rsidP="00097876">
            <w:pPr>
              <w:rPr>
                <w:rFonts w:eastAsia="Times New Roman"/>
                <w:color w:val="1F2937"/>
                <w:sz w:val="19"/>
                <w:szCs w:val="19"/>
              </w:rPr>
            </w:pPr>
            <w:r>
              <w:rPr>
                <w:rFonts w:eastAsia="Times New Roman"/>
                <w:b/>
                <w:bCs/>
                <w:color w:val="1F2937"/>
                <w:sz w:val="19"/>
                <w:szCs w:val="19"/>
              </w:rPr>
              <w:t>Sesión de mesa</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0CB50237" w14:textId="77777777" w:rsidR="00C4147C" w:rsidRDefault="00C4147C" w:rsidP="00097876">
            <w:pPr>
              <w:rPr>
                <w:rFonts w:eastAsia="Times New Roman"/>
                <w:color w:val="1F2937"/>
                <w:sz w:val="19"/>
                <w:szCs w:val="19"/>
              </w:rPr>
            </w:pPr>
            <w:r>
              <w:rPr>
                <w:rFonts w:eastAsia="Times New Roman"/>
                <w:color w:val="1F2937"/>
                <w:sz w:val="19"/>
                <w:szCs w:val="19"/>
              </w:rPr>
              <w:t>Periodo entre la apertura y la liberación de una mesa; agrupa los pedidos y los celulares de esa atención.</w:t>
            </w:r>
          </w:p>
        </w:tc>
      </w:tr>
      <w:tr w:rsidR="00000000" w14:paraId="04125950"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B7112A3" w14:textId="77777777" w:rsidR="00C4147C" w:rsidRDefault="00C4147C" w:rsidP="00097876">
            <w:pPr>
              <w:rPr>
                <w:rFonts w:eastAsia="Times New Roman"/>
                <w:color w:val="1F2937"/>
                <w:sz w:val="19"/>
                <w:szCs w:val="19"/>
              </w:rPr>
            </w:pPr>
            <w:r>
              <w:rPr>
                <w:rFonts w:eastAsia="Times New Roman"/>
                <w:b/>
                <w:bCs/>
                <w:color w:val="1F2937"/>
                <w:sz w:val="19"/>
                <w:szCs w:val="19"/>
              </w:rPr>
              <w:t>Split bill</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BE4D028" w14:textId="77777777" w:rsidR="00C4147C" w:rsidRDefault="00C4147C" w:rsidP="00097876">
            <w:pPr>
              <w:rPr>
                <w:rFonts w:eastAsia="Times New Roman"/>
                <w:color w:val="1F2937"/>
                <w:sz w:val="19"/>
                <w:szCs w:val="19"/>
              </w:rPr>
            </w:pPr>
            <w:r>
              <w:rPr>
                <w:rFonts w:eastAsia="Times New Roman"/>
                <w:color w:val="1F2937"/>
                <w:sz w:val="19"/>
                <w:szCs w:val="19"/>
              </w:rPr>
              <w:t>División de una cuenta en varias partes, cada una con su pago y comprobante.</w:t>
            </w:r>
          </w:p>
        </w:tc>
      </w:tr>
      <w:tr w:rsidR="00000000" w14:paraId="2F7584B3"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EF9102D" w14:textId="77777777" w:rsidR="00C4147C" w:rsidRDefault="00C4147C" w:rsidP="00097876">
            <w:pPr>
              <w:rPr>
                <w:rFonts w:eastAsia="Times New Roman"/>
                <w:color w:val="1F2937"/>
                <w:sz w:val="19"/>
                <w:szCs w:val="19"/>
              </w:rPr>
            </w:pPr>
            <w:r>
              <w:rPr>
                <w:rFonts w:eastAsia="Times New Roman"/>
                <w:b/>
                <w:bCs/>
                <w:color w:val="1F2937"/>
                <w:sz w:val="19"/>
                <w:szCs w:val="19"/>
              </w:rPr>
              <w:t>SUNAT</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3EE7E71" w14:textId="77777777" w:rsidR="00C4147C" w:rsidRDefault="00C4147C" w:rsidP="00097876">
            <w:pPr>
              <w:rPr>
                <w:rFonts w:eastAsia="Times New Roman"/>
                <w:color w:val="1F2937"/>
                <w:sz w:val="19"/>
                <w:szCs w:val="19"/>
              </w:rPr>
            </w:pPr>
            <w:r>
              <w:rPr>
                <w:rFonts w:eastAsia="Times New Roman"/>
                <w:color w:val="1F2937"/>
                <w:sz w:val="19"/>
                <w:szCs w:val="19"/>
              </w:rPr>
              <w:t>Superintendencia Nacional de Aduanas y de Administración Tributaria del Perú.</w:t>
            </w:r>
          </w:p>
        </w:tc>
      </w:tr>
      <w:tr w:rsidR="00000000" w14:paraId="507C8A7A"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A70A417" w14:textId="77777777" w:rsidR="00C4147C" w:rsidRDefault="00C4147C" w:rsidP="00097876">
            <w:pPr>
              <w:rPr>
                <w:rFonts w:eastAsia="Times New Roman"/>
                <w:color w:val="1F2937"/>
                <w:sz w:val="19"/>
                <w:szCs w:val="19"/>
              </w:rPr>
            </w:pPr>
            <w:r>
              <w:rPr>
                <w:rFonts w:eastAsia="Times New Roman"/>
                <w:b/>
                <w:bCs/>
                <w:color w:val="1F2937"/>
                <w:sz w:val="19"/>
                <w:szCs w:val="19"/>
              </w:rPr>
              <w:t>Token</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E53D0C2" w14:textId="77777777" w:rsidR="00C4147C" w:rsidRDefault="00C4147C" w:rsidP="00097876">
            <w:pPr>
              <w:rPr>
                <w:rFonts w:eastAsia="Times New Roman"/>
                <w:color w:val="1F2937"/>
                <w:sz w:val="19"/>
                <w:szCs w:val="19"/>
              </w:rPr>
            </w:pPr>
            <w:r>
              <w:rPr>
                <w:rFonts w:eastAsia="Times New Roman"/>
                <w:color w:val="1F2937"/>
                <w:sz w:val="19"/>
                <w:szCs w:val="19"/>
              </w:rPr>
              <w:t>Código aleatorio y temporal que identifica una sesión de mesa y evita pedidos desde fuera del local.</w:t>
            </w:r>
          </w:p>
        </w:tc>
      </w:tr>
      <w:tr w:rsidR="00000000" w14:paraId="5BD52781"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4D948A7" w14:textId="77777777" w:rsidR="00C4147C" w:rsidRDefault="00C4147C" w:rsidP="00097876">
            <w:pPr>
              <w:rPr>
                <w:rFonts w:eastAsia="Times New Roman"/>
                <w:color w:val="1F2937"/>
                <w:sz w:val="19"/>
                <w:szCs w:val="19"/>
              </w:rPr>
            </w:pPr>
            <w:r>
              <w:rPr>
                <w:rFonts w:eastAsia="Times New Roman"/>
                <w:b/>
                <w:bCs/>
                <w:color w:val="1F2937"/>
                <w:sz w:val="19"/>
                <w:szCs w:val="19"/>
              </w:rPr>
              <w:t>UPS</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2EC522CF" w14:textId="77777777" w:rsidR="00C4147C" w:rsidRDefault="00C4147C" w:rsidP="00097876">
            <w:pPr>
              <w:rPr>
                <w:rFonts w:eastAsia="Times New Roman"/>
                <w:color w:val="1F2937"/>
                <w:sz w:val="19"/>
                <w:szCs w:val="19"/>
              </w:rPr>
            </w:pPr>
            <w:r>
              <w:rPr>
                <w:rFonts w:eastAsia="Times New Roman"/>
                <w:color w:val="1F2937"/>
                <w:sz w:val="19"/>
                <w:szCs w:val="19"/>
              </w:rPr>
              <w:t>Sistema de alimentación ininterrumpida: batería que mantiene encendidos los equipos ante cortes de luz.</w:t>
            </w:r>
          </w:p>
        </w:tc>
      </w:tr>
      <w:tr w:rsidR="00000000" w14:paraId="2D63D959"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B596492" w14:textId="77777777" w:rsidR="00C4147C" w:rsidRDefault="00C4147C" w:rsidP="00097876">
            <w:pPr>
              <w:rPr>
                <w:rFonts w:eastAsia="Times New Roman"/>
                <w:color w:val="1F2937"/>
                <w:sz w:val="19"/>
                <w:szCs w:val="19"/>
              </w:rPr>
            </w:pPr>
            <w:r>
              <w:rPr>
                <w:rFonts w:eastAsia="Times New Roman"/>
                <w:b/>
                <w:bCs/>
                <w:color w:val="1F2937"/>
                <w:sz w:val="19"/>
                <w:szCs w:val="19"/>
              </w:rPr>
              <w:lastRenderedPageBreak/>
              <w:t>VLAN</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4F73ED4F" w14:textId="77777777" w:rsidR="00C4147C" w:rsidRDefault="00C4147C" w:rsidP="00097876">
            <w:pPr>
              <w:rPr>
                <w:rFonts w:eastAsia="Times New Roman"/>
                <w:color w:val="1F2937"/>
                <w:sz w:val="19"/>
                <w:szCs w:val="19"/>
              </w:rPr>
            </w:pPr>
            <w:r>
              <w:rPr>
                <w:rFonts w:eastAsia="Times New Roman"/>
                <w:color w:val="1F2937"/>
                <w:sz w:val="19"/>
                <w:szCs w:val="19"/>
              </w:rPr>
              <w:t>Red virtual que separa el tráfico del personal del tráfico de los clientes en el mismo equipo de red.</w:t>
            </w:r>
          </w:p>
        </w:tc>
      </w:tr>
      <w:tr w:rsidR="00000000" w14:paraId="7B381613"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6A960984" w14:textId="77777777" w:rsidR="00C4147C" w:rsidRDefault="00C4147C" w:rsidP="00097876">
            <w:pPr>
              <w:rPr>
                <w:rFonts w:eastAsia="Times New Roman"/>
                <w:color w:val="1F2937"/>
                <w:sz w:val="19"/>
                <w:szCs w:val="19"/>
              </w:rPr>
            </w:pPr>
            <w:r>
              <w:rPr>
                <w:rFonts w:eastAsia="Times New Roman"/>
                <w:b/>
                <w:bCs/>
                <w:color w:val="1F2937"/>
                <w:sz w:val="19"/>
                <w:szCs w:val="19"/>
              </w:rPr>
              <w:t>Webhook</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18F7F328" w14:textId="77777777" w:rsidR="00C4147C" w:rsidRDefault="00C4147C" w:rsidP="00097876">
            <w:pPr>
              <w:rPr>
                <w:rFonts w:eastAsia="Times New Roman"/>
                <w:color w:val="1F2937"/>
                <w:sz w:val="19"/>
                <w:szCs w:val="19"/>
              </w:rPr>
            </w:pPr>
            <w:r>
              <w:rPr>
                <w:rFonts w:eastAsia="Times New Roman"/>
                <w:color w:val="1F2937"/>
                <w:sz w:val="19"/>
                <w:szCs w:val="19"/>
              </w:rPr>
              <w:t>Notificación automática que un servicio externo envía al sistema cuando ocurre un evento (por ejemplo, un pago aprobado).</w:t>
            </w:r>
          </w:p>
        </w:tc>
      </w:tr>
      <w:tr w:rsidR="00000000" w14:paraId="4D23F70E" w14:textId="77777777" w:rsidTr="00097876">
        <w:trPr>
          <w:cantSplit/>
        </w:trPr>
        <w:tc>
          <w:tcPr>
            <w:tcW w:w="226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31B3E139" w14:textId="77777777" w:rsidR="00C4147C" w:rsidRDefault="00C4147C" w:rsidP="00097876">
            <w:pPr>
              <w:rPr>
                <w:rFonts w:eastAsia="Times New Roman"/>
                <w:color w:val="1F2937"/>
                <w:sz w:val="19"/>
                <w:szCs w:val="19"/>
              </w:rPr>
            </w:pPr>
            <w:r>
              <w:rPr>
                <w:rFonts w:eastAsia="Times New Roman"/>
                <w:b/>
                <w:bCs/>
                <w:color w:val="1F2937"/>
                <w:sz w:val="19"/>
                <w:szCs w:val="19"/>
              </w:rPr>
              <w:t>Yape / Plin</w:t>
            </w:r>
          </w:p>
        </w:tc>
        <w:tc>
          <w:tcPr>
            <w:tcW w:w="2735" w:type="pct"/>
            <w:tcBorders>
              <w:top w:val="single" w:sz="6" w:space="0" w:color="A8A29E"/>
              <w:left w:val="single" w:sz="6" w:space="0" w:color="A8A29E"/>
              <w:bottom w:val="single" w:sz="6" w:space="0" w:color="A8A29E"/>
              <w:right w:val="single" w:sz="6" w:space="0" w:color="A8A29E"/>
            </w:tcBorders>
            <w:tcMar>
              <w:top w:w="60" w:type="dxa"/>
              <w:left w:w="100" w:type="dxa"/>
              <w:bottom w:w="60" w:type="dxa"/>
              <w:right w:w="100" w:type="dxa"/>
            </w:tcMar>
            <w:hideMark/>
          </w:tcPr>
          <w:p w14:paraId="5CD4072B" w14:textId="77777777" w:rsidR="00C4147C" w:rsidRDefault="00C4147C" w:rsidP="00097876">
            <w:pPr>
              <w:rPr>
                <w:rFonts w:eastAsia="Times New Roman"/>
                <w:color w:val="1F2937"/>
                <w:sz w:val="19"/>
                <w:szCs w:val="19"/>
              </w:rPr>
            </w:pPr>
            <w:r>
              <w:rPr>
                <w:rFonts w:eastAsia="Times New Roman"/>
                <w:color w:val="1F2937"/>
                <w:sz w:val="19"/>
                <w:szCs w:val="19"/>
              </w:rPr>
              <w:t>Billeteras digitales de uso masivo en el Perú para pagos inmediatos desde el celular.</w:t>
            </w:r>
          </w:p>
        </w:tc>
      </w:tr>
    </w:tbl>
    <w:p w14:paraId="77C9A647" w14:textId="77777777" w:rsidR="00C4147C" w:rsidRDefault="00C4147C" w:rsidP="00097876">
      <w:pPr>
        <w:spacing w:before="200"/>
        <w:rPr>
          <w:rFonts w:eastAsia="Times New Roman"/>
        </w:rPr>
      </w:pPr>
    </w:p>
    <w:sectPr w:rsidR="00C4147C" w:rsidSect="00097876">
      <w:headerReference w:type="even" r:id="rId19"/>
      <w:headerReference w:type="default" r:id="rId20"/>
      <w:footerReference w:type="even" r:id="rId21"/>
      <w:footerReference w:type="default" r:id="rId22"/>
      <w:headerReference w:type="first" r:id="rId23"/>
      <w:footerReference w:type="first" r:id="rId24"/>
      <w:pgSz w:w="11907" w:h="16839"/>
      <w:pgMar w:top="1418" w:right="1418" w:bottom="1418" w:left="141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A5582" w14:textId="77777777" w:rsidR="00C4147C" w:rsidRDefault="00C4147C" w:rsidP="00097876">
      <w:r>
        <w:separator/>
      </w:r>
    </w:p>
  </w:endnote>
  <w:endnote w:type="continuationSeparator" w:id="0">
    <w:p w14:paraId="59603E1E" w14:textId="77777777" w:rsidR="00C4147C" w:rsidRDefault="00C4147C" w:rsidP="000978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97FC3" w14:textId="77777777" w:rsidR="00097876" w:rsidRDefault="00097876" w:rsidP="006216DF">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p w14:paraId="46E383C8" w14:textId="77777777" w:rsidR="00097876" w:rsidRDefault="0009787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73B74" w14:textId="38D07BED" w:rsidR="00097876" w:rsidRDefault="00097876" w:rsidP="006216DF">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2</w:t>
    </w:r>
    <w:r>
      <w:rPr>
        <w:rStyle w:val="Nmerodepgina"/>
      </w:rPr>
      <w:fldChar w:fldCharType="end"/>
    </w:r>
  </w:p>
  <w:p w14:paraId="310DCC00" w14:textId="77777777" w:rsidR="00097876" w:rsidRDefault="0009787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6FADD" w14:textId="77777777" w:rsidR="00097876" w:rsidRDefault="0009787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956FF" w14:textId="77777777" w:rsidR="00C4147C" w:rsidRDefault="00C4147C" w:rsidP="00097876">
      <w:r>
        <w:separator/>
      </w:r>
    </w:p>
  </w:footnote>
  <w:footnote w:type="continuationSeparator" w:id="0">
    <w:p w14:paraId="151E63C5" w14:textId="77777777" w:rsidR="00C4147C" w:rsidRDefault="00C4147C" w:rsidP="000978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DD7AF" w14:textId="77777777" w:rsidR="00097876" w:rsidRDefault="0009787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CDD23" w14:textId="77777777" w:rsidR="00097876" w:rsidRDefault="0009787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E8E66" w14:textId="77777777" w:rsidR="00097876" w:rsidRDefault="0009787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D20D1"/>
    <w:multiLevelType w:val="multilevel"/>
    <w:tmpl w:val="3D4A88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D412A0"/>
    <w:multiLevelType w:val="multilevel"/>
    <w:tmpl w:val="90AA6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4B73F7"/>
    <w:multiLevelType w:val="multilevel"/>
    <w:tmpl w:val="1438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EE2EFF"/>
    <w:multiLevelType w:val="multilevel"/>
    <w:tmpl w:val="3968CF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E64B54"/>
    <w:multiLevelType w:val="multilevel"/>
    <w:tmpl w:val="221CD9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4308E7"/>
    <w:multiLevelType w:val="multilevel"/>
    <w:tmpl w:val="61D45A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F01D23"/>
    <w:multiLevelType w:val="multilevel"/>
    <w:tmpl w:val="068814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39733C"/>
    <w:multiLevelType w:val="multilevel"/>
    <w:tmpl w:val="50A8A1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5D3CD3"/>
    <w:multiLevelType w:val="multilevel"/>
    <w:tmpl w:val="A32A1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BD58AE"/>
    <w:multiLevelType w:val="multilevel"/>
    <w:tmpl w:val="AAECD2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02390D"/>
    <w:multiLevelType w:val="multilevel"/>
    <w:tmpl w:val="D8C834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B53CF8"/>
    <w:multiLevelType w:val="multilevel"/>
    <w:tmpl w:val="68AA9C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8963C7"/>
    <w:multiLevelType w:val="multilevel"/>
    <w:tmpl w:val="0A944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044076"/>
    <w:multiLevelType w:val="multilevel"/>
    <w:tmpl w:val="64883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D25BFA"/>
    <w:multiLevelType w:val="multilevel"/>
    <w:tmpl w:val="8E76D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B36BD9"/>
    <w:multiLevelType w:val="multilevel"/>
    <w:tmpl w:val="655E4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5828C8"/>
    <w:multiLevelType w:val="multilevel"/>
    <w:tmpl w:val="71903A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9F2B1A"/>
    <w:multiLevelType w:val="multilevel"/>
    <w:tmpl w:val="970AF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7F6EA2"/>
    <w:multiLevelType w:val="multilevel"/>
    <w:tmpl w:val="28C44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B836BE"/>
    <w:multiLevelType w:val="multilevel"/>
    <w:tmpl w:val="AA32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A415FC"/>
    <w:multiLevelType w:val="multilevel"/>
    <w:tmpl w:val="0F78D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867BF9"/>
    <w:multiLevelType w:val="multilevel"/>
    <w:tmpl w:val="C6DC59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2B6DB4"/>
    <w:multiLevelType w:val="multilevel"/>
    <w:tmpl w:val="A1F6E9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EE69DB"/>
    <w:multiLevelType w:val="multilevel"/>
    <w:tmpl w:val="71B6D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F15BAD"/>
    <w:multiLevelType w:val="multilevel"/>
    <w:tmpl w:val="7688D2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FF2611"/>
    <w:multiLevelType w:val="multilevel"/>
    <w:tmpl w:val="32904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B10413"/>
    <w:multiLevelType w:val="multilevel"/>
    <w:tmpl w:val="DD967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072B5E"/>
    <w:multiLevelType w:val="multilevel"/>
    <w:tmpl w:val="FAEA7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9D27CC"/>
    <w:multiLevelType w:val="multilevel"/>
    <w:tmpl w:val="F8489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E0252B"/>
    <w:multiLevelType w:val="multilevel"/>
    <w:tmpl w:val="516C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6938953">
    <w:abstractNumId w:val="8"/>
  </w:num>
  <w:num w:numId="2" w16cid:durableId="177890285">
    <w:abstractNumId w:val="26"/>
  </w:num>
  <w:num w:numId="3" w16cid:durableId="1796755397">
    <w:abstractNumId w:val="1"/>
  </w:num>
  <w:num w:numId="4" w16cid:durableId="1449082912">
    <w:abstractNumId w:val="25"/>
  </w:num>
  <w:num w:numId="5" w16cid:durableId="1463232498">
    <w:abstractNumId w:val="22"/>
  </w:num>
  <w:num w:numId="6" w16cid:durableId="1156532278">
    <w:abstractNumId w:val="22"/>
    <w:lvlOverride w:ilvl="1">
      <w:lvl w:ilvl="1">
        <w:numFmt w:val="bullet"/>
        <w:lvlText w:val="o"/>
        <w:lvlJc w:val="left"/>
        <w:pPr>
          <w:tabs>
            <w:tab w:val="num" w:pos="1440"/>
          </w:tabs>
          <w:ind w:left="1440" w:hanging="360"/>
        </w:pPr>
        <w:rPr>
          <w:rFonts w:ascii="Courier New" w:hAnsi="Courier New" w:hint="default"/>
          <w:sz w:val="20"/>
        </w:rPr>
      </w:lvl>
    </w:lvlOverride>
  </w:num>
  <w:num w:numId="7" w16cid:durableId="817263078">
    <w:abstractNumId w:val="22"/>
    <w:lvlOverride w:ilvl="1">
      <w:lvl w:ilvl="1">
        <w:numFmt w:val="bullet"/>
        <w:lvlText w:val="o"/>
        <w:lvlJc w:val="left"/>
        <w:pPr>
          <w:tabs>
            <w:tab w:val="num" w:pos="1440"/>
          </w:tabs>
          <w:ind w:left="1440" w:hanging="360"/>
        </w:pPr>
        <w:rPr>
          <w:rFonts w:ascii="Courier New" w:hAnsi="Courier New" w:hint="default"/>
          <w:sz w:val="20"/>
        </w:rPr>
      </w:lvl>
    </w:lvlOverride>
  </w:num>
  <w:num w:numId="8" w16cid:durableId="869996506">
    <w:abstractNumId w:val="21"/>
  </w:num>
  <w:num w:numId="9" w16cid:durableId="274798205">
    <w:abstractNumId w:val="21"/>
    <w:lvlOverride w:ilvl="1">
      <w:lvl w:ilvl="1">
        <w:numFmt w:val="bullet"/>
        <w:lvlText w:val="o"/>
        <w:lvlJc w:val="left"/>
        <w:pPr>
          <w:tabs>
            <w:tab w:val="num" w:pos="1440"/>
          </w:tabs>
          <w:ind w:left="1440" w:hanging="360"/>
        </w:pPr>
        <w:rPr>
          <w:rFonts w:ascii="Courier New" w:hAnsi="Courier New" w:hint="default"/>
          <w:sz w:val="20"/>
        </w:rPr>
      </w:lvl>
    </w:lvlOverride>
  </w:num>
  <w:num w:numId="10" w16cid:durableId="965744447">
    <w:abstractNumId w:val="21"/>
    <w:lvlOverride w:ilvl="1">
      <w:lvl w:ilvl="1">
        <w:numFmt w:val="bullet"/>
        <w:lvlText w:val="o"/>
        <w:lvlJc w:val="left"/>
        <w:pPr>
          <w:tabs>
            <w:tab w:val="num" w:pos="1440"/>
          </w:tabs>
          <w:ind w:left="1440" w:hanging="360"/>
        </w:pPr>
        <w:rPr>
          <w:rFonts w:ascii="Courier New" w:hAnsi="Courier New" w:hint="default"/>
          <w:sz w:val="20"/>
        </w:rPr>
      </w:lvl>
    </w:lvlOverride>
  </w:num>
  <w:num w:numId="11" w16cid:durableId="1662734822">
    <w:abstractNumId w:val="9"/>
  </w:num>
  <w:num w:numId="12" w16cid:durableId="235212122">
    <w:abstractNumId w:val="16"/>
  </w:num>
  <w:num w:numId="13" w16cid:durableId="859003091">
    <w:abstractNumId w:val="27"/>
  </w:num>
  <w:num w:numId="14" w16cid:durableId="32078576">
    <w:abstractNumId w:val="27"/>
    <w:lvlOverride w:ilvl="1">
      <w:lvl w:ilvl="1">
        <w:numFmt w:val="bullet"/>
        <w:lvlText w:val="o"/>
        <w:lvlJc w:val="left"/>
        <w:pPr>
          <w:tabs>
            <w:tab w:val="num" w:pos="1440"/>
          </w:tabs>
          <w:ind w:left="1440" w:hanging="360"/>
        </w:pPr>
        <w:rPr>
          <w:rFonts w:ascii="Courier New" w:hAnsi="Courier New" w:hint="default"/>
          <w:sz w:val="20"/>
        </w:rPr>
      </w:lvl>
    </w:lvlOverride>
  </w:num>
  <w:num w:numId="15" w16cid:durableId="1251235530">
    <w:abstractNumId w:val="27"/>
    <w:lvlOverride w:ilvl="1">
      <w:lvl w:ilvl="1">
        <w:numFmt w:val="bullet"/>
        <w:lvlText w:val="o"/>
        <w:lvlJc w:val="left"/>
        <w:pPr>
          <w:tabs>
            <w:tab w:val="num" w:pos="1440"/>
          </w:tabs>
          <w:ind w:left="1440" w:hanging="360"/>
        </w:pPr>
        <w:rPr>
          <w:rFonts w:ascii="Courier New" w:hAnsi="Courier New" w:hint="default"/>
          <w:sz w:val="20"/>
        </w:rPr>
      </w:lvl>
    </w:lvlOverride>
  </w:num>
  <w:num w:numId="16" w16cid:durableId="26684931">
    <w:abstractNumId w:val="5"/>
  </w:num>
  <w:num w:numId="17" w16cid:durableId="1842744336">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18" w16cid:durableId="338657155">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19" w16cid:durableId="890190197">
    <w:abstractNumId w:val="11"/>
  </w:num>
  <w:num w:numId="20" w16cid:durableId="1938321097">
    <w:abstractNumId w:val="11"/>
    <w:lvlOverride w:ilvl="1">
      <w:lvl w:ilvl="1">
        <w:numFmt w:val="bullet"/>
        <w:lvlText w:val="o"/>
        <w:lvlJc w:val="left"/>
        <w:pPr>
          <w:tabs>
            <w:tab w:val="num" w:pos="1440"/>
          </w:tabs>
          <w:ind w:left="1440" w:hanging="360"/>
        </w:pPr>
        <w:rPr>
          <w:rFonts w:ascii="Courier New" w:hAnsi="Courier New" w:hint="default"/>
          <w:sz w:val="20"/>
        </w:rPr>
      </w:lvl>
    </w:lvlOverride>
  </w:num>
  <w:num w:numId="21" w16cid:durableId="1061558148">
    <w:abstractNumId w:val="11"/>
    <w:lvlOverride w:ilvl="1">
      <w:lvl w:ilvl="1">
        <w:numFmt w:val="bullet"/>
        <w:lvlText w:val="o"/>
        <w:lvlJc w:val="left"/>
        <w:pPr>
          <w:tabs>
            <w:tab w:val="num" w:pos="1440"/>
          </w:tabs>
          <w:ind w:left="1440" w:hanging="360"/>
        </w:pPr>
        <w:rPr>
          <w:rFonts w:ascii="Courier New" w:hAnsi="Courier New" w:hint="default"/>
          <w:sz w:val="20"/>
        </w:rPr>
      </w:lvl>
    </w:lvlOverride>
  </w:num>
  <w:num w:numId="22" w16cid:durableId="1437289872">
    <w:abstractNumId w:val="6"/>
  </w:num>
  <w:num w:numId="23" w16cid:durableId="1762482340">
    <w:abstractNumId w:val="6"/>
    <w:lvlOverride w:ilvl="1">
      <w:lvl w:ilvl="1">
        <w:numFmt w:val="bullet"/>
        <w:lvlText w:val="o"/>
        <w:lvlJc w:val="left"/>
        <w:pPr>
          <w:tabs>
            <w:tab w:val="num" w:pos="1440"/>
          </w:tabs>
          <w:ind w:left="1440" w:hanging="360"/>
        </w:pPr>
        <w:rPr>
          <w:rFonts w:ascii="Courier New" w:hAnsi="Courier New" w:hint="default"/>
          <w:sz w:val="20"/>
        </w:rPr>
      </w:lvl>
    </w:lvlOverride>
  </w:num>
  <w:num w:numId="24" w16cid:durableId="979307823">
    <w:abstractNumId w:val="6"/>
    <w:lvlOverride w:ilvl="1">
      <w:lvl w:ilvl="1">
        <w:numFmt w:val="bullet"/>
        <w:lvlText w:val="o"/>
        <w:lvlJc w:val="left"/>
        <w:pPr>
          <w:tabs>
            <w:tab w:val="num" w:pos="1440"/>
          </w:tabs>
          <w:ind w:left="1440" w:hanging="360"/>
        </w:pPr>
        <w:rPr>
          <w:rFonts w:ascii="Courier New" w:hAnsi="Courier New" w:hint="default"/>
          <w:sz w:val="20"/>
        </w:rPr>
      </w:lvl>
    </w:lvlOverride>
  </w:num>
  <w:num w:numId="25" w16cid:durableId="1487281300">
    <w:abstractNumId w:val="0"/>
  </w:num>
  <w:num w:numId="26" w16cid:durableId="961227037">
    <w:abstractNumId w:val="0"/>
    <w:lvlOverride w:ilvl="1">
      <w:lvl w:ilvl="1">
        <w:numFmt w:val="bullet"/>
        <w:lvlText w:val="o"/>
        <w:lvlJc w:val="left"/>
        <w:pPr>
          <w:tabs>
            <w:tab w:val="num" w:pos="1440"/>
          </w:tabs>
          <w:ind w:left="1440" w:hanging="360"/>
        </w:pPr>
        <w:rPr>
          <w:rFonts w:ascii="Courier New" w:hAnsi="Courier New" w:hint="default"/>
          <w:sz w:val="20"/>
        </w:rPr>
      </w:lvl>
    </w:lvlOverride>
  </w:num>
  <w:num w:numId="27" w16cid:durableId="1701125849">
    <w:abstractNumId w:val="0"/>
    <w:lvlOverride w:ilvl="1">
      <w:lvl w:ilvl="1">
        <w:numFmt w:val="bullet"/>
        <w:lvlText w:val="o"/>
        <w:lvlJc w:val="left"/>
        <w:pPr>
          <w:tabs>
            <w:tab w:val="num" w:pos="1440"/>
          </w:tabs>
          <w:ind w:left="1440" w:hanging="360"/>
        </w:pPr>
        <w:rPr>
          <w:rFonts w:ascii="Courier New" w:hAnsi="Courier New" w:hint="default"/>
          <w:sz w:val="20"/>
        </w:rPr>
      </w:lvl>
    </w:lvlOverride>
  </w:num>
  <w:num w:numId="28" w16cid:durableId="163519469">
    <w:abstractNumId w:val="20"/>
  </w:num>
  <w:num w:numId="29" w16cid:durableId="671757535">
    <w:abstractNumId w:val="20"/>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535386412">
    <w:abstractNumId w:val="20"/>
    <w:lvlOverride w:ilvl="1">
      <w:lvl w:ilvl="1">
        <w:numFmt w:val="bullet"/>
        <w:lvlText w:val="o"/>
        <w:lvlJc w:val="left"/>
        <w:pPr>
          <w:tabs>
            <w:tab w:val="num" w:pos="1440"/>
          </w:tabs>
          <w:ind w:left="1440" w:hanging="360"/>
        </w:pPr>
        <w:rPr>
          <w:rFonts w:ascii="Courier New" w:hAnsi="Courier New" w:hint="default"/>
          <w:sz w:val="20"/>
        </w:rPr>
      </w:lvl>
    </w:lvlOverride>
  </w:num>
  <w:num w:numId="31" w16cid:durableId="227887028">
    <w:abstractNumId w:val="17"/>
  </w:num>
  <w:num w:numId="32" w16cid:durableId="365567490">
    <w:abstractNumId w:val="17"/>
    <w:lvlOverride w:ilvl="1">
      <w:lvl w:ilvl="1">
        <w:numFmt w:val="bullet"/>
        <w:lvlText w:val="o"/>
        <w:lvlJc w:val="left"/>
        <w:pPr>
          <w:tabs>
            <w:tab w:val="num" w:pos="1440"/>
          </w:tabs>
          <w:ind w:left="1440" w:hanging="360"/>
        </w:pPr>
        <w:rPr>
          <w:rFonts w:ascii="Courier New" w:hAnsi="Courier New" w:hint="default"/>
          <w:sz w:val="20"/>
        </w:rPr>
      </w:lvl>
    </w:lvlOverride>
  </w:num>
  <w:num w:numId="33" w16cid:durableId="223368614">
    <w:abstractNumId w:val="17"/>
    <w:lvlOverride w:ilvl="1">
      <w:lvl w:ilvl="1">
        <w:numFmt w:val="bullet"/>
        <w:lvlText w:val="o"/>
        <w:lvlJc w:val="left"/>
        <w:pPr>
          <w:tabs>
            <w:tab w:val="num" w:pos="1440"/>
          </w:tabs>
          <w:ind w:left="1440" w:hanging="360"/>
        </w:pPr>
        <w:rPr>
          <w:rFonts w:ascii="Courier New" w:hAnsi="Courier New" w:hint="default"/>
          <w:sz w:val="20"/>
        </w:rPr>
      </w:lvl>
    </w:lvlOverride>
  </w:num>
  <w:num w:numId="34" w16cid:durableId="1969779834">
    <w:abstractNumId w:val="24"/>
  </w:num>
  <w:num w:numId="35" w16cid:durableId="1979072426">
    <w:abstractNumId w:val="14"/>
  </w:num>
  <w:num w:numId="36" w16cid:durableId="1158496721">
    <w:abstractNumId w:val="7"/>
  </w:num>
  <w:num w:numId="37" w16cid:durableId="422990190">
    <w:abstractNumId w:val="18"/>
  </w:num>
  <w:num w:numId="38" w16cid:durableId="416171918">
    <w:abstractNumId w:val="10"/>
  </w:num>
  <w:num w:numId="39" w16cid:durableId="1262838837">
    <w:abstractNumId w:val="10"/>
    <w:lvlOverride w:ilvl="1">
      <w:lvl w:ilvl="1">
        <w:numFmt w:val="bullet"/>
        <w:lvlText w:val="o"/>
        <w:lvlJc w:val="left"/>
        <w:pPr>
          <w:tabs>
            <w:tab w:val="num" w:pos="1440"/>
          </w:tabs>
          <w:ind w:left="1440" w:hanging="360"/>
        </w:pPr>
        <w:rPr>
          <w:rFonts w:ascii="Courier New" w:hAnsi="Courier New" w:hint="default"/>
          <w:sz w:val="20"/>
        </w:rPr>
      </w:lvl>
    </w:lvlOverride>
  </w:num>
  <w:num w:numId="40" w16cid:durableId="1985575932">
    <w:abstractNumId w:val="10"/>
    <w:lvlOverride w:ilvl="1">
      <w:lvl w:ilvl="1">
        <w:numFmt w:val="bullet"/>
        <w:lvlText w:val="o"/>
        <w:lvlJc w:val="left"/>
        <w:pPr>
          <w:tabs>
            <w:tab w:val="num" w:pos="1440"/>
          </w:tabs>
          <w:ind w:left="1440" w:hanging="360"/>
        </w:pPr>
        <w:rPr>
          <w:rFonts w:ascii="Courier New" w:hAnsi="Courier New" w:hint="default"/>
          <w:sz w:val="20"/>
        </w:rPr>
      </w:lvl>
    </w:lvlOverride>
  </w:num>
  <w:num w:numId="41" w16cid:durableId="9645794">
    <w:abstractNumId w:val="3"/>
  </w:num>
  <w:num w:numId="42" w16cid:durableId="1776099437">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43" w16cid:durableId="750662583">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44" w16cid:durableId="609044214">
    <w:abstractNumId w:val="4"/>
  </w:num>
  <w:num w:numId="45" w16cid:durableId="1628849671">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46" w16cid:durableId="955793221">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47" w16cid:durableId="1643272326">
    <w:abstractNumId w:val="28"/>
  </w:num>
  <w:num w:numId="48" w16cid:durableId="1767656901">
    <w:abstractNumId w:val="2"/>
  </w:num>
  <w:num w:numId="49" w16cid:durableId="677536432">
    <w:abstractNumId w:val="12"/>
  </w:num>
  <w:num w:numId="50" w16cid:durableId="955332410">
    <w:abstractNumId w:val="19"/>
  </w:num>
  <w:num w:numId="51" w16cid:durableId="2059547837">
    <w:abstractNumId w:val="23"/>
  </w:num>
  <w:num w:numId="52" w16cid:durableId="591204777">
    <w:abstractNumId w:val="29"/>
  </w:num>
  <w:num w:numId="53" w16cid:durableId="1687050944">
    <w:abstractNumId w:val="15"/>
  </w:num>
  <w:num w:numId="54" w16cid:durableId="866985068">
    <w:abstractNumId w:val="13"/>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97876"/>
    <w:rsid w:val="00097876"/>
    <w:rsid w:val="00C4147C"/>
    <w:rsid w:val="00D81B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81B07D"/>
  <w15:chartTrackingRefBased/>
  <w15:docId w15:val="{2C01A1A8-CA65-4115-8776-4D13E7602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Theme="minorEastAsia" w:hAnsi="Calibri" w:cs="Calibri"/>
      <w:sz w:val="24"/>
      <w:szCs w:val="24"/>
    </w:rPr>
  </w:style>
  <w:style w:type="paragraph" w:styleId="Ttulo1">
    <w:name w:val="heading 1"/>
    <w:basedOn w:val="Normal"/>
    <w:link w:val="Ttulo1Car"/>
    <w:uiPriority w:val="9"/>
    <w:qFormat/>
    <w:pPr>
      <w:pBdr>
        <w:bottom w:val="single" w:sz="6" w:space="2" w:color="F0C9B0"/>
      </w:pBdr>
      <w:spacing w:before="360" w:after="160"/>
      <w:outlineLvl w:val="0"/>
    </w:pPr>
    <w:rPr>
      <w:b/>
      <w:bCs/>
      <w:color w:val="9A3412"/>
      <w:kern w:val="36"/>
      <w:sz w:val="32"/>
      <w:szCs w:val="32"/>
    </w:rPr>
  </w:style>
  <w:style w:type="paragraph" w:styleId="Ttulo2">
    <w:name w:val="heading 2"/>
    <w:basedOn w:val="Normal"/>
    <w:link w:val="Ttulo2Car"/>
    <w:uiPriority w:val="9"/>
    <w:qFormat/>
    <w:pPr>
      <w:spacing w:before="280" w:after="120"/>
      <w:outlineLvl w:val="1"/>
    </w:pPr>
    <w:rPr>
      <w:b/>
      <w:bCs/>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nsolas" w:eastAsiaTheme="minorEastAsia" w:hAnsi="Consolas" w:cs="Courier New" w:hint="default"/>
      <w:sz w:val="19"/>
      <w:szCs w:val="19"/>
    </w:rPr>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paragraph" w:styleId="HTMLconformatoprevio">
    <w:name w:val="HTML Preformatted"/>
    <w:basedOn w:val="Normal"/>
    <w:link w:val="HTMLconformatoprevioCar"/>
    <w:uiPriority w:val="99"/>
    <w:semiHidden/>
    <w:unhideWhenUsed/>
    <w:pPr>
      <w:pBdr>
        <w:top w:val="single" w:sz="6" w:space="6" w:color="D6D3D1"/>
        <w:left w:val="single" w:sz="6" w:space="6" w:color="D6D3D1"/>
        <w:bottom w:val="single" w:sz="6" w:space="6" w:color="D6D3D1"/>
        <w:right w:val="single" w:sz="6" w:space="6" w:color="D6D3D1"/>
      </w:pBdr>
      <w:shd w:val="clear" w:color="auto" w:fill="F5F5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5"/>
      <w:szCs w:val="15"/>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after="120" w:line="276" w:lineRule="auto"/>
    </w:pPr>
  </w:style>
  <w:style w:type="paragraph" w:styleId="NormalWeb">
    <w:name w:val="Normal (Web)"/>
    <w:basedOn w:val="Normal"/>
    <w:uiPriority w:val="99"/>
    <w:semiHidden/>
    <w:unhideWhenUsed/>
    <w:pPr>
      <w:spacing w:after="120" w:line="276" w:lineRule="auto"/>
    </w:pPr>
  </w:style>
  <w:style w:type="paragraph" w:customStyle="1" w:styleId="titulo">
    <w:name w:val="titulo"/>
    <w:basedOn w:val="Normal"/>
    <w:pPr>
      <w:spacing w:before="720" w:after="120" w:line="276" w:lineRule="auto"/>
      <w:jc w:val="center"/>
    </w:pPr>
    <w:rPr>
      <w:b/>
      <w:bCs/>
      <w:color w:val="111827"/>
      <w:sz w:val="52"/>
      <w:szCs w:val="52"/>
    </w:rPr>
  </w:style>
  <w:style w:type="paragraph" w:customStyle="1" w:styleId="subtitulo">
    <w:name w:val="subtitulo"/>
    <w:basedOn w:val="Normal"/>
    <w:pPr>
      <w:spacing w:after="480" w:line="276" w:lineRule="auto"/>
      <w:jc w:val="center"/>
    </w:pPr>
    <w:rPr>
      <w:b/>
      <w:bCs/>
      <w:color w:val="9A3412"/>
      <w:sz w:val="44"/>
      <w:szCs w:val="44"/>
    </w:rPr>
  </w:style>
  <w:style w:type="paragraph" w:customStyle="1" w:styleId="img">
    <w:name w:val="img"/>
    <w:basedOn w:val="Normal"/>
    <w:pPr>
      <w:spacing w:before="160" w:after="160" w:line="276" w:lineRule="auto"/>
      <w:jc w:val="center"/>
    </w:pPr>
  </w:style>
  <w:style w:type="paragraph" w:customStyle="1" w:styleId="tituloindice">
    <w:name w:val="tituloindice"/>
    <w:basedOn w:val="Normal"/>
    <w:pPr>
      <w:spacing w:after="200" w:line="276" w:lineRule="auto"/>
    </w:pPr>
    <w:rPr>
      <w:b/>
      <w:bCs/>
      <w:color w:val="9A3412"/>
      <w:sz w:val="32"/>
      <w:szCs w:val="32"/>
    </w:rPr>
  </w:style>
  <w:style w:type="paragraph" w:customStyle="1" w:styleId="caption">
    <w:name w:val="caption"/>
    <w:basedOn w:val="Normal"/>
    <w:pPr>
      <w:spacing w:after="240" w:line="276" w:lineRule="auto"/>
      <w:jc w:val="center"/>
    </w:pPr>
    <w:rPr>
      <w:color w:val="4B5563"/>
      <w:sz w:val="18"/>
      <w:szCs w:val="18"/>
    </w:rPr>
  </w:style>
  <w:style w:type="paragraph" w:styleId="TDC1">
    <w:name w:val="toc 1"/>
    <w:basedOn w:val="Normal"/>
    <w:next w:val="Normal"/>
    <w:autoRedefine/>
    <w:uiPriority w:val="39"/>
    <w:unhideWhenUsed/>
    <w:rsid w:val="00097876"/>
    <w:pPr>
      <w:spacing w:after="100"/>
    </w:pPr>
    <w:rPr>
      <w:sz w:val="22"/>
    </w:rPr>
  </w:style>
  <w:style w:type="paragraph" w:styleId="TDC2">
    <w:name w:val="toc 2"/>
    <w:basedOn w:val="Normal"/>
    <w:next w:val="Normal"/>
    <w:autoRedefine/>
    <w:uiPriority w:val="39"/>
    <w:unhideWhenUsed/>
    <w:rsid w:val="00097876"/>
    <w:pPr>
      <w:spacing w:after="100"/>
      <w:ind w:left="240"/>
    </w:pPr>
    <w:rPr>
      <w:sz w:val="22"/>
    </w:rPr>
  </w:style>
  <w:style w:type="paragraph" w:styleId="Encabezado">
    <w:name w:val="header"/>
    <w:basedOn w:val="Normal"/>
    <w:link w:val="EncabezadoCar"/>
    <w:uiPriority w:val="99"/>
    <w:unhideWhenUsed/>
    <w:rsid w:val="00097876"/>
    <w:pPr>
      <w:tabs>
        <w:tab w:val="center" w:pos="4680"/>
        <w:tab w:val="right" w:pos="9360"/>
      </w:tabs>
    </w:pPr>
  </w:style>
  <w:style w:type="character" w:customStyle="1" w:styleId="EncabezadoCar">
    <w:name w:val="Encabezado Car"/>
    <w:basedOn w:val="Fuentedeprrafopredeter"/>
    <w:link w:val="Encabezado"/>
    <w:uiPriority w:val="99"/>
    <w:rsid w:val="00097876"/>
    <w:rPr>
      <w:rFonts w:ascii="Calibri" w:eastAsiaTheme="minorEastAsia" w:hAnsi="Calibri" w:cs="Calibri"/>
      <w:sz w:val="24"/>
      <w:szCs w:val="24"/>
    </w:rPr>
  </w:style>
  <w:style w:type="paragraph" w:styleId="Piedepgina">
    <w:name w:val="footer"/>
    <w:basedOn w:val="Normal"/>
    <w:link w:val="PiedepginaCar"/>
    <w:uiPriority w:val="99"/>
    <w:unhideWhenUsed/>
    <w:rsid w:val="00097876"/>
    <w:pPr>
      <w:tabs>
        <w:tab w:val="center" w:pos="4680"/>
        <w:tab w:val="right" w:pos="9360"/>
      </w:tabs>
    </w:pPr>
  </w:style>
  <w:style w:type="character" w:customStyle="1" w:styleId="PiedepginaCar">
    <w:name w:val="Pie de página Car"/>
    <w:basedOn w:val="Fuentedeprrafopredeter"/>
    <w:link w:val="Piedepgina"/>
    <w:uiPriority w:val="99"/>
    <w:rsid w:val="00097876"/>
    <w:rPr>
      <w:rFonts w:ascii="Calibri" w:eastAsiaTheme="minorEastAsia" w:hAnsi="Calibri" w:cs="Calibri"/>
      <w:sz w:val="24"/>
      <w:szCs w:val="24"/>
    </w:rPr>
  </w:style>
  <w:style w:type="character" w:styleId="Nmerodepgina">
    <w:name w:val="page number"/>
    <w:basedOn w:val="Fuentedeprrafopredeter"/>
    <w:uiPriority w:val="99"/>
    <w:semiHidden/>
    <w:unhideWhenUsed/>
    <w:rsid w:val="00097876"/>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header" Target="header3.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40</Pages>
  <Words>11272</Words>
  <Characters>64255</Characters>
  <Application>Microsoft Office Word</Application>
  <DocSecurity>0</DocSecurity>
  <Lines>535</Lines>
  <Paragraphs>150</Paragraphs>
  <ScaleCrop>false</ScaleCrop>
  <Company/>
  <LinksUpToDate>false</LinksUpToDate>
  <CharactersWithSpaces>75377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Requerimientos de Software</dc:title>
  <dc:subject/>
  <dc:creator>Mijail Quispe</dc:creator>
  <cp:keywords/>
  <dc:description/>
  <cp:lastModifiedBy>Mijail Quispe</cp:lastModifiedBy>
  <cp:revision>2</cp:revision>
  <dcterms:created xsi:type="dcterms:W3CDTF">2026-10-14T04:53:00Z</dcterms:created>
  <dcterms:modified xsi:type="dcterms:W3CDTF">2026-10-14T04:53:00Z</dcterms:modified>
</cp:coreProperties>
</file>