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A3B" w:rsidRDefault="00251CF8" w:rsidP="009D61A9">
      <w:pPr>
        <w:pStyle w:val="Kop1"/>
      </w:pPr>
      <w:r>
        <w:t xml:space="preserve">Evaluatie </w:t>
      </w:r>
      <w:r w:rsidR="009D61A9">
        <w:t>Hacking Health 2017, Opdracht Prinses Máxima.</w:t>
      </w:r>
    </w:p>
    <w:p w:rsidR="009D61A9" w:rsidRDefault="00E67F0A" w:rsidP="009D61A9">
      <w:r>
        <w:t>Debbie Tarenskeen, HAN, 14 juni 2017</w:t>
      </w:r>
      <w:r w:rsidR="009D61A9">
        <w:t>.</w:t>
      </w:r>
    </w:p>
    <w:p w:rsidR="009D61A9" w:rsidRDefault="009D61A9" w:rsidP="009D61A9"/>
    <w:p w:rsidR="009D61A9" w:rsidRPr="00A129F7" w:rsidRDefault="009D61A9" w:rsidP="009D61A9">
      <w:pPr>
        <w:rPr>
          <w:b/>
          <w:lang w:val="nl-NL"/>
        </w:rPr>
      </w:pPr>
      <w:r w:rsidRPr="00A129F7">
        <w:rPr>
          <w:b/>
          <w:lang w:val="nl-NL"/>
        </w:rPr>
        <w:t xml:space="preserve">Vrijdag </w:t>
      </w:r>
      <w:r w:rsidR="00D738C8">
        <w:rPr>
          <w:b/>
          <w:lang w:val="nl-NL"/>
        </w:rPr>
        <w:t xml:space="preserve">19 </w:t>
      </w:r>
      <w:r w:rsidR="00F12FCC">
        <w:rPr>
          <w:b/>
          <w:lang w:val="nl-NL"/>
        </w:rPr>
        <w:t>mei</w:t>
      </w:r>
      <w:r w:rsidRPr="00A129F7">
        <w:rPr>
          <w:b/>
          <w:lang w:val="nl-NL"/>
        </w:rPr>
        <w:t xml:space="preserve"> 2017</w:t>
      </w:r>
    </w:p>
    <w:p w:rsidR="009D61A9" w:rsidRPr="00A129F7" w:rsidRDefault="009D61A9" w:rsidP="009D61A9">
      <w:pPr>
        <w:rPr>
          <w:lang w:val="nl-NL"/>
        </w:rPr>
      </w:pPr>
      <w:r w:rsidRPr="00A129F7">
        <w:rPr>
          <w:lang w:val="nl-NL"/>
        </w:rPr>
        <w:t>Opdrachten worden gepresenteerd en toegelicht.</w:t>
      </w:r>
    </w:p>
    <w:p w:rsidR="009D61A9" w:rsidRPr="00A129F7" w:rsidRDefault="009D61A9" w:rsidP="009D61A9">
      <w:pPr>
        <w:rPr>
          <w:lang w:val="nl-NL"/>
        </w:rPr>
      </w:pPr>
      <w:r w:rsidRPr="00A129F7">
        <w:rPr>
          <w:lang w:val="nl-NL"/>
        </w:rPr>
        <w:t>Patient Journey wordt gepresenteerd en er worden momenten in de patient journey aangegeven, die door ouders en kinderen als kritiek kunnen worden beleefd.</w:t>
      </w:r>
    </w:p>
    <w:p w:rsidR="009D61A9" w:rsidRPr="00A129F7" w:rsidRDefault="009D61A9" w:rsidP="009D61A9">
      <w:pPr>
        <w:rPr>
          <w:lang w:val="nl-NL"/>
        </w:rPr>
      </w:pPr>
      <w:r w:rsidRPr="00A129F7">
        <w:rPr>
          <w:lang w:val="nl-NL"/>
        </w:rPr>
        <w:t xml:space="preserve">De kern van de opdracht is </w:t>
      </w:r>
      <w:r w:rsidR="00A129F7">
        <w:rPr>
          <w:lang w:val="nl-NL"/>
        </w:rPr>
        <w:t>het verwerken van de Patient jou</w:t>
      </w:r>
      <w:r w:rsidRPr="00A129F7">
        <w:rPr>
          <w:lang w:val="nl-NL"/>
        </w:rPr>
        <w:t>rney als een ondersteunend systeem, warain de User experience centraal staat.</w:t>
      </w:r>
    </w:p>
    <w:p w:rsidR="009D61A9" w:rsidRDefault="009D61A9" w:rsidP="009D61A9">
      <w:pPr>
        <w:rPr>
          <w:b/>
        </w:rPr>
      </w:pPr>
    </w:p>
    <w:p w:rsidR="009D61A9" w:rsidRPr="00F67B55" w:rsidRDefault="009D61A9" w:rsidP="009D61A9">
      <w:pPr>
        <w:rPr>
          <w:b/>
          <w:lang w:val="nl-NL"/>
        </w:rPr>
      </w:pPr>
      <w:r w:rsidRPr="00F67B55">
        <w:rPr>
          <w:b/>
          <w:lang w:val="nl-NL"/>
        </w:rPr>
        <w:t xml:space="preserve">Zaterdag </w:t>
      </w:r>
      <w:r w:rsidR="00D738C8">
        <w:rPr>
          <w:b/>
          <w:lang w:val="nl-NL"/>
        </w:rPr>
        <w:t xml:space="preserve">20 </w:t>
      </w:r>
      <w:r w:rsidR="00F12FCC">
        <w:rPr>
          <w:b/>
          <w:lang w:val="nl-NL"/>
        </w:rPr>
        <w:t>mei</w:t>
      </w:r>
      <w:r w:rsidRPr="00F67B55">
        <w:rPr>
          <w:b/>
          <w:lang w:val="nl-NL"/>
        </w:rPr>
        <w:t xml:space="preserve"> 2017</w:t>
      </w:r>
    </w:p>
    <w:p w:rsidR="009D61A9" w:rsidRPr="00F67B55" w:rsidRDefault="009D61A9" w:rsidP="009D61A9">
      <w:pPr>
        <w:pStyle w:val="Lijstalinea"/>
        <w:numPr>
          <w:ilvl w:val="0"/>
          <w:numId w:val="1"/>
        </w:numPr>
        <w:rPr>
          <w:lang w:val="nl-NL"/>
        </w:rPr>
      </w:pPr>
      <w:r w:rsidRPr="00F67B55">
        <w:rPr>
          <w:lang w:val="nl-NL"/>
        </w:rPr>
        <w:t>Start ontwerp systeem</w:t>
      </w:r>
    </w:p>
    <w:p w:rsidR="009D61A9" w:rsidRPr="00F67B55" w:rsidRDefault="009D61A9" w:rsidP="009D61A9">
      <w:pPr>
        <w:pStyle w:val="Lijstalinea"/>
        <w:numPr>
          <w:ilvl w:val="0"/>
          <w:numId w:val="1"/>
        </w:numPr>
        <w:rPr>
          <w:lang w:val="nl-NL"/>
        </w:rPr>
      </w:pPr>
      <w:r w:rsidRPr="00F67B55">
        <w:rPr>
          <w:lang w:val="nl-NL"/>
        </w:rPr>
        <w:t>Taken verdelen</w:t>
      </w:r>
    </w:p>
    <w:p w:rsidR="009D61A9" w:rsidRPr="00F67B55" w:rsidRDefault="009D61A9" w:rsidP="009D61A9">
      <w:pPr>
        <w:pStyle w:val="Lijstalinea"/>
        <w:numPr>
          <w:ilvl w:val="0"/>
          <w:numId w:val="1"/>
        </w:numPr>
        <w:rPr>
          <w:b/>
          <w:lang w:val="nl-NL"/>
        </w:rPr>
      </w:pPr>
      <w:r w:rsidRPr="00F67B55">
        <w:rPr>
          <w:lang w:val="nl-NL"/>
        </w:rPr>
        <w:t>Het verdelen van taken vanuit verschillende systeemcomponenten ligt voor de han</w:t>
      </w:r>
      <w:r w:rsidRPr="00F67B55">
        <w:rPr>
          <w:b/>
          <w:lang w:val="nl-NL"/>
        </w:rPr>
        <w:t>d.</w:t>
      </w:r>
    </w:p>
    <w:p w:rsidR="009D61A9" w:rsidRPr="00F67B55" w:rsidRDefault="009D61A9" w:rsidP="009D61A9">
      <w:pPr>
        <w:rPr>
          <w:b/>
          <w:lang w:val="nl-NL"/>
        </w:rPr>
      </w:pPr>
    </w:p>
    <w:tbl>
      <w:tblPr>
        <w:tblStyle w:val="Tabelraster"/>
        <w:tblW w:w="0" w:type="auto"/>
        <w:tblLook w:val="04A0" w:firstRow="1" w:lastRow="0" w:firstColumn="1" w:lastColumn="0" w:noHBand="0" w:noVBand="1"/>
      </w:tblPr>
      <w:tblGrid>
        <w:gridCol w:w="1271"/>
        <w:gridCol w:w="2268"/>
        <w:gridCol w:w="2693"/>
        <w:gridCol w:w="2829"/>
      </w:tblGrid>
      <w:tr w:rsidR="009D61A9" w:rsidRPr="00F67B55" w:rsidTr="00DB6036">
        <w:tc>
          <w:tcPr>
            <w:tcW w:w="1271" w:type="dxa"/>
          </w:tcPr>
          <w:p w:rsidR="009D61A9" w:rsidRPr="00F67B55" w:rsidRDefault="009D61A9" w:rsidP="009D61A9">
            <w:pPr>
              <w:rPr>
                <w:b/>
                <w:lang w:val="nl-NL"/>
              </w:rPr>
            </w:pPr>
            <w:r w:rsidRPr="00F67B55">
              <w:rPr>
                <w:b/>
                <w:lang w:val="nl-NL"/>
              </w:rPr>
              <w:t>Tijdstip</w:t>
            </w:r>
          </w:p>
        </w:tc>
        <w:tc>
          <w:tcPr>
            <w:tcW w:w="2268" w:type="dxa"/>
          </w:tcPr>
          <w:p w:rsidR="009D61A9" w:rsidRPr="00F67B55" w:rsidRDefault="009D61A9" w:rsidP="009D61A9">
            <w:pPr>
              <w:rPr>
                <w:b/>
                <w:lang w:val="nl-NL"/>
              </w:rPr>
            </w:pPr>
            <w:r w:rsidRPr="00F67B55">
              <w:rPr>
                <w:b/>
                <w:lang w:val="nl-NL"/>
              </w:rPr>
              <w:t>SPADE</w:t>
            </w:r>
          </w:p>
        </w:tc>
        <w:tc>
          <w:tcPr>
            <w:tcW w:w="2693" w:type="dxa"/>
          </w:tcPr>
          <w:p w:rsidR="009D61A9" w:rsidRPr="00F67B55" w:rsidRDefault="009D61A9" w:rsidP="009D61A9">
            <w:pPr>
              <w:rPr>
                <w:b/>
                <w:lang w:val="nl-NL"/>
              </w:rPr>
            </w:pPr>
            <w:r w:rsidRPr="00F67B55">
              <w:rPr>
                <w:b/>
                <w:lang w:val="nl-NL"/>
              </w:rPr>
              <w:t>User interface</w:t>
            </w:r>
          </w:p>
        </w:tc>
        <w:tc>
          <w:tcPr>
            <w:tcW w:w="2829" w:type="dxa"/>
          </w:tcPr>
          <w:p w:rsidR="009D61A9" w:rsidRPr="00F67B55" w:rsidRDefault="009D61A9" w:rsidP="009D61A9">
            <w:pPr>
              <w:rPr>
                <w:b/>
                <w:lang w:val="nl-NL"/>
              </w:rPr>
            </w:pPr>
            <w:r w:rsidRPr="00F67B55">
              <w:rPr>
                <w:b/>
                <w:lang w:val="nl-NL"/>
              </w:rPr>
              <w:t>Speech control</w:t>
            </w:r>
          </w:p>
        </w:tc>
      </w:tr>
      <w:tr w:rsidR="009D61A9" w:rsidRPr="00F67B55" w:rsidTr="00DB6036">
        <w:tc>
          <w:tcPr>
            <w:tcW w:w="1271" w:type="dxa"/>
          </w:tcPr>
          <w:p w:rsidR="00DB6036" w:rsidRPr="00F67B55" w:rsidRDefault="00DB6036" w:rsidP="009D61A9">
            <w:pPr>
              <w:rPr>
                <w:lang w:val="nl-NL"/>
              </w:rPr>
            </w:pPr>
            <w:r w:rsidRPr="00F67B55">
              <w:rPr>
                <w:lang w:val="nl-NL"/>
              </w:rPr>
              <w:t>Z</w:t>
            </w:r>
            <w:r w:rsidR="009D61A9" w:rsidRPr="00F67B55">
              <w:rPr>
                <w:lang w:val="nl-NL"/>
              </w:rPr>
              <w:t>aterdag</w:t>
            </w:r>
            <w:r w:rsidRPr="00F67B55">
              <w:rPr>
                <w:lang w:val="nl-NL"/>
              </w:rPr>
              <w:t>-</w:t>
            </w:r>
          </w:p>
          <w:p w:rsidR="009D61A9" w:rsidRPr="00F67B55" w:rsidRDefault="00F12FCC" w:rsidP="009D61A9">
            <w:pPr>
              <w:rPr>
                <w:lang w:val="nl-NL"/>
              </w:rPr>
            </w:pPr>
            <w:r w:rsidRPr="00F67B55">
              <w:rPr>
                <w:lang w:val="nl-NL"/>
              </w:rPr>
              <w:t>O</w:t>
            </w:r>
            <w:r w:rsidR="009D61A9" w:rsidRPr="00F67B55">
              <w:rPr>
                <w:lang w:val="nl-NL"/>
              </w:rPr>
              <w:t>chtend</w:t>
            </w:r>
          </w:p>
        </w:tc>
        <w:tc>
          <w:tcPr>
            <w:tcW w:w="2268" w:type="dxa"/>
          </w:tcPr>
          <w:p w:rsidR="009D61A9" w:rsidRPr="00F67B55" w:rsidRDefault="009D61A9" w:rsidP="009D61A9">
            <w:pPr>
              <w:rPr>
                <w:lang w:val="nl-NL"/>
              </w:rPr>
            </w:pPr>
            <w:r w:rsidRPr="00F67B55">
              <w:rPr>
                <w:lang w:val="nl-NL"/>
              </w:rPr>
              <w:t xml:space="preserve">Spade slaat de gegevens op betreffende de </w:t>
            </w:r>
            <w:r w:rsidR="00F67B55" w:rsidRPr="00F67B55">
              <w:rPr>
                <w:lang w:val="nl-NL"/>
              </w:rPr>
              <w:t>patiënten</w:t>
            </w:r>
            <w:r w:rsidRPr="00F67B55">
              <w:rPr>
                <w:lang w:val="nl-NL"/>
              </w:rPr>
              <w:t>. SPADE maakt gebruik van Ziekenhuis Informatie Bouwstenen van Nictiz. (ZIB)</w:t>
            </w:r>
          </w:p>
        </w:tc>
        <w:tc>
          <w:tcPr>
            <w:tcW w:w="2693" w:type="dxa"/>
          </w:tcPr>
          <w:p w:rsidR="009D61A9" w:rsidRPr="00F67B55" w:rsidRDefault="009D61A9" w:rsidP="009D61A9">
            <w:pPr>
              <w:rPr>
                <w:lang w:val="nl-NL"/>
              </w:rPr>
            </w:pPr>
            <w:r w:rsidRPr="00F67B55">
              <w:rPr>
                <w:lang w:val="nl-NL"/>
              </w:rPr>
              <w:t>De beleving van de ouders en kinderen moet centraal staan, requirements voor het ontwerp van een UI worden bij de opdrachtgever verzameld.</w:t>
            </w:r>
          </w:p>
        </w:tc>
        <w:tc>
          <w:tcPr>
            <w:tcW w:w="2829" w:type="dxa"/>
          </w:tcPr>
          <w:p w:rsidR="009D61A9" w:rsidRPr="00F67B55" w:rsidRDefault="009D61A9" w:rsidP="009D61A9">
            <w:pPr>
              <w:rPr>
                <w:lang w:val="nl-NL"/>
              </w:rPr>
            </w:pPr>
            <w:r w:rsidRPr="00F67B55">
              <w:rPr>
                <w:lang w:val="nl-NL"/>
              </w:rPr>
              <w:t>Het koppelen van een speech control device wordt overwogen. Het voorstel om een speech control te gebruiken als user interface voor de ouders wordt besproken met opdrachtgever.</w:t>
            </w:r>
          </w:p>
        </w:tc>
      </w:tr>
      <w:tr w:rsidR="009D61A9" w:rsidRPr="00F67B55" w:rsidTr="00DB6036">
        <w:tc>
          <w:tcPr>
            <w:tcW w:w="1271" w:type="dxa"/>
          </w:tcPr>
          <w:p w:rsidR="009D61A9" w:rsidRPr="00F67B55" w:rsidRDefault="009D61A9" w:rsidP="009D61A9">
            <w:pPr>
              <w:rPr>
                <w:lang w:val="nl-NL"/>
              </w:rPr>
            </w:pPr>
            <w:r w:rsidRPr="00F67B55">
              <w:rPr>
                <w:lang w:val="nl-NL"/>
              </w:rPr>
              <w:t>Zaterdag</w:t>
            </w:r>
            <w:r w:rsidR="00DB6036" w:rsidRPr="00F67B55">
              <w:rPr>
                <w:lang w:val="nl-NL"/>
              </w:rPr>
              <w:t>-</w:t>
            </w:r>
            <w:r w:rsidRPr="00F67B55">
              <w:rPr>
                <w:lang w:val="nl-NL"/>
              </w:rPr>
              <w:t>middag</w:t>
            </w:r>
          </w:p>
          <w:p w:rsidR="009D61A9" w:rsidRPr="00F67B55" w:rsidRDefault="009D61A9" w:rsidP="009D61A9">
            <w:pPr>
              <w:rPr>
                <w:lang w:val="nl-NL"/>
              </w:rPr>
            </w:pPr>
            <w:r w:rsidRPr="00F67B55">
              <w:rPr>
                <w:lang w:val="nl-NL"/>
              </w:rPr>
              <w:t>12.20 uur</w:t>
            </w:r>
          </w:p>
        </w:tc>
        <w:tc>
          <w:tcPr>
            <w:tcW w:w="2268" w:type="dxa"/>
          </w:tcPr>
          <w:p w:rsidR="009D61A9" w:rsidRPr="00F67B55" w:rsidRDefault="009D61A9" w:rsidP="009D61A9">
            <w:pPr>
              <w:rPr>
                <w:lang w:val="nl-NL"/>
              </w:rPr>
            </w:pPr>
          </w:p>
        </w:tc>
        <w:tc>
          <w:tcPr>
            <w:tcW w:w="2693" w:type="dxa"/>
          </w:tcPr>
          <w:p w:rsidR="009D61A9" w:rsidRPr="00F67B55" w:rsidRDefault="009D61A9" w:rsidP="009D61A9">
            <w:pPr>
              <w:rPr>
                <w:lang w:val="nl-NL"/>
              </w:rPr>
            </w:pPr>
            <w:r w:rsidRPr="00F67B55">
              <w:rPr>
                <w:lang w:val="nl-NL"/>
              </w:rPr>
              <w:t>De mogelijkheid om kinderen te betrekken bij de communicatie van ziekenhuis met ouders wordt besproken.</w:t>
            </w:r>
            <w:r w:rsidR="00DB6036" w:rsidRPr="00F67B55">
              <w:rPr>
                <w:lang w:val="nl-NL"/>
              </w:rPr>
              <w:t xml:space="preserve"> </w:t>
            </w:r>
          </w:p>
          <w:p w:rsidR="00DB6036" w:rsidRPr="00F67B55" w:rsidRDefault="00DB6036" w:rsidP="009D61A9">
            <w:pPr>
              <w:rPr>
                <w:lang w:val="nl-NL"/>
              </w:rPr>
            </w:pPr>
            <w:r w:rsidRPr="00F67B55">
              <w:rPr>
                <w:lang w:val="nl-NL"/>
              </w:rPr>
              <w:t>De discussie spitst zich toe op het zenden van notifications, omdat deze zo min mogelijk verstoring geven in het dagelijks leven van het gezin.</w:t>
            </w:r>
          </w:p>
        </w:tc>
        <w:tc>
          <w:tcPr>
            <w:tcW w:w="2829" w:type="dxa"/>
          </w:tcPr>
          <w:p w:rsidR="009D61A9" w:rsidRPr="00F67B55" w:rsidRDefault="009D61A9" w:rsidP="009D61A9">
            <w:pPr>
              <w:rPr>
                <w:lang w:val="nl-NL"/>
              </w:rPr>
            </w:pPr>
            <w:r w:rsidRPr="00F67B55">
              <w:rPr>
                <w:lang w:val="nl-NL"/>
              </w:rPr>
              <w:t xml:space="preserve">Alexa kan de ouders informatie geven, via spraak. De grenzen van communicatie worden aangegeven. Geen notifications, ouders moeten zelf contact zoeken. Het device past voorlopig alleen de Engelse taal toe. De Nederlandse taal zal binnenkort worden geleverd. </w:t>
            </w:r>
          </w:p>
        </w:tc>
      </w:tr>
      <w:tr w:rsidR="009D61A9" w:rsidRPr="00F67B55" w:rsidTr="00DB6036">
        <w:tc>
          <w:tcPr>
            <w:tcW w:w="1271" w:type="dxa"/>
          </w:tcPr>
          <w:p w:rsidR="009D61A9" w:rsidRPr="00F67B55" w:rsidRDefault="00DB6036" w:rsidP="009D61A9">
            <w:pPr>
              <w:rPr>
                <w:lang w:val="nl-NL"/>
              </w:rPr>
            </w:pPr>
            <w:r w:rsidRPr="00F67B55">
              <w:rPr>
                <w:lang w:val="nl-NL"/>
              </w:rPr>
              <w:t>Zaterdag-middag</w:t>
            </w:r>
          </w:p>
          <w:p w:rsidR="00DB6036" w:rsidRPr="00F67B55" w:rsidRDefault="00DB6036" w:rsidP="009D61A9">
            <w:pPr>
              <w:rPr>
                <w:lang w:val="nl-NL"/>
              </w:rPr>
            </w:pPr>
            <w:r w:rsidRPr="00F67B55">
              <w:rPr>
                <w:lang w:val="nl-NL"/>
              </w:rPr>
              <w:t>13.00 uur</w:t>
            </w:r>
          </w:p>
        </w:tc>
        <w:tc>
          <w:tcPr>
            <w:tcW w:w="2268" w:type="dxa"/>
          </w:tcPr>
          <w:p w:rsidR="009D61A9" w:rsidRPr="00F67B55" w:rsidRDefault="00DB6036" w:rsidP="009D61A9">
            <w:pPr>
              <w:rPr>
                <w:lang w:val="nl-NL"/>
              </w:rPr>
            </w:pPr>
            <w:r w:rsidRPr="00F67B55">
              <w:rPr>
                <w:lang w:val="nl-NL"/>
              </w:rPr>
              <w:t>In de architectuur worden voor het koppelen met Alexa en de mobiele telefoons geen problemen voorzien.</w:t>
            </w:r>
          </w:p>
        </w:tc>
        <w:tc>
          <w:tcPr>
            <w:tcW w:w="2693" w:type="dxa"/>
          </w:tcPr>
          <w:p w:rsidR="009D61A9" w:rsidRPr="00F67B55" w:rsidRDefault="00DB6036" w:rsidP="00DB6036">
            <w:pPr>
              <w:rPr>
                <w:lang w:val="nl-NL"/>
              </w:rPr>
            </w:pPr>
            <w:r w:rsidRPr="00F67B55">
              <w:rPr>
                <w:lang w:val="nl-NL"/>
              </w:rPr>
              <w:t>In de architectuur worden voor het koppelen met SPADE geen problemen voorzien.</w:t>
            </w:r>
          </w:p>
        </w:tc>
        <w:tc>
          <w:tcPr>
            <w:tcW w:w="2829" w:type="dxa"/>
          </w:tcPr>
          <w:p w:rsidR="009D61A9" w:rsidRPr="00F67B55" w:rsidRDefault="00DB6036" w:rsidP="00DB6036">
            <w:pPr>
              <w:rPr>
                <w:lang w:val="nl-NL"/>
              </w:rPr>
            </w:pPr>
            <w:r w:rsidRPr="00F67B55">
              <w:rPr>
                <w:lang w:val="nl-NL"/>
              </w:rPr>
              <w:t>In de architectuur worden voor het koppelen met SPADE geen problemen voorzien.</w:t>
            </w:r>
          </w:p>
        </w:tc>
      </w:tr>
      <w:tr w:rsidR="009D61A9" w:rsidRPr="00F67B55" w:rsidTr="00DB6036">
        <w:tc>
          <w:tcPr>
            <w:tcW w:w="1271" w:type="dxa"/>
          </w:tcPr>
          <w:p w:rsidR="009D61A9" w:rsidRPr="00F67B55" w:rsidRDefault="00DB6036" w:rsidP="009D61A9">
            <w:pPr>
              <w:rPr>
                <w:lang w:val="nl-NL"/>
              </w:rPr>
            </w:pPr>
            <w:r w:rsidRPr="00F67B55">
              <w:rPr>
                <w:lang w:val="nl-NL"/>
              </w:rPr>
              <w:t>Zaterdag-middag 13.00 uur</w:t>
            </w:r>
          </w:p>
        </w:tc>
        <w:tc>
          <w:tcPr>
            <w:tcW w:w="2268" w:type="dxa"/>
          </w:tcPr>
          <w:p w:rsidR="009D61A9" w:rsidRPr="00F67B55" w:rsidRDefault="00DB6036" w:rsidP="009D61A9">
            <w:pPr>
              <w:rPr>
                <w:lang w:val="nl-NL"/>
              </w:rPr>
            </w:pPr>
            <w:r w:rsidRPr="00F67B55">
              <w:rPr>
                <w:lang w:val="nl-NL"/>
              </w:rPr>
              <w:t>Eerste globale architectuur-plaatje, zie fig. 1</w:t>
            </w:r>
          </w:p>
        </w:tc>
        <w:tc>
          <w:tcPr>
            <w:tcW w:w="2693" w:type="dxa"/>
          </w:tcPr>
          <w:p w:rsidR="009D61A9" w:rsidRPr="00F67B55" w:rsidRDefault="00DB6036" w:rsidP="009D61A9">
            <w:pPr>
              <w:rPr>
                <w:lang w:val="nl-NL"/>
              </w:rPr>
            </w:pPr>
            <w:r w:rsidRPr="00F67B55">
              <w:rPr>
                <w:lang w:val="nl-NL"/>
              </w:rPr>
              <w:t>Eerste globale architectuur-plaatje, zie fig. 1</w:t>
            </w:r>
          </w:p>
        </w:tc>
        <w:tc>
          <w:tcPr>
            <w:tcW w:w="2829" w:type="dxa"/>
          </w:tcPr>
          <w:p w:rsidR="009D61A9" w:rsidRPr="00F67B55" w:rsidRDefault="00DB6036" w:rsidP="009D61A9">
            <w:pPr>
              <w:rPr>
                <w:lang w:val="nl-NL"/>
              </w:rPr>
            </w:pPr>
            <w:r w:rsidRPr="00F67B55">
              <w:rPr>
                <w:lang w:val="nl-NL"/>
              </w:rPr>
              <w:t>Eerste globale architectuur-plaatje, zie fig. 1</w:t>
            </w:r>
          </w:p>
        </w:tc>
      </w:tr>
      <w:tr w:rsidR="009D61A9" w:rsidRPr="00F67B55" w:rsidTr="00B46937">
        <w:tc>
          <w:tcPr>
            <w:tcW w:w="1271" w:type="dxa"/>
            <w:shd w:val="clear" w:color="auto" w:fill="FFE599" w:themeFill="accent4" w:themeFillTint="66"/>
          </w:tcPr>
          <w:p w:rsidR="009D61A9" w:rsidRPr="00F67B55" w:rsidRDefault="00F64990" w:rsidP="009D61A9">
            <w:pPr>
              <w:rPr>
                <w:lang w:val="nl-NL"/>
              </w:rPr>
            </w:pPr>
            <w:r w:rsidRPr="00F67B55">
              <w:rPr>
                <w:lang w:val="nl-NL"/>
              </w:rPr>
              <w:t>Evaluatie 1</w:t>
            </w:r>
          </w:p>
        </w:tc>
        <w:tc>
          <w:tcPr>
            <w:tcW w:w="2268" w:type="dxa"/>
            <w:shd w:val="clear" w:color="auto" w:fill="FFE599" w:themeFill="accent4" w:themeFillTint="66"/>
          </w:tcPr>
          <w:p w:rsidR="009D61A9" w:rsidRPr="00F67B55" w:rsidRDefault="00F64990" w:rsidP="009D61A9">
            <w:pPr>
              <w:rPr>
                <w:lang w:val="nl-NL"/>
              </w:rPr>
            </w:pPr>
            <w:r w:rsidRPr="00F67B55">
              <w:rPr>
                <w:lang w:val="nl-NL"/>
              </w:rPr>
              <w:t xml:space="preserve">Op dit moment staat de basis voor de architectuur schematisch vast. De inhoud van de database is aanpasbaar en kan </w:t>
            </w:r>
            <w:r w:rsidRPr="00F67B55">
              <w:rPr>
                <w:lang w:val="nl-NL"/>
              </w:rPr>
              <w:lastRenderedPageBreak/>
              <w:t>ook gevuld worden op basis van de structuur, die in het model wordt ingebracht.</w:t>
            </w:r>
          </w:p>
        </w:tc>
        <w:tc>
          <w:tcPr>
            <w:tcW w:w="2693" w:type="dxa"/>
            <w:shd w:val="clear" w:color="auto" w:fill="FFE599" w:themeFill="accent4" w:themeFillTint="66"/>
          </w:tcPr>
          <w:p w:rsidR="009D61A9" w:rsidRPr="00F67B55" w:rsidRDefault="00F64990" w:rsidP="009D61A9">
            <w:pPr>
              <w:rPr>
                <w:lang w:val="nl-NL"/>
              </w:rPr>
            </w:pPr>
            <w:r w:rsidRPr="00F67B55">
              <w:rPr>
                <w:lang w:val="nl-NL"/>
              </w:rPr>
              <w:lastRenderedPageBreak/>
              <w:t xml:space="preserve">Alleen de communicatie met SPADE is vastgesteld, de wijze van communiceren wordt in de volgende fase uitgewerkt. Omdat er nog geen besluiten zijn over de wijze </w:t>
            </w:r>
            <w:r w:rsidRPr="00F67B55">
              <w:rPr>
                <w:lang w:val="nl-NL"/>
              </w:rPr>
              <w:lastRenderedPageBreak/>
              <w:t>waarop de data wordt opgehaald of getoond, is er over flexibiliteit in de UI nog geen uitspraak mogelijk.</w:t>
            </w:r>
          </w:p>
        </w:tc>
        <w:tc>
          <w:tcPr>
            <w:tcW w:w="2829" w:type="dxa"/>
            <w:shd w:val="clear" w:color="auto" w:fill="FFE599" w:themeFill="accent4" w:themeFillTint="66"/>
          </w:tcPr>
          <w:p w:rsidR="009D61A9" w:rsidRPr="00F67B55" w:rsidRDefault="00F64990" w:rsidP="009D61A9">
            <w:pPr>
              <w:rPr>
                <w:lang w:val="nl-NL"/>
              </w:rPr>
            </w:pPr>
            <w:r w:rsidRPr="00F67B55">
              <w:rPr>
                <w:lang w:val="nl-NL"/>
              </w:rPr>
              <w:lastRenderedPageBreak/>
              <w:t xml:space="preserve">De communicatie met SPADE kan worden uitgewerkt. Beperkingen zijn op dit moment technisch en worden bepaald door de leverancier en de </w:t>
            </w:r>
            <w:r w:rsidR="00F67B55" w:rsidRPr="00F67B55">
              <w:rPr>
                <w:lang w:val="nl-NL"/>
              </w:rPr>
              <w:t>techniek</w:t>
            </w:r>
            <w:r w:rsidRPr="00F67B55">
              <w:rPr>
                <w:lang w:val="nl-NL"/>
              </w:rPr>
              <w:t xml:space="preserve"> zelf. Er is geen beperking </w:t>
            </w:r>
            <w:r w:rsidRPr="00F67B55">
              <w:rPr>
                <w:lang w:val="nl-NL"/>
              </w:rPr>
              <w:lastRenderedPageBreak/>
              <w:t>vanuit de techniek betreffende de inhoud van de communicatie.</w:t>
            </w:r>
          </w:p>
        </w:tc>
      </w:tr>
    </w:tbl>
    <w:p w:rsidR="009D61A9" w:rsidRPr="00F67B55" w:rsidRDefault="009D61A9" w:rsidP="009D61A9">
      <w:pPr>
        <w:rPr>
          <w:lang w:val="nl-NL"/>
        </w:rPr>
      </w:pPr>
    </w:p>
    <w:p w:rsidR="009D61A9" w:rsidRPr="00F67B55" w:rsidRDefault="009D61A9" w:rsidP="009D61A9">
      <w:pPr>
        <w:rPr>
          <w:b/>
          <w:lang w:val="nl-NL"/>
        </w:rPr>
      </w:pPr>
    </w:p>
    <w:p w:rsidR="00F64990" w:rsidRPr="00F67B55" w:rsidRDefault="00F64990" w:rsidP="009D61A9">
      <w:pPr>
        <w:rPr>
          <w:b/>
          <w:lang w:val="nl-NL"/>
        </w:rPr>
      </w:pPr>
    </w:p>
    <w:tbl>
      <w:tblPr>
        <w:tblStyle w:val="Tabelraster"/>
        <w:tblW w:w="0" w:type="auto"/>
        <w:tblLook w:val="04A0" w:firstRow="1" w:lastRow="0" w:firstColumn="1" w:lastColumn="0" w:noHBand="0" w:noVBand="1"/>
      </w:tblPr>
      <w:tblGrid>
        <w:gridCol w:w="1271"/>
        <w:gridCol w:w="2268"/>
        <w:gridCol w:w="2693"/>
        <w:gridCol w:w="2829"/>
      </w:tblGrid>
      <w:tr w:rsidR="00F64990" w:rsidTr="00B32604">
        <w:tc>
          <w:tcPr>
            <w:tcW w:w="1271" w:type="dxa"/>
          </w:tcPr>
          <w:p w:rsidR="00F64990" w:rsidRPr="00F67B55" w:rsidRDefault="00F64990" w:rsidP="00F64990">
            <w:pPr>
              <w:rPr>
                <w:b/>
                <w:lang w:val="nl-NL"/>
              </w:rPr>
            </w:pPr>
            <w:r w:rsidRPr="00F67B55">
              <w:rPr>
                <w:b/>
                <w:lang w:val="nl-NL"/>
              </w:rPr>
              <w:t>Tijdstip</w:t>
            </w:r>
          </w:p>
        </w:tc>
        <w:tc>
          <w:tcPr>
            <w:tcW w:w="2268" w:type="dxa"/>
          </w:tcPr>
          <w:p w:rsidR="00F64990" w:rsidRPr="009D61A9" w:rsidRDefault="00F64990" w:rsidP="00F64990">
            <w:pPr>
              <w:rPr>
                <w:b/>
              </w:rPr>
            </w:pPr>
            <w:r w:rsidRPr="009D61A9">
              <w:rPr>
                <w:b/>
              </w:rPr>
              <w:t>SPADE</w:t>
            </w:r>
          </w:p>
        </w:tc>
        <w:tc>
          <w:tcPr>
            <w:tcW w:w="2693" w:type="dxa"/>
          </w:tcPr>
          <w:p w:rsidR="00F64990" w:rsidRPr="009D61A9" w:rsidRDefault="00F64990" w:rsidP="00F64990">
            <w:pPr>
              <w:rPr>
                <w:b/>
              </w:rPr>
            </w:pPr>
            <w:r w:rsidRPr="009D61A9">
              <w:rPr>
                <w:b/>
              </w:rPr>
              <w:t>User interface</w:t>
            </w:r>
          </w:p>
        </w:tc>
        <w:tc>
          <w:tcPr>
            <w:tcW w:w="2829" w:type="dxa"/>
          </w:tcPr>
          <w:p w:rsidR="00F64990" w:rsidRPr="009D61A9" w:rsidRDefault="00F64990" w:rsidP="00F64990">
            <w:pPr>
              <w:rPr>
                <w:b/>
              </w:rPr>
            </w:pPr>
            <w:r w:rsidRPr="009D61A9">
              <w:rPr>
                <w:b/>
              </w:rPr>
              <w:t>Speech control</w:t>
            </w:r>
          </w:p>
        </w:tc>
      </w:tr>
      <w:tr w:rsidR="00F64990" w:rsidRPr="00F67B55" w:rsidTr="00B32604">
        <w:tc>
          <w:tcPr>
            <w:tcW w:w="1271" w:type="dxa"/>
          </w:tcPr>
          <w:p w:rsidR="00F64990" w:rsidRPr="00F67B55" w:rsidRDefault="00B32604" w:rsidP="00F64990">
            <w:pPr>
              <w:rPr>
                <w:lang w:val="nl-NL"/>
              </w:rPr>
            </w:pPr>
            <w:r w:rsidRPr="00F67B55">
              <w:rPr>
                <w:lang w:val="nl-NL"/>
              </w:rPr>
              <w:t>13.00 uur</w:t>
            </w:r>
          </w:p>
        </w:tc>
        <w:tc>
          <w:tcPr>
            <w:tcW w:w="2268" w:type="dxa"/>
          </w:tcPr>
          <w:p w:rsidR="00F64990" w:rsidRPr="00F67B55" w:rsidRDefault="00B32604" w:rsidP="00F64990">
            <w:pPr>
              <w:rPr>
                <w:lang w:val="nl-NL"/>
              </w:rPr>
            </w:pPr>
            <w:r w:rsidRPr="00F67B55">
              <w:rPr>
                <w:lang w:val="nl-NL"/>
              </w:rPr>
              <w:t>Inbrengen gegevensstructuur ZIB</w:t>
            </w:r>
          </w:p>
        </w:tc>
        <w:tc>
          <w:tcPr>
            <w:tcW w:w="2693" w:type="dxa"/>
          </w:tcPr>
          <w:p w:rsidR="00F64990" w:rsidRPr="00F67B55" w:rsidRDefault="00B32604" w:rsidP="00BB44B8">
            <w:pPr>
              <w:rPr>
                <w:lang w:val="nl-NL"/>
              </w:rPr>
            </w:pPr>
            <w:r w:rsidRPr="00F67B55">
              <w:rPr>
                <w:lang w:val="nl-NL"/>
              </w:rPr>
              <w:t>Ontwerpen UI</w:t>
            </w:r>
            <w:r w:rsidR="00BB44B8" w:rsidRPr="00F67B55">
              <w:rPr>
                <w:lang w:val="nl-NL"/>
              </w:rPr>
              <w:t>, uitwerken van Requirements: zenden van notifications.</w:t>
            </w:r>
            <w:r w:rsidRPr="00F67B55">
              <w:rPr>
                <w:lang w:val="nl-NL"/>
              </w:rPr>
              <w:t xml:space="preserve"> </w:t>
            </w:r>
          </w:p>
        </w:tc>
        <w:tc>
          <w:tcPr>
            <w:tcW w:w="2829" w:type="dxa"/>
          </w:tcPr>
          <w:p w:rsidR="00F64990" w:rsidRPr="00F67B55" w:rsidRDefault="00B32604" w:rsidP="00B32604">
            <w:pPr>
              <w:rPr>
                <w:lang w:val="nl-NL"/>
              </w:rPr>
            </w:pPr>
            <w:r w:rsidRPr="00F67B55">
              <w:rPr>
                <w:lang w:val="nl-NL"/>
              </w:rPr>
              <w:t>Model en werking van ALEXA bestuderen.</w:t>
            </w:r>
          </w:p>
        </w:tc>
      </w:tr>
      <w:tr w:rsidR="00F64990" w:rsidRPr="00F67B55" w:rsidTr="00B32604">
        <w:tc>
          <w:tcPr>
            <w:tcW w:w="1271" w:type="dxa"/>
          </w:tcPr>
          <w:p w:rsidR="00F64990" w:rsidRPr="00F67B55" w:rsidRDefault="00F12FCC" w:rsidP="00F64990">
            <w:pPr>
              <w:rPr>
                <w:lang w:val="nl-NL"/>
              </w:rPr>
            </w:pPr>
            <w:r w:rsidRPr="00F67B55">
              <w:rPr>
                <w:lang w:val="nl-NL"/>
              </w:rPr>
              <w:t>M</w:t>
            </w:r>
            <w:r w:rsidR="00B32604" w:rsidRPr="00F67B55">
              <w:rPr>
                <w:lang w:val="nl-NL"/>
              </w:rPr>
              <w:t>iddag</w:t>
            </w:r>
          </w:p>
        </w:tc>
        <w:tc>
          <w:tcPr>
            <w:tcW w:w="2268" w:type="dxa"/>
          </w:tcPr>
          <w:p w:rsidR="00F64990" w:rsidRPr="00F67B55" w:rsidRDefault="00B32604" w:rsidP="00BB44B8">
            <w:pPr>
              <w:rPr>
                <w:lang w:val="nl-NL"/>
              </w:rPr>
            </w:pPr>
            <w:r w:rsidRPr="00F67B55">
              <w:rPr>
                <w:lang w:val="nl-NL"/>
              </w:rPr>
              <w:t xml:space="preserve">Bespreking met Marcus van de waarop de applicatie werkt met de database. Java-gebaseerd, voorkeur voor nieuwe </w:t>
            </w:r>
            <w:r w:rsidR="00BB44B8" w:rsidRPr="00F67B55">
              <w:rPr>
                <w:lang w:val="nl-NL"/>
              </w:rPr>
              <w:t xml:space="preserve">communicatielaag: JOOQ. </w:t>
            </w:r>
          </w:p>
        </w:tc>
        <w:tc>
          <w:tcPr>
            <w:tcW w:w="2693" w:type="dxa"/>
          </w:tcPr>
          <w:p w:rsidR="00F64990" w:rsidRPr="00F67B55" w:rsidRDefault="00BB44B8" w:rsidP="00F64990">
            <w:pPr>
              <w:rPr>
                <w:lang w:val="nl-NL"/>
              </w:rPr>
            </w:pPr>
            <w:r w:rsidRPr="00F67B55">
              <w:rPr>
                <w:lang w:val="nl-NL"/>
              </w:rPr>
              <w:t>Scenario wordt uitgewerkt, waarin zowel de communicatie vanuit het ziekenhuis start, als een notitie vanuit de ouders in het systeem beschikbaar komt. (lokaal opgeslagen )</w:t>
            </w:r>
          </w:p>
        </w:tc>
        <w:tc>
          <w:tcPr>
            <w:tcW w:w="2829" w:type="dxa"/>
          </w:tcPr>
          <w:p w:rsidR="00F64990" w:rsidRPr="00F67B55" w:rsidRDefault="00F64990" w:rsidP="00F64990">
            <w:pPr>
              <w:rPr>
                <w:lang w:val="nl-NL"/>
              </w:rPr>
            </w:pPr>
          </w:p>
        </w:tc>
      </w:tr>
      <w:tr w:rsidR="00F64990" w:rsidRPr="00F67B55" w:rsidTr="00B32604">
        <w:tc>
          <w:tcPr>
            <w:tcW w:w="1271" w:type="dxa"/>
          </w:tcPr>
          <w:p w:rsidR="00F64990" w:rsidRPr="00F67B55" w:rsidRDefault="00F64990" w:rsidP="00F64990">
            <w:pPr>
              <w:rPr>
                <w:lang w:val="nl-NL"/>
              </w:rPr>
            </w:pPr>
          </w:p>
        </w:tc>
        <w:tc>
          <w:tcPr>
            <w:tcW w:w="2268" w:type="dxa"/>
          </w:tcPr>
          <w:p w:rsidR="00F64990" w:rsidRPr="00F67B55" w:rsidRDefault="00BB44B8" w:rsidP="00F64990">
            <w:pPr>
              <w:rPr>
                <w:lang w:val="nl-NL"/>
              </w:rPr>
            </w:pPr>
            <w:r w:rsidRPr="00F67B55">
              <w:rPr>
                <w:lang w:val="nl-NL"/>
              </w:rPr>
              <w:t>Support voor notifications, websockets.</w:t>
            </w:r>
          </w:p>
        </w:tc>
        <w:tc>
          <w:tcPr>
            <w:tcW w:w="2693" w:type="dxa"/>
          </w:tcPr>
          <w:p w:rsidR="00F64990" w:rsidRPr="00F67B55" w:rsidRDefault="00BB44B8" w:rsidP="00F64990">
            <w:pPr>
              <w:rPr>
                <w:lang w:val="nl-NL"/>
              </w:rPr>
            </w:pPr>
            <w:r w:rsidRPr="00F67B55">
              <w:rPr>
                <w:lang w:val="nl-NL"/>
              </w:rPr>
              <w:t>Websockets optie.</w:t>
            </w:r>
          </w:p>
          <w:p w:rsidR="00BB44B8" w:rsidRPr="00F67B55" w:rsidRDefault="00BB44B8" w:rsidP="00F64990">
            <w:pPr>
              <w:rPr>
                <w:lang w:val="nl-NL"/>
              </w:rPr>
            </w:pPr>
            <w:r w:rsidRPr="00F67B55">
              <w:rPr>
                <w:lang w:val="nl-NL"/>
              </w:rPr>
              <w:t>Lokale opslag notities vanuit gebruiker/ device afhankelijkheid.</w:t>
            </w:r>
          </w:p>
        </w:tc>
        <w:tc>
          <w:tcPr>
            <w:tcW w:w="2829" w:type="dxa"/>
          </w:tcPr>
          <w:p w:rsidR="00F64990" w:rsidRPr="00F67B55" w:rsidRDefault="00F64990" w:rsidP="00F64990">
            <w:pPr>
              <w:rPr>
                <w:lang w:val="nl-NL"/>
              </w:rPr>
            </w:pPr>
          </w:p>
        </w:tc>
      </w:tr>
      <w:tr w:rsidR="00F64990" w:rsidRPr="00F67B55" w:rsidTr="00B46937">
        <w:tc>
          <w:tcPr>
            <w:tcW w:w="1271" w:type="dxa"/>
            <w:shd w:val="clear" w:color="auto" w:fill="FFE599" w:themeFill="accent4" w:themeFillTint="66"/>
          </w:tcPr>
          <w:p w:rsidR="00F64990" w:rsidRPr="00F67B55" w:rsidRDefault="00BB44B8" w:rsidP="00F64990">
            <w:pPr>
              <w:rPr>
                <w:lang w:val="nl-NL"/>
              </w:rPr>
            </w:pPr>
            <w:r w:rsidRPr="00F67B55">
              <w:rPr>
                <w:lang w:val="nl-NL"/>
              </w:rPr>
              <w:t>Evaluatie 2</w:t>
            </w:r>
          </w:p>
        </w:tc>
        <w:tc>
          <w:tcPr>
            <w:tcW w:w="2268" w:type="dxa"/>
            <w:shd w:val="clear" w:color="auto" w:fill="FFE599" w:themeFill="accent4" w:themeFillTint="66"/>
          </w:tcPr>
          <w:p w:rsidR="00F64990" w:rsidRPr="00F67B55" w:rsidRDefault="00BB44B8" w:rsidP="00F64990">
            <w:pPr>
              <w:rPr>
                <w:lang w:val="nl-NL"/>
              </w:rPr>
            </w:pPr>
            <w:r w:rsidRPr="00F67B55">
              <w:rPr>
                <w:lang w:val="nl-NL"/>
              </w:rPr>
              <w:t>Gegevensstructuur wordt bepaald in SPADE. Flexibiliteit is groot, omdat er nog niet veel data in opgeslagen is.</w:t>
            </w:r>
          </w:p>
        </w:tc>
        <w:tc>
          <w:tcPr>
            <w:tcW w:w="2693" w:type="dxa"/>
            <w:shd w:val="clear" w:color="auto" w:fill="FFE599" w:themeFill="accent4" w:themeFillTint="66"/>
          </w:tcPr>
          <w:p w:rsidR="00F64990" w:rsidRPr="00F67B55" w:rsidRDefault="00BB44B8" w:rsidP="00BB44B8">
            <w:pPr>
              <w:rPr>
                <w:lang w:val="nl-NL"/>
              </w:rPr>
            </w:pPr>
            <w:r w:rsidRPr="00F67B55">
              <w:rPr>
                <w:lang w:val="nl-NL"/>
              </w:rPr>
              <w:t xml:space="preserve">Communicatie met websockets loopt via REST calls. (niet helemaal zeker). Deze zijn flexibel in te richten. Conceptuele structuur van notificaties is mij niet bekend. </w:t>
            </w:r>
          </w:p>
        </w:tc>
        <w:tc>
          <w:tcPr>
            <w:tcW w:w="2829" w:type="dxa"/>
            <w:shd w:val="clear" w:color="auto" w:fill="FFE599" w:themeFill="accent4" w:themeFillTint="66"/>
          </w:tcPr>
          <w:p w:rsidR="00F64990" w:rsidRPr="00F67B55" w:rsidRDefault="00BB44B8" w:rsidP="00F64990">
            <w:pPr>
              <w:rPr>
                <w:lang w:val="nl-NL"/>
              </w:rPr>
            </w:pPr>
            <w:r w:rsidRPr="00F67B55">
              <w:rPr>
                <w:lang w:val="nl-NL"/>
              </w:rPr>
              <w:t xml:space="preserve">ALEXA haalt data op bij SPADE en kan deze verwerken in zinnen, die naar de gebruiker worden </w:t>
            </w:r>
            <w:r w:rsidR="00F67B55" w:rsidRPr="00F67B55">
              <w:rPr>
                <w:lang w:val="nl-NL"/>
              </w:rPr>
              <w:t>uitgesproken</w:t>
            </w:r>
            <w:r w:rsidRPr="00F67B55">
              <w:rPr>
                <w:lang w:val="nl-NL"/>
              </w:rPr>
              <w:t>.</w:t>
            </w:r>
          </w:p>
        </w:tc>
      </w:tr>
    </w:tbl>
    <w:p w:rsidR="00F64990" w:rsidRPr="00F67B55" w:rsidRDefault="00F64990" w:rsidP="009D61A9">
      <w:pPr>
        <w:rPr>
          <w:b/>
          <w:lang w:val="nl-NL"/>
        </w:rPr>
      </w:pPr>
    </w:p>
    <w:p w:rsidR="009D61A9" w:rsidRPr="00F67B55" w:rsidRDefault="009D61A9" w:rsidP="009D61A9">
      <w:pPr>
        <w:rPr>
          <w:b/>
          <w:lang w:val="nl-NL"/>
        </w:rPr>
      </w:pPr>
      <w:r w:rsidRPr="00F67B55">
        <w:rPr>
          <w:b/>
          <w:lang w:val="nl-NL"/>
        </w:rPr>
        <w:t xml:space="preserve">Zondag </w:t>
      </w:r>
      <w:r w:rsidR="00D738C8">
        <w:rPr>
          <w:b/>
          <w:lang w:val="nl-NL"/>
        </w:rPr>
        <w:t xml:space="preserve">21 </w:t>
      </w:r>
      <w:bookmarkStart w:id="0" w:name="_GoBack"/>
      <w:bookmarkEnd w:id="0"/>
      <w:r w:rsidR="00F12FCC">
        <w:rPr>
          <w:b/>
          <w:lang w:val="nl-NL"/>
        </w:rPr>
        <w:t>mei</w:t>
      </w:r>
      <w:r w:rsidRPr="00F67B55">
        <w:rPr>
          <w:b/>
          <w:lang w:val="nl-NL"/>
        </w:rPr>
        <w:t xml:space="preserve"> 2017</w:t>
      </w:r>
    </w:p>
    <w:p w:rsidR="00BB44B8" w:rsidRPr="00F67B55" w:rsidRDefault="00BB44B8" w:rsidP="00BB44B8">
      <w:pPr>
        <w:rPr>
          <w:b/>
          <w:lang w:val="nl-NL"/>
        </w:rPr>
      </w:pPr>
    </w:p>
    <w:tbl>
      <w:tblPr>
        <w:tblStyle w:val="Tabelraster"/>
        <w:tblW w:w="0" w:type="auto"/>
        <w:tblLook w:val="04A0" w:firstRow="1" w:lastRow="0" w:firstColumn="1" w:lastColumn="0" w:noHBand="0" w:noVBand="1"/>
      </w:tblPr>
      <w:tblGrid>
        <w:gridCol w:w="1425"/>
        <w:gridCol w:w="2914"/>
        <w:gridCol w:w="1960"/>
        <w:gridCol w:w="2762"/>
      </w:tblGrid>
      <w:tr w:rsidR="00BB44B8" w:rsidRPr="00F67B55" w:rsidTr="0016182D">
        <w:tc>
          <w:tcPr>
            <w:tcW w:w="1425" w:type="dxa"/>
          </w:tcPr>
          <w:p w:rsidR="00BB44B8" w:rsidRPr="00F67B55" w:rsidRDefault="00BB44B8" w:rsidP="00415BF2">
            <w:pPr>
              <w:rPr>
                <w:b/>
                <w:lang w:val="nl-NL"/>
              </w:rPr>
            </w:pPr>
            <w:r w:rsidRPr="00F67B55">
              <w:rPr>
                <w:b/>
                <w:lang w:val="nl-NL"/>
              </w:rPr>
              <w:t>Tijdstip</w:t>
            </w:r>
          </w:p>
        </w:tc>
        <w:tc>
          <w:tcPr>
            <w:tcW w:w="2914" w:type="dxa"/>
          </w:tcPr>
          <w:p w:rsidR="00BB44B8" w:rsidRPr="00F67B55" w:rsidRDefault="00BB44B8" w:rsidP="00415BF2">
            <w:pPr>
              <w:rPr>
                <w:b/>
                <w:lang w:val="nl-NL"/>
              </w:rPr>
            </w:pPr>
            <w:r w:rsidRPr="00F67B55">
              <w:rPr>
                <w:b/>
                <w:lang w:val="nl-NL"/>
              </w:rPr>
              <w:t>SPADE</w:t>
            </w:r>
          </w:p>
        </w:tc>
        <w:tc>
          <w:tcPr>
            <w:tcW w:w="1960" w:type="dxa"/>
          </w:tcPr>
          <w:p w:rsidR="00BB44B8" w:rsidRPr="00F67B55" w:rsidRDefault="00BB44B8" w:rsidP="00415BF2">
            <w:pPr>
              <w:rPr>
                <w:b/>
                <w:lang w:val="nl-NL"/>
              </w:rPr>
            </w:pPr>
            <w:r w:rsidRPr="00F67B55">
              <w:rPr>
                <w:b/>
                <w:lang w:val="nl-NL"/>
              </w:rPr>
              <w:t>User interface</w:t>
            </w:r>
          </w:p>
        </w:tc>
        <w:tc>
          <w:tcPr>
            <w:tcW w:w="2762" w:type="dxa"/>
          </w:tcPr>
          <w:p w:rsidR="00BB44B8" w:rsidRPr="00F67B55" w:rsidRDefault="00BB44B8" w:rsidP="00415BF2">
            <w:pPr>
              <w:rPr>
                <w:b/>
                <w:lang w:val="nl-NL"/>
              </w:rPr>
            </w:pPr>
            <w:r w:rsidRPr="00F67B55">
              <w:rPr>
                <w:b/>
                <w:lang w:val="nl-NL"/>
              </w:rPr>
              <w:t>Speech control</w:t>
            </w:r>
          </w:p>
        </w:tc>
      </w:tr>
      <w:tr w:rsidR="00BB44B8" w:rsidRPr="00F67B55" w:rsidTr="0016182D">
        <w:tc>
          <w:tcPr>
            <w:tcW w:w="1425" w:type="dxa"/>
          </w:tcPr>
          <w:p w:rsidR="00BB44B8" w:rsidRPr="00F67B55" w:rsidRDefault="00F12FCC" w:rsidP="00415BF2">
            <w:pPr>
              <w:rPr>
                <w:lang w:val="nl-NL"/>
              </w:rPr>
            </w:pPr>
            <w:r w:rsidRPr="00F67B55">
              <w:rPr>
                <w:lang w:val="nl-NL"/>
              </w:rPr>
              <w:t>O</w:t>
            </w:r>
            <w:r w:rsidR="00BB44B8" w:rsidRPr="00F67B55">
              <w:rPr>
                <w:lang w:val="nl-NL"/>
              </w:rPr>
              <w:t>chtend</w:t>
            </w:r>
          </w:p>
        </w:tc>
        <w:tc>
          <w:tcPr>
            <w:tcW w:w="2914" w:type="dxa"/>
          </w:tcPr>
          <w:p w:rsidR="00743DA8" w:rsidRPr="00F67B55" w:rsidRDefault="00743DA8" w:rsidP="00415BF2">
            <w:pPr>
              <w:rPr>
                <w:lang w:val="nl-NL"/>
              </w:rPr>
            </w:pPr>
            <w:r w:rsidRPr="00F67B55">
              <w:rPr>
                <w:lang w:val="nl-NL"/>
              </w:rPr>
              <w:t>SPADE kan volgens ontwikkelaars CGI als data-laag in een platform worden toegepast. Hierbij kan data uit andere applicaties worden ingelezen en toegankelijk gemaakt voor apps en andere gekoppelde software.</w:t>
            </w:r>
          </w:p>
          <w:p w:rsidR="00BB44B8" w:rsidRPr="00F67B55" w:rsidRDefault="00743DA8" w:rsidP="00415BF2">
            <w:pPr>
              <w:rPr>
                <w:lang w:val="nl-NL"/>
              </w:rPr>
            </w:pPr>
            <w:r w:rsidRPr="00F67B55">
              <w:rPr>
                <w:lang w:val="nl-NL"/>
              </w:rPr>
              <w:t xml:space="preserve">Verschil met Datawarehouse: Een datawarehouse is niet Realtime. </w:t>
            </w:r>
          </w:p>
        </w:tc>
        <w:tc>
          <w:tcPr>
            <w:tcW w:w="1960" w:type="dxa"/>
          </w:tcPr>
          <w:p w:rsidR="00BB44B8" w:rsidRPr="00F67B55" w:rsidRDefault="00BB44B8" w:rsidP="00415BF2">
            <w:pPr>
              <w:rPr>
                <w:lang w:val="nl-NL"/>
              </w:rPr>
            </w:pPr>
          </w:p>
        </w:tc>
        <w:tc>
          <w:tcPr>
            <w:tcW w:w="2762" w:type="dxa"/>
          </w:tcPr>
          <w:p w:rsidR="00BB44B8" w:rsidRPr="00F67B55" w:rsidRDefault="00BB44B8" w:rsidP="00415BF2">
            <w:pPr>
              <w:rPr>
                <w:lang w:val="nl-NL"/>
              </w:rPr>
            </w:pPr>
          </w:p>
        </w:tc>
      </w:tr>
      <w:tr w:rsidR="00BB44B8" w:rsidRPr="00F67B55" w:rsidTr="0016182D">
        <w:tc>
          <w:tcPr>
            <w:tcW w:w="1425" w:type="dxa"/>
          </w:tcPr>
          <w:p w:rsidR="00BB44B8" w:rsidRPr="00F67B55" w:rsidRDefault="00F12FCC" w:rsidP="00415BF2">
            <w:pPr>
              <w:rPr>
                <w:lang w:val="nl-NL"/>
              </w:rPr>
            </w:pPr>
            <w:r w:rsidRPr="00F67B55">
              <w:rPr>
                <w:lang w:val="nl-NL"/>
              </w:rPr>
              <w:t>O</w:t>
            </w:r>
            <w:r w:rsidR="00BB44B8" w:rsidRPr="00F67B55">
              <w:rPr>
                <w:lang w:val="nl-NL"/>
              </w:rPr>
              <w:t>chtend</w:t>
            </w:r>
          </w:p>
        </w:tc>
        <w:tc>
          <w:tcPr>
            <w:tcW w:w="2914" w:type="dxa"/>
          </w:tcPr>
          <w:p w:rsidR="00BB44B8" w:rsidRPr="00F67B55" w:rsidRDefault="00BB44B8" w:rsidP="00415BF2">
            <w:pPr>
              <w:rPr>
                <w:lang w:val="nl-NL"/>
              </w:rPr>
            </w:pPr>
            <w:r w:rsidRPr="00F67B55">
              <w:rPr>
                <w:lang w:val="nl-NL"/>
              </w:rPr>
              <w:t xml:space="preserve">Serverprobleem. De server is niet toegankelijk voor websocket-communicatie door instellingen op de laptops. </w:t>
            </w:r>
          </w:p>
        </w:tc>
        <w:tc>
          <w:tcPr>
            <w:tcW w:w="1960" w:type="dxa"/>
          </w:tcPr>
          <w:p w:rsidR="00BB44B8" w:rsidRPr="00F67B55" w:rsidRDefault="00BB44B8" w:rsidP="00415BF2">
            <w:pPr>
              <w:rPr>
                <w:lang w:val="nl-NL"/>
              </w:rPr>
            </w:pPr>
            <w:r w:rsidRPr="00F67B55">
              <w:rPr>
                <w:lang w:val="nl-NL"/>
              </w:rPr>
              <w:t>Websocket-communicatie aan de kant van UI gerealiseerd.</w:t>
            </w:r>
          </w:p>
        </w:tc>
        <w:tc>
          <w:tcPr>
            <w:tcW w:w="2762" w:type="dxa"/>
          </w:tcPr>
          <w:p w:rsidR="00BB44B8" w:rsidRPr="00F67B55" w:rsidRDefault="00743DA8" w:rsidP="00415BF2">
            <w:pPr>
              <w:rPr>
                <w:lang w:val="nl-NL"/>
              </w:rPr>
            </w:pPr>
            <w:r w:rsidRPr="00F67B55">
              <w:rPr>
                <w:lang w:val="nl-NL"/>
              </w:rPr>
              <w:t>Er wordt gestaag doorgewerkt.</w:t>
            </w:r>
          </w:p>
        </w:tc>
      </w:tr>
      <w:tr w:rsidR="00BB44B8" w:rsidRPr="00F67B55" w:rsidTr="00B46937">
        <w:tc>
          <w:tcPr>
            <w:tcW w:w="1425" w:type="dxa"/>
            <w:shd w:val="clear" w:color="auto" w:fill="FFE599" w:themeFill="accent4" w:themeFillTint="66"/>
          </w:tcPr>
          <w:p w:rsidR="00BB44B8" w:rsidRPr="00F67B55" w:rsidRDefault="00743DA8" w:rsidP="00415BF2">
            <w:pPr>
              <w:rPr>
                <w:lang w:val="nl-NL"/>
              </w:rPr>
            </w:pPr>
            <w:r w:rsidRPr="00F67B55">
              <w:rPr>
                <w:lang w:val="nl-NL"/>
              </w:rPr>
              <w:lastRenderedPageBreak/>
              <w:t>Evaluatie 3</w:t>
            </w:r>
          </w:p>
        </w:tc>
        <w:tc>
          <w:tcPr>
            <w:tcW w:w="2914" w:type="dxa"/>
            <w:shd w:val="clear" w:color="auto" w:fill="FFE599" w:themeFill="accent4" w:themeFillTint="66"/>
          </w:tcPr>
          <w:p w:rsidR="00BB44B8" w:rsidRPr="00F67B55" w:rsidRDefault="00743DA8" w:rsidP="00415BF2">
            <w:pPr>
              <w:rPr>
                <w:lang w:val="nl-NL"/>
              </w:rPr>
            </w:pPr>
            <w:r w:rsidRPr="00F67B55">
              <w:rPr>
                <w:lang w:val="nl-NL"/>
              </w:rPr>
              <w:t xml:space="preserve">Gesprek met Jouke: Laag om data te ontsluiten in </w:t>
            </w:r>
            <w:r w:rsidR="00F67B55" w:rsidRPr="00F67B55">
              <w:rPr>
                <w:lang w:val="nl-NL"/>
              </w:rPr>
              <w:t>platforms</w:t>
            </w:r>
            <w:r w:rsidRPr="00F67B55">
              <w:rPr>
                <w:lang w:val="nl-NL"/>
              </w:rPr>
              <w:t xml:space="preserve"> voor Enterprise systemen in Health care is belangrijk. Hiermee kunnen in principe ook open standaarden zoals HL7 worden ondersteund. CGI werkt hieraan. Juridische vragen, zoals: wie is verantwoordelijk voor de data in de </w:t>
            </w:r>
            <w:r w:rsidR="002947C6">
              <w:rPr>
                <w:lang w:val="nl-NL"/>
              </w:rPr>
              <w:t>datalaag</w:t>
            </w:r>
            <w:r w:rsidRPr="00F67B55">
              <w:rPr>
                <w:lang w:val="nl-NL"/>
              </w:rPr>
              <w:t xml:space="preserve"> en fouten hierin. Compliance. </w:t>
            </w:r>
          </w:p>
        </w:tc>
        <w:tc>
          <w:tcPr>
            <w:tcW w:w="1960" w:type="dxa"/>
            <w:shd w:val="clear" w:color="auto" w:fill="FFE599" w:themeFill="accent4" w:themeFillTint="66"/>
          </w:tcPr>
          <w:p w:rsidR="00BB44B8" w:rsidRPr="00F67B55" w:rsidRDefault="00BB44B8" w:rsidP="00415BF2">
            <w:pPr>
              <w:rPr>
                <w:lang w:val="nl-NL"/>
              </w:rPr>
            </w:pPr>
          </w:p>
        </w:tc>
        <w:tc>
          <w:tcPr>
            <w:tcW w:w="2762" w:type="dxa"/>
            <w:shd w:val="clear" w:color="auto" w:fill="FFE599" w:themeFill="accent4" w:themeFillTint="66"/>
          </w:tcPr>
          <w:p w:rsidR="00BB44B8" w:rsidRPr="00F67B55" w:rsidRDefault="00BB44B8" w:rsidP="00415BF2">
            <w:pPr>
              <w:rPr>
                <w:lang w:val="nl-NL"/>
              </w:rPr>
            </w:pPr>
          </w:p>
        </w:tc>
      </w:tr>
      <w:tr w:rsidR="00BB44B8" w:rsidRPr="00F67B55" w:rsidTr="00B46937">
        <w:tc>
          <w:tcPr>
            <w:tcW w:w="1425" w:type="dxa"/>
            <w:shd w:val="clear" w:color="auto" w:fill="FFE599" w:themeFill="accent4" w:themeFillTint="66"/>
          </w:tcPr>
          <w:p w:rsidR="00BB44B8" w:rsidRPr="00F67B55" w:rsidRDefault="00B46937" w:rsidP="00415BF2">
            <w:pPr>
              <w:rPr>
                <w:lang w:val="nl-NL"/>
              </w:rPr>
            </w:pPr>
            <w:r>
              <w:rPr>
                <w:lang w:val="nl-NL"/>
              </w:rPr>
              <w:t>Evaluatie 4</w:t>
            </w:r>
          </w:p>
        </w:tc>
        <w:tc>
          <w:tcPr>
            <w:tcW w:w="2914" w:type="dxa"/>
            <w:shd w:val="clear" w:color="auto" w:fill="FFE599" w:themeFill="accent4" w:themeFillTint="66"/>
          </w:tcPr>
          <w:p w:rsidR="00BB44B8" w:rsidRPr="00F67B55" w:rsidRDefault="00743DA8" w:rsidP="00415BF2">
            <w:pPr>
              <w:rPr>
                <w:lang w:val="nl-NL"/>
              </w:rPr>
            </w:pPr>
            <w:r w:rsidRPr="00F67B55">
              <w:rPr>
                <w:lang w:val="nl-NL"/>
              </w:rPr>
              <w:t>ZIB geeft af en toe problemen, omdat de wijze van structureren te veel gericht is op het opnemen in volledig genormaliseerde Databases.</w:t>
            </w:r>
          </w:p>
        </w:tc>
        <w:tc>
          <w:tcPr>
            <w:tcW w:w="1960" w:type="dxa"/>
            <w:shd w:val="clear" w:color="auto" w:fill="FFE599" w:themeFill="accent4" w:themeFillTint="66"/>
          </w:tcPr>
          <w:p w:rsidR="00BB44B8" w:rsidRPr="00F67B55" w:rsidRDefault="00743DA8" w:rsidP="00415BF2">
            <w:pPr>
              <w:rPr>
                <w:lang w:val="nl-NL"/>
              </w:rPr>
            </w:pPr>
            <w:r w:rsidRPr="00F67B55">
              <w:rPr>
                <w:lang w:val="nl-NL"/>
              </w:rPr>
              <w:t>Eerste testen met websockets zijn geslaagd.</w:t>
            </w:r>
          </w:p>
        </w:tc>
        <w:tc>
          <w:tcPr>
            <w:tcW w:w="2762" w:type="dxa"/>
            <w:shd w:val="clear" w:color="auto" w:fill="FFE599" w:themeFill="accent4" w:themeFillTint="66"/>
          </w:tcPr>
          <w:p w:rsidR="00BB44B8" w:rsidRPr="00F67B55" w:rsidRDefault="00743DA8" w:rsidP="00743DA8">
            <w:pPr>
              <w:rPr>
                <w:lang w:val="nl-NL"/>
              </w:rPr>
            </w:pPr>
            <w:r w:rsidRPr="00F67B55">
              <w:rPr>
                <w:lang w:val="nl-NL"/>
              </w:rPr>
              <w:t>Eerste testen met ALEXA zijn geslaagd.</w:t>
            </w:r>
          </w:p>
        </w:tc>
      </w:tr>
      <w:tr w:rsidR="00BB44B8" w:rsidRPr="00F67B55" w:rsidTr="0016182D">
        <w:tc>
          <w:tcPr>
            <w:tcW w:w="1425" w:type="dxa"/>
          </w:tcPr>
          <w:p w:rsidR="00BB44B8" w:rsidRPr="00F67B55" w:rsidRDefault="00743DA8" w:rsidP="00743DA8">
            <w:pPr>
              <w:rPr>
                <w:lang w:val="nl-NL"/>
              </w:rPr>
            </w:pPr>
            <w:r w:rsidRPr="00F67B55">
              <w:rPr>
                <w:lang w:val="nl-NL"/>
              </w:rPr>
              <w:t>Zondag-middag</w:t>
            </w:r>
          </w:p>
        </w:tc>
        <w:tc>
          <w:tcPr>
            <w:tcW w:w="2914" w:type="dxa"/>
          </w:tcPr>
          <w:p w:rsidR="00BB44B8" w:rsidRPr="00F67B55" w:rsidRDefault="00743DA8" w:rsidP="00415BF2">
            <w:pPr>
              <w:rPr>
                <w:lang w:val="nl-NL"/>
              </w:rPr>
            </w:pPr>
            <w:r w:rsidRPr="00F67B55">
              <w:rPr>
                <w:lang w:val="nl-NL"/>
              </w:rPr>
              <w:t>De communicatie met de websockets wordt op eenzelfde manier technisch gerealiseerd, als het zenden van email en het genereren van rapporten.</w:t>
            </w:r>
          </w:p>
        </w:tc>
        <w:tc>
          <w:tcPr>
            <w:tcW w:w="1960" w:type="dxa"/>
          </w:tcPr>
          <w:p w:rsidR="00BB44B8" w:rsidRPr="00F67B55" w:rsidRDefault="00BB44B8" w:rsidP="00415BF2">
            <w:pPr>
              <w:rPr>
                <w:lang w:val="nl-NL"/>
              </w:rPr>
            </w:pPr>
          </w:p>
        </w:tc>
        <w:tc>
          <w:tcPr>
            <w:tcW w:w="2762" w:type="dxa"/>
          </w:tcPr>
          <w:p w:rsidR="00BB44B8" w:rsidRPr="00F67B55" w:rsidRDefault="00632E90" w:rsidP="00415BF2">
            <w:pPr>
              <w:rPr>
                <w:lang w:val="nl-NL"/>
              </w:rPr>
            </w:pPr>
            <w:r w:rsidRPr="00F67B55">
              <w:rPr>
                <w:lang w:val="nl-NL"/>
              </w:rPr>
              <w:t>Eerste testen met de gebruiker zijn geslaagd.</w:t>
            </w:r>
          </w:p>
        </w:tc>
      </w:tr>
      <w:tr w:rsidR="00743DA8" w:rsidRPr="00F67B55" w:rsidTr="00B46937">
        <w:tc>
          <w:tcPr>
            <w:tcW w:w="1425" w:type="dxa"/>
            <w:shd w:val="clear" w:color="auto" w:fill="FFE599" w:themeFill="accent4" w:themeFillTint="66"/>
          </w:tcPr>
          <w:p w:rsidR="00743DA8" w:rsidRPr="00F67B55" w:rsidRDefault="00B46937" w:rsidP="00743DA8">
            <w:pPr>
              <w:rPr>
                <w:lang w:val="nl-NL"/>
              </w:rPr>
            </w:pPr>
            <w:r>
              <w:rPr>
                <w:lang w:val="nl-NL"/>
              </w:rPr>
              <w:t>Evaluatie 5</w:t>
            </w:r>
          </w:p>
        </w:tc>
        <w:tc>
          <w:tcPr>
            <w:tcW w:w="2914" w:type="dxa"/>
            <w:shd w:val="clear" w:color="auto" w:fill="FFE599" w:themeFill="accent4" w:themeFillTint="66"/>
          </w:tcPr>
          <w:p w:rsidR="00743DA8" w:rsidRPr="00F67B55" w:rsidRDefault="00743DA8" w:rsidP="00415BF2">
            <w:pPr>
              <w:rPr>
                <w:lang w:val="nl-NL"/>
              </w:rPr>
            </w:pPr>
            <w:r w:rsidRPr="00F67B55">
              <w:rPr>
                <w:lang w:val="nl-NL"/>
              </w:rPr>
              <w:t xml:space="preserve">Uit de werkwijze van SPADE blijkt, dat het systeem technisch zo is opgezet, dat extra technische functionaliteit op vergelijkbare wijze </w:t>
            </w:r>
            <w:r w:rsidR="00F67B55">
              <w:rPr>
                <w:lang w:val="nl-NL"/>
              </w:rPr>
              <w:t>a</w:t>
            </w:r>
            <w:r w:rsidRPr="00F67B55">
              <w:rPr>
                <w:lang w:val="nl-NL"/>
              </w:rPr>
              <w:t>ls bestaande functionaliteit kan worden toegevoegd. Hierbij is het Conceptueel model van de data volkomen gescheiden.</w:t>
            </w:r>
          </w:p>
        </w:tc>
        <w:tc>
          <w:tcPr>
            <w:tcW w:w="1960" w:type="dxa"/>
            <w:shd w:val="clear" w:color="auto" w:fill="FFE599" w:themeFill="accent4" w:themeFillTint="66"/>
          </w:tcPr>
          <w:p w:rsidR="00743DA8" w:rsidRPr="00F67B55" w:rsidRDefault="00632E90" w:rsidP="00415BF2">
            <w:pPr>
              <w:rPr>
                <w:lang w:val="nl-NL"/>
              </w:rPr>
            </w:pPr>
            <w:r w:rsidRPr="00F67B55">
              <w:rPr>
                <w:lang w:val="nl-NL"/>
              </w:rPr>
              <w:t>Communicatie met websockets en SPADE is werkend. User interfaces kunnen notifications verwerken. Het toevoegen van extra notities door gebruiker?</w:t>
            </w:r>
          </w:p>
        </w:tc>
        <w:tc>
          <w:tcPr>
            <w:tcW w:w="2762" w:type="dxa"/>
            <w:shd w:val="clear" w:color="auto" w:fill="FFE599" w:themeFill="accent4" w:themeFillTint="66"/>
          </w:tcPr>
          <w:p w:rsidR="00743DA8" w:rsidRPr="00F67B55" w:rsidRDefault="00632E90" w:rsidP="00415BF2">
            <w:pPr>
              <w:rPr>
                <w:lang w:val="nl-NL"/>
              </w:rPr>
            </w:pPr>
            <w:r w:rsidRPr="00F67B55">
              <w:rPr>
                <w:lang w:val="nl-NL"/>
              </w:rPr>
              <w:t>ALEXA kan aangepaste zinnen uitspreken, waar informatie vanuit de database is verwerkt. De inhoud van de communicatie moet nog op een generieke wijze worden gemodelleerd. Is nu nog ad hoc alleen om de mogelijkheid van dynamisch aangepaste spraak te testen.</w:t>
            </w:r>
          </w:p>
        </w:tc>
      </w:tr>
    </w:tbl>
    <w:p w:rsidR="00BB44B8" w:rsidRPr="00F67B55" w:rsidRDefault="00BB44B8" w:rsidP="00BB44B8">
      <w:pPr>
        <w:rPr>
          <w:b/>
          <w:lang w:val="nl-NL"/>
        </w:rPr>
      </w:pPr>
    </w:p>
    <w:p w:rsidR="0016182D" w:rsidRPr="00F67B55" w:rsidRDefault="00B46937" w:rsidP="00B46937">
      <w:pPr>
        <w:pStyle w:val="Kop2"/>
        <w:rPr>
          <w:lang w:val="nl-NL"/>
        </w:rPr>
      </w:pPr>
      <w:r>
        <w:rPr>
          <w:rStyle w:val="Kop1Char"/>
          <w:lang w:val="nl-NL"/>
        </w:rPr>
        <w:t>Doel behaald</w:t>
      </w:r>
      <w:r w:rsidR="0016182D" w:rsidRPr="00F67B55">
        <w:rPr>
          <w:b/>
          <w:lang w:val="nl-NL"/>
        </w:rPr>
        <w:t>:</w:t>
      </w:r>
    </w:p>
    <w:p w:rsidR="0016182D" w:rsidRPr="00F67B55" w:rsidRDefault="003E4DEC" w:rsidP="003E4DEC">
      <w:pPr>
        <w:pStyle w:val="Lijstalinea"/>
        <w:numPr>
          <w:ilvl w:val="0"/>
          <w:numId w:val="2"/>
        </w:numPr>
        <w:rPr>
          <w:lang w:val="nl-NL"/>
        </w:rPr>
      </w:pPr>
      <w:r w:rsidRPr="00F67B55">
        <w:rPr>
          <w:lang w:val="nl-NL"/>
        </w:rPr>
        <w:t xml:space="preserve">De doelstelling van het project is </w:t>
      </w:r>
      <w:r w:rsidR="00F67B55" w:rsidRPr="00F67B55">
        <w:rPr>
          <w:lang w:val="nl-NL"/>
        </w:rPr>
        <w:t>gehaald</w:t>
      </w:r>
      <w:r w:rsidRPr="00F67B55">
        <w:rPr>
          <w:lang w:val="nl-NL"/>
        </w:rPr>
        <w:t>:</w:t>
      </w:r>
    </w:p>
    <w:p w:rsidR="003E4DEC" w:rsidRPr="00F67B55" w:rsidRDefault="003E4DEC" w:rsidP="003E4DEC">
      <w:pPr>
        <w:ind w:left="360"/>
        <w:rPr>
          <w:lang w:val="nl-NL"/>
        </w:rPr>
      </w:pPr>
      <w:r w:rsidRPr="00F67B55">
        <w:rPr>
          <w:lang w:val="nl-NL"/>
        </w:rPr>
        <w:t>Goal: Non-intrusive communication about Patient Journey/Treatment/Appointments</w:t>
      </w:r>
    </w:p>
    <w:p w:rsidR="003E4DEC" w:rsidRPr="00F67B55" w:rsidRDefault="003E4DEC" w:rsidP="003E4DEC">
      <w:pPr>
        <w:ind w:left="360"/>
        <w:rPr>
          <w:lang w:val="nl-NL"/>
        </w:rPr>
      </w:pPr>
      <w:r w:rsidRPr="00F67B55">
        <w:rPr>
          <w:lang w:val="nl-NL"/>
        </w:rPr>
        <w:t>Explicit requirement: Patient and family desire notifications, by mobile phone, without mandatory contact with hospital.</w:t>
      </w:r>
    </w:p>
    <w:p w:rsidR="00B46937" w:rsidRPr="00F67B55" w:rsidRDefault="00B46937" w:rsidP="00B46937">
      <w:pPr>
        <w:pStyle w:val="Kop1"/>
        <w:rPr>
          <w:lang w:val="nl-NL"/>
        </w:rPr>
      </w:pPr>
      <w:r>
        <w:rPr>
          <w:lang w:val="nl-NL"/>
        </w:rPr>
        <w:t>Evaluatie conclusies:</w:t>
      </w:r>
    </w:p>
    <w:p w:rsidR="003E4DEC" w:rsidRPr="00F67B55" w:rsidRDefault="003E4DEC" w:rsidP="003E4DEC">
      <w:pPr>
        <w:pStyle w:val="Lijstalinea"/>
        <w:numPr>
          <w:ilvl w:val="0"/>
          <w:numId w:val="2"/>
        </w:numPr>
        <w:rPr>
          <w:lang w:val="nl-NL"/>
        </w:rPr>
      </w:pPr>
      <w:r w:rsidRPr="00F67B55">
        <w:rPr>
          <w:lang w:val="nl-NL"/>
        </w:rPr>
        <w:t xml:space="preserve">Er is in deze experimentele opstelling </w:t>
      </w:r>
      <w:r w:rsidR="00F67B55" w:rsidRPr="00F67B55">
        <w:rPr>
          <w:lang w:val="nl-NL"/>
        </w:rPr>
        <w:t>vooral</w:t>
      </w:r>
      <w:r w:rsidRPr="00F67B55">
        <w:rPr>
          <w:lang w:val="nl-NL"/>
        </w:rPr>
        <w:t xml:space="preserve"> gefocust op een technische haalbaarheid met beschikbare technische componenten.</w:t>
      </w:r>
    </w:p>
    <w:p w:rsidR="003E4DEC" w:rsidRPr="00F67B55" w:rsidRDefault="003E4DEC" w:rsidP="003E4DEC">
      <w:pPr>
        <w:pStyle w:val="Lijstalinea"/>
        <w:numPr>
          <w:ilvl w:val="0"/>
          <w:numId w:val="2"/>
        </w:numPr>
        <w:rPr>
          <w:lang w:val="nl-NL"/>
        </w:rPr>
      </w:pPr>
      <w:r w:rsidRPr="00F67B55">
        <w:rPr>
          <w:lang w:val="nl-NL"/>
        </w:rPr>
        <w:t>SPADE heeft de mogelijkheid om ZIB’s te implementeren in deze opstelling onderzocht en dit blijkt haalbaar.</w:t>
      </w:r>
    </w:p>
    <w:p w:rsidR="003E4DEC" w:rsidRPr="00F67B55" w:rsidRDefault="003E4DEC" w:rsidP="003E4DEC">
      <w:pPr>
        <w:pStyle w:val="Lijstalinea"/>
        <w:numPr>
          <w:ilvl w:val="0"/>
          <w:numId w:val="2"/>
        </w:numPr>
        <w:rPr>
          <w:lang w:val="nl-NL"/>
        </w:rPr>
      </w:pPr>
      <w:r w:rsidRPr="00F67B55">
        <w:rPr>
          <w:lang w:val="nl-NL"/>
        </w:rPr>
        <w:t xml:space="preserve">Mobiquity </w:t>
      </w:r>
      <w:r w:rsidR="00B46937">
        <w:rPr>
          <w:lang w:val="nl-NL"/>
        </w:rPr>
        <w:t>heeft gewenste</w:t>
      </w:r>
      <w:r w:rsidRPr="00F67B55">
        <w:rPr>
          <w:lang w:val="nl-NL"/>
        </w:rPr>
        <w:t xml:space="preserve"> </w:t>
      </w:r>
      <w:r w:rsidR="00B46937">
        <w:rPr>
          <w:lang w:val="nl-NL"/>
        </w:rPr>
        <w:t xml:space="preserve">(User experience) </w:t>
      </w:r>
      <w:r w:rsidRPr="00F67B55">
        <w:rPr>
          <w:lang w:val="nl-NL"/>
        </w:rPr>
        <w:t>manier van communiceren zowel in technische zin als in vormgeving onderzocht en dit bleek haalbaar. Voor mobiele telefoons en speech device.</w:t>
      </w:r>
    </w:p>
    <w:p w:rsidR="003E4DEC" w:rsidRPr="00F67B55" w:rsidRDefault="003E4DEC" w:rsidP="003E4DEC">
      <w:pPr>
        <w:pStyle w:val="Lijstalinea"/>
        <w:numPr>
          <w:ilvl w:val="0"/>
          <w:numId w:val="2"/>
        </w:numPr>
        <w:rPr>
          <w:lang w:val="nl-NL"/>
        </w:rPr>
      </w:pPr>
      <w:r w:rsidRPr="00F67B55">
        <w:rPr>
          <w:lang w:val="nl-NL"/>
        </w:rPr>
        <w:lastRenderedPageBreak/>
        <w:t>De modellen voor de inhoud van de communicatie</w:t>
      </w:r>
      <w:r w:rsidR="00B46937">
        <w:rPr>
          <w:lang w:val="nl-NL"/>
        </w:rPr>
        <w:t>/koppelingen zijn voornamelijk op ad hoc basis toegepast</w:t>
      </w:r>
      <w:r w:rsidRPr="00F67B55">
        <w:rPr>
          <w:lang w:val="nl-NL"/>
        </w:rPr>
        <w:t xml:space="preserve"> (API</w:t>
      </w:r>
      <w:r w:rsidR="00B46937">
        <w:rPr>
          <w:lang w:val="nl-NL"/>
        </w:rPr>
        <w:t>, ed</w:t>
      </w:r>
      <w:r w:rsidRPr="00F67B55">
        <w:rPr>
          <w:lang w:val="nl-NL"/>
        </w:rPr>
        <w:t xml:space="preserve">). En zijn niet onderzocht op flexibiliteit. </w:t>
      </w:r>
      <w:r w:rsidR="00B46937">
        <w:rPr>
          <w:lang w:val="nl-NL"/>
        </w:rPr>
        <w:t>Bij wijziging van deze koppelingen moeten aan twee kanten (per koppeling) veranderingen worden doorgevoerd</w:t>
      </w:r>
      <w:r w:rsidRPr="00F67B55">
        <w:rPr>
          <w:lang w:val="nl-NL"/>
        </w:rPr>
        <w:t>.</w:t>
      </w:r>
    </w:p>
    <w:p w:rsidR="003E4DEC" w:rsidRPr="00F67B55" w:rsidRDefault="003E4DEC" w:rsidP="003E4DEC">
      <w:pPr>
        <w:rPr>
          <w:lang w:val="nl-NL"/>
        </w:rPr>
      </w:pPr>
    </w:p>
    <w:p w:rsidR="003E4DEC" w:rsidRDefault="003E4DEC" w:rsidP="003E4DEC">
      <w:pPr>
        <w:rPr>
          <w:lang w:val="nl-NL"/>
        </w:rPr>
      </w:pPr>
      <w:r w:rsidRPr="00F67B55">
        <w:rPr>
          <w:lang w:val="nl-NL"/>
        </w:rPr>
        <w:t>Mogelijkheden om deze oplossing op grotere schaal toe te passen:</w:t>
      </w:r>
    </w:p>
    <w:p w:rsidR="00A24AB0" w:rsidRPr="00A24AB0" w:rsidRDefault="00A24AB0" w:rsidP="003E4DEC">
      <w:pPr>
        <w:rPr>
          <w:b/>
          <w:lang w:val="nl-NL"/>
        </w:rPr>
      </w:pPr>
      <w:r>
        <w:rPr>
          <w:b/>
          <w:lang w:val="nl-NL"/>
        </w:rPr>
        <w:t>Basisarchitectuur is standaard en bevat</w:t>
      </w:r>
      <w:r w:rsidR="00335EDA">
        <w:rPr>
          <w:b/>
          <w:lang w:val="nl-NL"/>
        </w:rPr>
        <w:t xml:space="preserve"> veelgebruikte technologie</w:t>
      </w:r>
    </w:p>
    <w:p w:rsidR="00A24AB0" w:rsidRDefault="00A24AB0" w:rsidP="00A24AB0">
      <w:pPr>
        <w:pStyle w:val="Lijstalinea"/>
        <w:numPr>
          <w:ilvl w:val="0"/>
          <w:numId w:val="2"/>
        </w:numPr>
        <w:rPr>
          <w:lang w:val="nl-NL"/>
        </w:rPr>
      </w:pPr>
      <w:r>
        <w:rPr>
          <w:lang w:val="nl-NL"/>
        </w:rPr>
        <w:t>Bij dit platform is direct gebruik gemaakt van standaard database oplossingen. Deze worden algemeen toegepast en zijn proven technology. Opties voor kiezen databases aanwezig.</w:t>
      </w:r>
    </w:p>
    <w:p w:rsidR="00A24AB0" w:rsidRDefault="00A24AB0" w:rsidP="00A24AB0">
      <w:pPr>
        <w:pStyle w:val="Lijstalinea"/>
        <w:numPr>
          <w:ilvl w:val="0"/>
          <w:numId w:val="2"/>
        </w:numPr>
        <w:rPr>
          <w:lang w:val="nl-NL"/>
        </w:rPr>
      </w:pPr>
      <w:r>
        <w:rPr>
          <w:lang w:val="nl-NL"/>
        </w:rPr>
        <w:t>Bij dit platform is gebruik gemaakt van open standaarden en methoden, zoals: webserver/browser communicatie en websockets, REST interfaces. Deze worden algemeen toegepast, en zijn proven technology.</w:t>
      </w:r>
    </w:p>
    <w:p w:rsidR="00B46937" w:rsidRPr="00B46937" w:rsidRDefault="00B46937" w:rsidP="003E4DEC">
      <w:pPr>
        <w:rPr>
          <w:b/>
          <w:lang w:val="nl-NL"/>
        </w:rPr>
      </w:pPr>
      <w:r>
        <w:rPr>
          <w:b/>
          <w:lang w:val="nl-NL"/>
        </w:rPr>
        <w:t>Opschaling</w:t>
      </w:r>
    </w:p>
    <w:p w:rsidR="003E4DEC" w:rsidRPr="00F67B55" w:rsidRDefault="003E4DEC" w:rsidP="003E4DEC">
      <w:pPr>
        <w:pStyle w:val="Lijstalinea"/>
        <w:numPr>
          <w:ilvl w:val="0"/>
          <w:numId w:val="2"/>
        </w:numPr>
        <w:rPr>
          <w:lang w:val="nl-NL"/>
        </w:rPr>
      </w:pPr>
      <w:r w:rsidRPr="00F67B55">
        <w:rPr>
          <w:lang w:val="nl-NL"/>
        </w:rPr>
        <w:t xml:space="preserve">SPADE maakt gebruik van schaalbaarheid en security van standaard databases. </w:t>
      </w:r>
      <w:r w:rsidR="00E03D47">
        <w:rPr>
          <w:lang w:val="nl-NL"/>
        </w:rPr>
        <w:t>De infrastructuur zal op deze schaalbaarheid en security  moeten worden aangepast. In dat geval</w:t>
      </w:r>
      <w:r w:rsidRPr="00F67B55">
        <w:rPr>
          <w:lang w:val="nl-NL"/>
        </w:rPr>
        <w:t xml:space="preserve"> kan de werkwijze van SPADE worden opgeschaald.</w:t>
      </w:r>
    </w:p>
    <w:p w:rsidR="003E4DEC" w:rsidRDefault="003E4DEC" w:rsidP="003E4DEC">
      <w:pPr>
        <w:pStyle w:val="Lijstalinea"/>
        <w:numPr>
          <w:ilvl w:val="0"/>
          <w:numId w:val="2"/>
        </w:numPr>
        <w:rPr>
          <w:lang w:val="nl-NL"/>
        </w:rPr>
      </w:pPr>
      <w:r w:rsidRPr="00F67B55">
        <w:rPr>
          <w:lang w:val="nl-NL"/>
        </w:rPr>
        <w:t>Modelleren van de inhoud op de manier van SPADE zou kunnen conflicteren met mogelijkheden van de onderliggende database of zou kunnen stuiten op beperkingen in onderliggende databases</w:t>
      </w:r>
      <w:r w:rsidR="0014151D" w:rsidRPr="00F67B55">
        <w:rPr>
          <w:lang w:val="nl-NL"/>
        </w:rPr>
        <w:t xml:space="preserve"> (concurrency-gelijktijdig benaderen en/of aanpassen van </w:t>
      </w:r>
      <w:r w:rsidR="00F67B55" w:rsidRPr="00F67B55">
        <w:rPr>
          <w:lang w:val="nl-NL"/>
        </w:rPr>
        <w:t>dezelfde</w:t>
      </w:r>
      <w:r w:rsidR="0014151D" w:rsidRPr="00F67B55">
        <w:rPr>
          <w:lang w:val="nl-NL"/>
        </w:rPr>
        <w:t xml:space="preserve"> gegevens)</w:t>
      </w:r>
      <w:r w:rsidRPr="00F67B55">
        <w:rPr>
          <w:lang w:val="nl-NL"/>
        </w:rPr>
        <w:t>. Hiervan is tot nu toe niets gebleken, maar dit moet nader onderzocht worden. Door database administrators en database experts.</w:t>
      </w:r>
    </w:p>
    <w:p w:rsidR="00B46937" w:rsidRDefault="00B46937" w:rsidP="003E4DEC">
      <w:pPr>
        <w:pStyle w:val="Lijstalinea"/>
        <w:numPr>
          <w:ilvl w:val="0"/>
          <w:numId w:val="2"/>
        </w:numPr>
        <w:rPr>
          <w:lang w:val="nl-NL"/>
        </w:rPr>
      </w:pPr>
      <w:r>
        <w:rPr>
          <w:lang w:val="nl-NL"/>
        </w:rPr>
        <w:t>Hetzelfde geldt voor security.</w:t>
      </w:r>
    </w:p>
    <w:p w:rsidR="00B46937" w:rsidRPr="00B46937" w:rsidRDefault="00B46937" w:rsidP="00B46937">
      <w:pPr>
        <w:rPr>
          <w:b/>
          <w:lang w:val="nl-NL"/>
        </w:rPr>
      </w:pPr>
      <w:r>
        <w:rPr>
          <w:b/>
          <w:lang w:val="nl-NL"/>
        </w:rPr>
        <w:t>Koppelen van SPADE met Apps</w:t>
      </w:r>
    </w:p>
    <w:p w:rsidR="00E50206" w:rsidRPr="00F67B55" w:rsidRDefault="00E50206" w:rsidP="003E4DEC">
      <w:pPr>
        <w:pStyle w:val="Lijstalinea"/>
        <w:numPr>
          <w:ilvl w:val="0"/>
          <w:numId w:val="2"/>
        </w:numPr>
        <w:rPr>
          <w:lang w:val="nl-NL"/>
        </w:rPr>
      </w:pPr>
      <w:r w:rsidRPr="00F67B55">
        <w:rPr>
          <w:lang w:val="nl-NL"/>
        </w:rPr>
        <w:t xml:space="preserve">Het uitbreiden van SPADE met koppelingen naar andere devices op een manier, die past binnen het SPADE </w:t>
      </w:r>
      <w:r w:rsidR="00E03D47">
        <w:rPr>
          <w:lang w:val="nl-NL"/>
        </w:rPr>
        <w:t xml:space="preserve">model driven </w:t>
      </w:r>
      <w:r w:rsidRPr="00F67B55">
        <w:rPr>
          <w:lang w:val="nl-NL"/>
        </w:rPr>
        <w:t>concept is mogelijk gebleven.</w:t>
      </w:r>
    </w:p>
    <w:p w:rsidR="00E50206" w:rsidRPr="00F67B55" w:rsidRDefault="00E50206" w:rsidP="003E4DEC">
      <w:pPr>
        <w:pStyle w:val="Lijstalinea"/>
        <w:numPr>
          <w:ilvl w:val="0"/>
          <w:numId w:val="2"/>
        </w:numPr>
        <w:rPr>
          <w:lang w:val="nl-NL"/>
        </w:rPr>
      </w:pPr>
      <w:r w:rsidRPr="00F67B55">
        <w:rPr>
          <w:lang w:val="nl-NL"/>
        </w:rPr>
        <w:t>Koppelingen met andere applicaties zijn mogelijk met behoud van Conceptuele onafhankelijkheid: Datastructuur kan onafhankelijk van de koppeling gewijzigd worden.</w:t>
      </w:r>
    </w:p>
    <w:p w:rsidR="00E50206" w:rsidRDefault="00E50206" w:rsidP="003E4DEC">
      <w:pPr>
        <w:pStyle w:val="Lijstalinea"/>
        <w:numPr>
          <w:ilvl w:val="0"/>
          <w:numId w:val="2"/>
        </w:numPr>
        <w:rPr>
          <w:lang w:val="nl-NL"/>
        </w:rPr>
      </w:pPr>
      <w:r w:rsidRPr="00F67B55">
        <w:rPr>
          <w:lang w:val="nl-NL"/>
        </w:rPr>
        <w:t>De modellen voor API, Notificaties en ALEXA zinnen, waarop de koppelingen zijn gebaseerd zullen wel apart ontworpen moeten worden om deze onafhankelijkheid te behouden.</w:t>
      </w:r>
    </w:p>
    <w:p w:rsidR="00B46937" w:rsidRPr="00B46937" w:rsidRDefault="00B46937" w:rsidP="00B46937">
      <w:pPr>
        <w:rPr>
          <w:b/>
          <w:lang w:val="nl-NL"/>
        </w:rPr>
      </w:pPr>
      <w:r>
        <w:rPr>
          <w:b/>
          <w:lang w:val="nl-NL"/>
        </w:rPr>
        <w:t>SPADE als tussenliggende datalaag</w:t>
      </w:r>
    </w:p>
    <w:p w:rsidR="0014151D" w:rsidRPr="00F67B55" w:rsidRDefault="0014151D" w:rsidP="003E4DEC">
      <w:pPr>
        <w:pStyle w:val="Lijstalinea"/>
        <w:numPr>
          <w:ilvl w:val="0"/>
          <w:numId w:val="2"/>
        </w:numPr>
        <w:rPr>
          <w:lang w:val="nl-NL"/>
        </w:rPr>
      </w:pPr>
      <w:r w:rsidRPr="00F67B55">
        <w:rPr>
          <w:lang w:val="nl-NL"/>
        </w:rPr>
        <w:t xml:space="preserve">Juridische consequenties van het toepassen van een </w:t>
      </w:r>
      <w:r w:rsidR="002947C6">
        <w:rPr>
          <w:lang w:val="nl-NL"/>
        </w:rPr>
        <w:t>datalaag</w:t>
      </w:r>
      <w:r w:rsidRPr="00F67B55">
        <w:rPr>
          <w:lang w:val="nl-NL"/>
        </w:rPr>
        <w:t xml:space="preserve"> moeten worden onderzocht.</w:t>
      </w:r>
    </w:p>
    <w:p w:rsidR="0014151D" w:rsidRDefault="0014151D" w:rsidP="003E4DEC">
      <w:pPr>
        <w:pStyle w:val="Lijstalinea"/>
        <w:numPr>
          <w:ilvl w:val="0"/>
          <w:numId w:val="2"/>
        </w:numPr>
        <w:rPr>
          <w:lang w:val="nl-NL"/>
        </w:rPr>
      </w:pPr>
      <w:r w:rsidRPr="00F67B55">
        <w:rPr>
          <w:lang w:val="nl-NL"/>
        </w:rPr>
        <w:t xml:space="preserve">Het gebruik van SPADE als tussenliggende </w:t>
      </w:r>
      <w:r w:rsidR="002947C6">
        <w:rPr>
          <w:lang w:val="nl-NL"/>
        </w:rPr>
        <w:t>datalaag</w:t>
      </w:r>
      <w:r w:rsidRPr="00F67B55">
        <w:rPr>
          <w:lang w:val="nl-NL"/>
        </w:rPr>
        <w:t>, die data ontsluit in onderliggende EPD’s of applicaties moet zowel technisch als juridisch worden bekeken.</w:t>
      </w:r>
    </w:p>
    <w:p w:rsidR="00B46937" w:rsidRPr="00B46937" w:rsidRDefault="00B46937" w:rsidP="00B46937">
      <w:pPr>
        <w:rPr>
          <w:b/>
          <w:lang w:val="nl-NL"/>
        </w:rPr>
      </w:pPr>
      <w:r>
        <w:rPr>
          <w:b/>
          <w:lang w:val="nl-NL"/>
        </w:rPr>
        <w:t>Flexibiliteit en duurzaamheid van Apps</w:t>
      </w:r>
    </w:p>
    <w:p w:rsidR="003E4DEC" w:rsidRPr="00F67B55" w:rsidRDefault="0014151D" w:rsidP="003E4DEC">
      <w:pPr>
        <w:pStyle w:val="Lijstalinea"/>
        <w:numPr>
          <w:ilvl w:val="0"/>
          <w:numId w:val="2"/>
        </w:numPr>
        <w:rPr>
          <w:lang w:val="nl-NL"/>
        </w:rPr>
      </w:pPr>
      <w:r w:rsidRPr="00F67B55">
        <w:rPr>
          <w:lang w:val="nl-NL"/>
        </w:rPr>
        <w:t>Het toepassen van UI-applicaties (Apps), die</w:t>
      </w:r>
      <w:r w:rsidR="003E4DEC" w:rsidRPr="00F67B55">
        <w:rPr>
          <w:lang w:val="nl-NL"/>
        </w:rPr>
        <w:t xml:space="preserve"> </w:t>
      </w:r>
      <w:r w:rsidRPr="00F67B55">
        <w:rPr>
          <w:lang w:val="nl-NL"/>
        </w:rPr>
        <w:t>één specifieke functie vervullen, en die zich volledig richten op een API van SPADE of de aanroepen vanuit SPADE hebben een beperkte werking en mogelijk een beperkte levensduur. Wanneer nagedacht wordt over het datamodel</w:t>
      </w:r>
      <w:r w:rsidR="00E03D47">
        <w:rPr>
          <w:lang w:val="nl-NL"/>
        </w:rPr>
        <w:t xml:space="preserve"> in de App</w:t>
      </w:r>
      <w:r w:rsidRPr="00F67B55">
        <w:rPr>
          <w:lang w:val="nl-NL"/>
        </w:rPr>
        <w:t xml:space="preserve">, kan de levensduur van de applicaties worden verlengd en kunnen nieuwe technologieën worden geïmplementeerd, die conceptueel met dezelfde data werken. </w:t>
      </w:r>
      <w:r w:rsidR="00335EDA">
        <w:rPr>
          <w:lang w:val="nl-NL"/>
        </w:rPr>
        <w:t>Wanneer men werkt aan het behouden van de Apps, is het belangrijk</w:t>
      </w:r>
      <w:r w:rsidRPr="00F67B55">
        <w:rPr>
          <w:lang w:val="nl-NL"/>
        </w:rPr>
        <w:t xml:space="preserve"> om de conceptuele laag in de apps </w:t>
      </w:r>
      <w:r w:rsidRPr="00335EDA">
        <w:rPr>
          <w:u w:val="single"/>
          <w:lang w:val="nl-NL"/>
        </w:rPr>
        <w:t>technisch en zichtbaar</w:t>
      </w:r>
      <w:r w:rsidRPr="00F67B55">
        <w:rPr>
          <w:lang w:val="nl-NL"/>
        </w:rPr>
        <w:t xml:space="preserve"> </w:t>
      </w:r>
      <w:r w:rsidR="00E50206" w:rsidRPr="00F67B55">
        <w:rPr>
          <w:lang w:val="nl-NL"/>
        </w:rPr>
        <w:t xml:space="preserve">in de code </w:t>
      </w:r>
      <w:r w:rsidRPr="00F67B55">
        <w:rPr>
          <w:lang w:val="nl-NL"/>
        </w:rPr>
        <w:t>te onderscheiden van de techniek.</w:t>
      </w:r>
      <w:r w:rsidR="00335EDA">
        <w:rPr>
          <w:lang w:val="nl-NL"/>
        </w:rPr>
        <w:t xml:space="preserve"> Bij snel opeenvolgende innovaties, die gemakkelijk uit te faseren zijn, is dit niet noodzakelijk. Advies om duidelijke scheidslijnen in de architectuur aan te brengen.</w:t>
      </w:r>
    </w:p>
    <w:p w:rsidR="00E03D47" w:rsidRDefault="0014151D" w:rsidP="003E4DEC">
      <w:pPr>
        <w:pStyle w:val="Lijstalinea"/>
        <w:numPr>
          <w:ilvl w:val="0"/>
          <w:numId w:val="2"/>
        </w:numPr>
        <w:rPr>
          <w:lang w:val="nl-NL"/>
        </w:rPr>
      </w:pPr>
      <w:r w:rsidRPr="00F67B55">
        <w:rPr>
          <w:lang w:val="nl-NL"/>
        </w:rPr>
        <w:t>Hetzelfde geldt voor innovatieve t</w:t>
      </w:r>
      <w:r w:rsidR="00E03D47">
        <w:rPr>
          <w:lang w:val="nl-NL"/>
        </w:rPr>
        <w:t>oepassingen voor speech control.</w:t>
      </w:r>
    </w:p>
    <w:p w:rsidR="00B46937" w:rsidRPr="00B46937" w:rsidRDefault="00B46937" w:rsidP="00B46937">
      <w:pPr>
        <w:rPr>
          <w:b/>
          <w:lang w:val="nl-NL"/>
        </w:rPr>
      </w:pPr>
      <w:r>
        <w:rPr>
          <w:b/>
          <w:lang w:val="nl-NL"/>
        </w:rPr>
        <w:t>Andere bestandsformaten</w:t>
      </w:r>
    </w:p>
    <w:p w:rsidR="0014151D" w:rsidRPr="00F67B55" w:rsidRDefault="00E03D47" w:rsidP="003E4DEC">
      <w:pPr>
        <w:pStyle w:val="Lijstalinea"/>
        <w:numPr>
          <w:ilvl w:val="0"/>
          <w:numId w:val="2"/>
        </w:numPr>
        <w:rPr>
          <w:lang w:val="nl-NL"/>
        </w:rPr>
      </w:pPr>
      <w:r>
        <w:rPr>
          <w:lang w:val="nl-NL"/>
        </w:rPr>
        <w:t>Hetzelfde geldt voor</w:t>
      </w:r>
      <w:r w:rsidR="0014151D" w:rsidRPr="00F67B55">
        <w:rPr>
          <w:lang w:val="nl-NL"/>
        </w:rPr>
        <w:t xml:space="preserve"> gebruik van films en grotere bestanden.</w:t>
      </w:r>
    </w:p>
    <w:p w:rsidR="0014151D" w:rsidRDefault="00E50206" w:rsidP="003E4DEC">
      <w:pPr>
        <w:pStyle w:val="Lijstalinea"/>
        <w:numPr>
          <w:ilvl w:val="0"/>
          <w:numId w:val="2"/>
        </w:numPr>
        <w:rPr>
          <w:lang w:val="nl-NL"/>
        </w:rPr>
      </w:pPr>
      <w:r w:rsidRPr="00F67B55">
        <w:rPr>
          <w:lang w:val="nl-NL"/>
        </w:rPr>
        <w:t>H</w:t>
      </w:r>
      <w:r w:rsidR="0014151D" w:rsidRPr="00F67B55">
        <w:rPr>
          <w:lang w:val="nl-NL"/>
        </w:rPr>
        <w:t xml:space="preserve">et </w:t>
      </w:r>
      <w:r w:rsidR="00E03D47">
        <w:rPr>
          <w:lang w:val="nl-NL"/>
        </w:rPr>
        <w:t>verwerken</w:t>
      </w:r>
      <w:r w:rsidR="0014151D" w:rsidRPr="00F67B55">
        <w:rPr>
          <w:lang w:val="nl-NL"/>
        </w:rPr>
        <w:t xml:space="preserve"> van bestanden, die op een ander format zijn gebaseerd (IoT) of die extra groot zijn, </w:t>
      </w:r>
      <w:r w:rsidRPr="00F67B55">
        <w:rPr>
          <w:lang w:val="nl-NL"/>
        </w:rPr>
        <w:t>is  met gebruik van deze technologie haalbaar. Aanpassingen moeten wel plaatsvinden</w:t>
      </w:r>
      <w:r w:rsidR="0014151D" w:rsidRPr="00F67B55">
        <w:rPr>
          <w:lang w:val="nl-NL"/>
        </w:rPr>
        <w:t xml:space="preserve"> </w:t>
      </w:r>
      <w:r w:rsidRPr="00F67B55">
        <w:rPr>
          <w:lang w:val="nl-NL"/>
        </w:rPr>
        <w:t xml:space="preserve">maar </w:t>
      </w:r>
      <w:r w:rsidR="00E03D47">
        <w:rPr>
          <w:lang w:val="nl-NL"/>
        </w:rPr>
        <w:t xml:space="preserve">zijn </w:t>
      </w:r>
      <w:r w:rsidRPr="00F67B55">
        <w:rPr>
          <w:lang w:val="nl-NL"/>
        </w:rPr>
        <w:t xml:space="preserve">voornamelijk </w:t>
      </w:r>
      <w:r w:rsidR="00E03D47">
        <w:rPr>
          <w:lang w:val="nl-NL"/>
        </w:rPr>
        <w:t xml:space="preserve">nodig </w:t>
      </w:r>
      <w:r w:rsidR="0014151D" w:rsidRPr="00F67B55">
        <w:rPr>
          <w:lang w:val="nl-NL"/>
        </w:rPr>
        <w:t xml:space="preserve">in de technische infrastructuur (geheugen, servers, opschaling, beveiliging) buiten de </w:t>
      </w:r>
      <w:r w:rsidR="002947C6">
        <w:rPr>
          <w:lang w:val="nl-NL"/>
        </w:rPr>
        <w:t>datalaag</w:t>
      </w:r>
      <w:r w:rsidR="0014151D" w:rsidRPr="00F67B55">
        <w:rPr>
          <w:lang w:val="nl-NL"/>
        </w:rPr>
        <w:t xml:space="preserve">. </w:t>
      </w:r>
      <w:r w:rsidR="00E03D47">
        <w:rPr>
          <w:lang w:val="nl-NL"/>
        </w:rPr>
        <w:t xml:space="preserve">Mogelijke belemmeringen zijn in </w:t>
      </w:r>
      <w:r w:rsidR="00B46937">
        <w:rPr>
          <w:lang w:val="nl-NL"/>
        </w:rPr>
        <w:t xml:space="preserve">de </w:t>
      </w:r>
      <w:r w:rsidR="00E03D47">
        <w:rPr>
          <w:lang w:val="nl-NL"/>
        </w:rPr>
        <w:t>eerste plaats technisch van aard.</w:t>
      </w:r>
    </w:p>
    <w:p w:rsidR="00B46937" w:rsidRPr="00B46937" w:rsidRDefault="00B46937" w:rsidP="00B46937">
      <w:pPr>
        <w:ind w:left="360"/>
        <w:rPr>
          <w:lang w:val="nl-NL"/>
        </w:rPr>
      </w:pPr>
    </w:p>
    <w:p w:rsidR="003E4DEC" w:rsidRPr="00F67B55" w:rsidRDefault="003E4DEC" w:rsidP="003E4DEC">
      <w:pPr>
        <w:rPr>
          <w:lang w:val="nl-NL"/>
        </w:rPr>
      </w:pPr>
    </w:p>
    <w:p w:rsidR="00632E90" w:rsidRDefault="00632E90">
      <w:pPr>
        <w:rPr>
          <w:rFonts w:asciiTheme="majorHAnsi" w:eastAsiaTheme="majorEastAsia" w:hAnsiTheme="majorHAnsi" w:cstheme="majorBidi"/>
          <w:color w:val="2E74B5" w:themeColor="accent1" w:themeShade="BF"/>
          <w:sz w:val="32"/>
          <w:szCs w:val="32"/>
        </w:rPr>
      </w:pPr>
      <w:r w:rsidRPr="003E4DEC">
        <w:rPr>
          <w:rFonts w:asciiTheme="majorHAnsi" w:eastAsiaTheme="majorEastAsia" w:hAnsiTheme="majorHAnsi" w:cstheme="majorBidi"/>
          <w:color w:val="2E74B5" w:themeColor="accent1" w:themeShade="BF"/>
          <w:sz w:val="32"/>
          <w:szCs w:val="32"/>
        </w:rPr>
        <w:br w:type="page"/>
      </w:r>
    </w:p>
    <w:p w:rsidR="009D61A9" w:rsidRDefault="00166876">
      <w:pPr>
        <w:rPr>
          <w:b/>
        </w:rPr>
      </w:pPr>
      <w:r>
        <w:rPr>
          <w:b/>
        </w:rPr>
        <w:lastRenderedPageBreak/>
        <w:t>BIJLAGE</w:t>
      </w:r>
    </w:p>
    <w:p w:rsidR="00166876" w:rsidRDefault="00166876">
      <w:pPr>
        <w:rPr>
          <w:b/>
        </w:rPr>
      </w:pPr>
    </w:p>
    <w:p w:rsidR="00166876" w:rsidRDefault="00166876">
      <w:pPr>
        <w:rPr>
          <w:b/>
        </w:rPr>
      </w:pPr>
      <w:r>
        <w:rPr>
          <w:b/>
          <w:noProof/>
          <w:lang w:val="nl-NL" w:eastAsia="nl-NL"/>
        </w:rPr>
        <w:drawing>
          <wp:inline distT="0" distB="0" distL="0" distR="0">
            <wp:extent cx="5760085" cy="32397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H17-fIg1.jpg"/>
                    <pic:cNvPicPr/>
                  </pic:nvPicPr>
                  <pic:blipFill>
                    <a:blip r:embed="rId7">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rsidR="00632E90" w:rsidRDefault="00632E90">
      <w:pPr>
        <w:rPr>
          <w:b/>
        </w:rPr>
      </w:pPr>
    </w:p>
    <w:p w:rsidR="00632E90" w:rsidRPr="00632E90" w:rsidRDefault="00632E90">
      <w:r w:rsidRPr="00632E90">
        <w:t>Fig. 1</w:t>
      </w:r>
      <w:r>
        <w:t xml:space="preserve"> Architectuur met communicatielijnen tussen verschillende componenten</w:t>
      </w:r>
    </w:p>
    <w:p w:rsidR="00632E90" w:rsidRDefault="00632E90">
      <w:pPr>
        <w:rPr>
          <w:b/>
        </w:rPr>
      </w:pPr>
    </w:p>
    <w:p w:rsidR="00632E90" w:rsidRDefault="00632E90">
      <w:pPr>
        <w:rPr>
          <w:b/>
        </w:rPr>
      </w:pPr>
      <w:r>
        <w:rPr>
          <w:b/>
          <w:noProof/>
          <w:lang w:val="nl-NL" w:eastAsia="nl-NL"/>
        </w:rPr>
        <w:drawing>
          <wp:inline distT="0" distB="0" distL="0" distR="0">
            <wp:extent cx="5759591" cy="32397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jpg"/>
                    <pic:cNvPicPr/>
                  </pic:nvPicPr>
                  <pic:blipFill>
                    <a:blip r:embed="rId8">
                      <a:extLst>
                        <a:ext uri="{28A0092B-C50C-407E-A947-70E740481C1C}">
                          <a14:useLocalDpi xmlns:a14="http://schemas.microsoft.com/office/drawing/2010/main" val="0"/>
                        </a:ext>
                      </a:extLst>
                    </a:blip>
                    <a:stretch>
                      <a:fillRect/>
                    </a:stretch>
                  </pic:blipFill>
                  <pic:spPr>
                    <a:xfrm>
                      <a:off x="0" y="0"/>
                      <a:ext cx="5759591" cy="3239770"/>
                    </a:xfrm>
                    <a:prstGeom prst="rect">
                      <a:avLst/>
                    </a:prstGeom>
                  </pic:spPr>
                </pic:pic>
              </a:graphicData>
            </a:graphic>
          </wp:inline>
        </w:drawing>
      </w:r>
    </w:p>
    <w:p w:rsidR="00632E90" w:rsidRDefault="00632E90">
      <w:r>
        <w:t>Fig 2. Architectuur met technische weergave van onderdelen voor notificaties</w:t>
      </w:r>
    </w:p>
    <w:p w:rsidR="00632E90" w:rsidRPr="00632E90" w:rsidRDefault="00632E90">
      <w:r>
        <w:t xml:space="preserve"> Deze onderdelen zijn overgenomen uit libraries en aangepastvoor deze applicaties.</w:t>
      </w:r>
    </w:p>
    <w:p w:rsidR="00632E90" w:rsidRDefault="00632E90">
      <w:pPr>
        <w:rPr>
          <w:b/>
        </w:rPr>
      </w:pPr>
    </w:p>
    <w:p w:rsidR="00632E90" w:rsidRDefault="00632E90">
      <w:pPr>
        <w:rPr>
          <w:b/>
        </w:rPr>
      </w:pPr>
    </w:p>
    <w:p w:rsidR="00632E90" w:rsidRDefault="00632E90">
      <w:pPr>
        <w:rPr>
          <w:b/>
        </w:rPr>
      </w:pPr>
    </w:p>
    <w:p w:rsidR="00632E90" w:rsidRDefault="00632E90">
      <w:pPr>
        <w:rPr>
          <w:b/>
        </w:rPr>
      </w:pPr>
    </w:p>
    <w:p w:rsidR="00632E90" w:rsidRDefault="00632E90">
      <w:pPr>
        <w:rPr>
          <w:b/>
        </w:rPr>
      </w:pPr>
    </w:p>
    <w:p w:rsidR="00632E90" w:rsidRDefault="00632E90">
      <w:pPr>
        <w:rPr>
          <w:b/>
        </w:rPr>
      </w:pPr>
    </w:p>
    <w:p w:rsidR="00632E90" w:rsidRPr="00166876" w:rsidRDefault="00632E90">
      <w:pPr>
        <w:rPr>
          <w:b/>
        </w:rPr>
      </w:pPr>
    </w:p>
    <w:sectPr w:rsidR="00632E90" w:rsidRPr="00166876" w:rsidSect="008E5732">
      <w:footerReference w:type="default" r:id="rId9"/>
      <w:type w:val="continuous"/>
      <w:pgSz w:w="11905" w:h="16837" w:code="9"/>
      <w:pgMar w:top="1418" w:right="851" w:bottom="851" w:left="1418"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242" w:rsidRDefault="003F3242" w:rsidP="00632E90">
      <w:r>
        <w:separator/>
      </w:r>
    </w:p>
  </w:endnote>
  <w:endnote w:type="continuationSeparator" w:id="0">
    <w:p w:rsidR="003F3242" w:rsidRDefault="003F3242" w:rsidP="00632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204425"/>
      <w:docPartObj>
        <w:docPartGallery w:val="Page Numbers (Bottom of Page)"/>
        <w:docPartUnique/>
      </w:docPartObj>
    </w:sdtPr>
    <w:sdtEndPr/>
    <w:sdtContent>
      <w:p w:rsidR="008A53C9" w:rsidRDefault="008A53C9">
        <w:pPr>
          <w:pStyle w:val="Voettekst"/>
          <w:jc w:val="right"/>
        </w:pPr>
        <w:r>
          <w:fldChar w:fldCharType="begin"/>
        </w:r>
        <w:r>
          <w:instrText>PAGE   \* MERGEFORMAT</w:instrText>
        </w:r>
        <w:r>
          <w:fldChar w:fldCharType="separate"/>
        </w:r>
        <w:r w:rsidR="00D738C8" w:rsidRPr="00D738C8">
          <w:rPr>
            <w:noProof/>
            <w:lang w:val="nl-NL"/>
          </w:rPr>
          <w:t>5</w:t>
        </w:r>
        <w:r>
          <w:fldChar w:fldCharType="end"/>
        </w:r>
      </w:p>
    </w:sdtContent>
  </w:sdt>
  <w:p w:rsidR="008A53C9" w:rsidRDefault="008A53C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242" w:rsidRDefault="003F3242" w:rsidP="00632E90">
      <w:r>
        <w:separator/>
      </w:r>
    </w:p>
  </w:footnote>
  <w:footnote w:type="continuationSeparator" w:id="0">
    <w:p w:rsidR="003F3242" w:rsidRDefault="003F3242" w:rsidP="00632E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86EE8"/>
    <w:multiLevelType w:val="hybridMultilevel"/>
    <w:tmpl w:val="69660AA4"/>
    <w:lvl w:ilvl="0" w:tplc="CB147AEE">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2FD3"/>
    <w:multiLevelType w:val="hybridMultilevel"/>
    <w:tmpl w:val="4394161E"/>
    <w:lvl w:ilvl="0" w:tplc="C6846C70">
      <w:start w:val="1"/>
      <w:numFmt w:val="decimal"/>
      <w:lvlText w:val="%1."/>
      <w:lvlJc w:val="left"/>
      <w:pPr>
        <w:ind w:left="149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A9"/>
    <w:rsid w:val="000F32A2"/>
    <w:rsid w:val="0014151D"/>
    <w:rsid w:val="0016182D"/>
    <w:rsid w:val="00166876"/>
    <w:rsid w:val="00251CF8"/>
    <w:rsid w:val="002947C6"/>
    <w:rsid w:val="00335EDA"/>
    <w:rsid w:val="003E4DEC"/>
    <w:rsid w:val="003E67F0"/>
    <w:rsid w:val="003F3242"/>
    <w:rsid w:val="00426AFB"/>
    <w:rsid w:val="00632E90"/>
    <w:rsid w:val="00743DA8"/>
    <w:rsid w:val="008A53C9"/>
    <w:rsid w:val="008E5732"/>
    <w:rsid w:val="009D61A9"/>
    <w:rsid w:val="00A129F7"/>
    <w:rsid w:val="00A24AB0"/>
    <w:rsid w:val="00B32604"/>
    <w:rsid w:val="00B437F8"/>
    <w:rsid w:val="00B46937"/>
    <w:rsid w:val="00B81D56"/>
    <w:rsid w:val="00B96A3B"/>
    <w:rsid w:val="00BB10B5"/>
    <w:rsid w:val="00BB44B8"/>
    <w:rsid w:val="00C200A6"/>
    <w:rsid w:val="00D738C8"/>
    <w:rsid w:val="00DB6036"/>
    <w:rsid w:val="00E03D47"/>
    <w:rsid w:val="00E50206"/>
    <w:rsid w:val="00E67F0A"/>
    <w:rsid w:val="00F12FCC"/>
    <w:rsid w:val="00F64990"/>
    <w:rsid w:val="00F67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A16DA-0C73-46EB-A144-84F774ED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D61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69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61A9"/>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9D61A9"/>
    <w:pPr>
      <w:ind w:left="720"/>
      <w:contextualSpacing/>
    </w:pPr>
  </w:style>
  <w:style w:type="table" w:styleId="Tabelraster">
    <w:name w:val="Table Grid"/>
    <w:basedOn w:val="Standaardtabel"/>
    <w:uiPriority w:val="39"/>
    <w:rsid w:val="009D6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2E90"/>
    <w:pPr>
      <w:tabs>
        <w:tab w:val="center" w:pos="4703"/>
        <w:tab w:val="right" w:pos="9406"/>
      </w:tabs>
    </w:pPr>
  </w:style>
  <w:style w:type="character" w:customStyle="1" w:styleId="KoptekstChar">
    <w:name w:val="Koptekst Char"/>
    <w:basedOn w:val="Standaardalinea-lettertype"/>
    <w:link w:val="Koptekst"/>
    <w:uiPriority w:val="99"/>
    <w:rsid w:val="00632E90"/>
  </w:style>
  <w:style w:type="paragraph" w:styleId="Voettekst">
    <w:name w:val="footer"/>
    <w:basedOn w:val="Standaard"/>
    <w:link w:val="VoettekstChar"/>
    <w:uiPriority w:val="99"/>
    <w:unhideWhenUsed/>
    <w:rsid w:val="00632E90"/>
    <w:pPr>
      <w:tabs>
        <w:tab w:val="center" w:pos="4703"/>
        <w:tab w:val="right" w:pos="9406"/>
      </w:tabs>
    </w:pPr>
  </w:style>
  <w:style w:type="character" w:customStyle="1" w:styleId="VoettekstChar">
    <w:name w:val="Voettekst Char"/>
    <w:basedOn w:val="Standaardalinea-lettertype"/>
    <w:link w:val="Voettekst"/>
    <w:uiPriority w:val="99"/>
    <w:rsid w:val="00632E90"/>
  </w:style>
  <w:style w:type="character" w:customStyle="1" w:styleId="Kop2Char">
    <w:name w:val="Kop 2 Char"/>
    <w:basedOn w:val="Standaardalinea-lettertype"/>
    <w:link w:val="Kop2"/>
    <w:uiPriority w:val="9"/>
    <w:rsid w:val="00B46937"/>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8E5732"/>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57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1589</Words>
  <Characters>8745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Tarenskeen</dc:creator>
  <cp:keywords/>
  <dc:description/>
  <cp:lastModifiedBy>D Tarenskeen</cp:lastModifiedBy>
  <cp:revision>4</cp:revision>
  <cp:lastPrinted>2017-06-14T09:13:00Z</cp:lastPrinted>
  <dcterms:created xsi:type="dcterms:W3CDTF">2017-06-15T04:56:00Z</dcterms:created>
  <dcterms:modified xsi:type="dcterms:W3CDTF">2017-06-15T04:58:00Z</dcterms:modified>
</cp:coreProperties>
</file>