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1795" w14:textId="71F4697A" w:rsidR="00E84E02" w:rsidRPr="000B5FA8" w:rsidRDefault="00C12EAA" w:rsidP="00E84E02">
      <w:pPr>
        <w:rPr>
          <w:rFonts w:ascii="Arial" w:hAnsi="Arial" w:cs="Arial"/>
          <w:b/>
          <w:bCs/>
          <w:sz w:val="24"/>
          <w:szCs w:val="24"/>
        </w:rPr>
      </w:pPr>
      <w:r w:rsidRPr="000B5FA8">
        <w:rPr>
          <w:rFonts w:ascii="Arial" w:hAnsi="Arial" w:cs="Arial"/>
          <w:b/>
          <w:bCs/>
          <w:sz w:val="24"/>
          <w:szCs w:val="24"/>
        </w:rPr>
        <w:t xml:space="preserve">1.5 </w:t>
      </w:r>
      <w:r w:rsidR="00E84E02" w:rsidRPr="000B5FA8">
        <w:rPr>
          <w:rFonts w:ascii="Arial" w:hAnsi="Arial" w:cs="Arial"/>
          <w:b/>
          <w:bCs/>
          <w:sz w:val="24"/>
          <w:szCs w:val="24"/>
        </w:rPr>
        <w:t>I can select and use IT systems and software applications to complete planned tasks and produce effective results</w:t>
      </w:r>
    </w:p>
    <w:p w14:paraId="3F20C806" w14:textId="77777777" w:rsidR="001B74EF" w:rsidRPr="000B5FA8" w:rsidRDefault="00271720" w:rsidP="001B74EF">
      <w:pPr>
        <w:rPr>
          <w:rFonts w:ascii="Arial" w:hAnsi="Arial" w:cs="Arial"/>
          <w:sz w:val="24"/>
          <w:szCs w:val="24"/>
        </w:rPr>
      </w:pPr>
      <w:r w:rsidRPr="000B5FA8">
        <w:rPr>
          <w:rFonts w:ascii="Arial" w:hAnsi="Arial" w:cs="Arial"/>
          <w:sz w:val="24"/>
          <w:szCs w:val="24"/>
        </w:rPr>
        <w:t>There are a number of systems and software which can be used to complete tasks and produce results.</w:t>
      </w:r>
      <w:r w:rsidR="002A6C98" w:rsidRPr="000B5FA8">
        <w:rPr>
          <w:rFonts w:ascii="Arial" w:hAnsi="Arial" w:cs="Arial"/>
          <w:sz w:val="24"/>
          <w:szCs w:val="24"/>
        </w:rPr>
        <w:t xml:space="preserve"> </w:t>
      </w:r>
      <w:r w:rsidR="00C854BA" w:rsidRPr="000B5FA8">
        <w:rPr>
          <w:rFonts w:ascii="Arial" w:hAnsi="Arial" w:cs="Arial"/>
          <w:sz w:val="24"/>
          <w:szCs w:val="24"/>
        </w:rPr>
        <w:br/>
      </w:r>
      <w:r w:rsidR="00C854BA" w:rsidRPr="000B5FA8">
        <w:rPr>
          <w:rFonts w:ascii="Arial" w:hAnsi="Arial" w:cs="Arial"/>
          <w:sz w:val="24"/>
          <w:szCs w:val="24"/>
        </w:rPr>
        <w:br/>
        <w:t xml:space="preserve">A vector drawing program </w:t>
      </w:r>
      <w:r w:rsidR="001B74EF" w:rsidRPr="000B5FA8">
        <w:rPr>
          <w:rFonts w:ascii="Arial" w:hAnsi="Arial" w:cs="Arial"/>
          <w:sz w:val="24"/>
          <w:szCs w:val="24"/>
        </w:rPr>
        <w:t xml:space="preserve">does </w:t>
      </w:r>
      <w:r w:rsidR="00C854BA" w:rsidRPr="000B5FA8">
        <w:rPr>
          <w:rFonts w:ascii="Arial" w:hAnsi="Arial" w:cs="Arial"/>
          <w:sz w:val="24"/>
          <w:szCs w:val="24"/>
        </w:rPr>
        <w:t>ha</w:t>
      </w:r>
      <w:r w:rsidR="001B74EF" w:rsidRPr="000B5FA8">
        <w:rPr>
          <w:rFonts w:ascii="Arial" w:hAnsi="Arial" w:cs="Arial"/>
          <w:sz w:val="24"/>
          <w:szCs w:val="24"/>
        </w:rPr>
        <w:t>ve</w:t>
      </w:r>
      <w:r w:rsidR="00C854BA" w:rsidRPr="000B5FA8">
        <w:rPr>
          <w:rFonts w:ascii="Arial" w:hAnsi="Arial" w:cs="Arial"/>
          <w:sz w:val="24"/>
          <w:szCs w:val="24"/>
        </w:rPr>
        <w:t xml:space="preserve"> the benefit of creating higher quality images, but tends to be at cost and is more complex than alternatives such as BMP. Assuming the pictures don’t need to be of high quality it can be cheaper and easier to use BMP. The website will load more quickly as well if the pictures contained on it are of a smaller size</w:t>
      </w:r>
      <w:r w:rsidR="001B74EF" w:rsidRPr="000B5FA8">
        <w:rPr>
          <w:rFonts w:ascii="Arial" w:hAnsi="Arial" w:cs="Arial"/>
          <w:sz w:val="24"/>
          <w:szCs w:val="24"/>
        </w:rPr>
        <w:t xml:space="preserve"> in addition</w:t>
      </w:r>
      <w:r w:rsidR="00C854BA" w:rsidRPr="000B5FA8">
        <w:rPr>
          <w:rFonts w:ascii="Arial" w:hAnsi="Arial" w:cs="Arial"/>
          <w:sz w:val="24"/>
          <w:szCs w:val="24"/>
        </w:rPr>
        <w:t>.</w:t>
      </w:r>
      <w:r w:rsidR="00C854BA" w:rsidRPr="000B5FA8">
        <w:rPr>
          <w:rFonts w:ascii="Arial" w:hAnsi="Arial" w:cs="Arial"/>
          <w:sz w:val="24"/>
          <w:szCs w:val="24"/>
        </w:rPr>
        <w:br/>
      </w:r>
      <w:r w:rsidR="001B74EF" w:rsidRPr="000B5FA8">
        <w:rPr>
          <w:rFonts w:ascii="Arial" w:hAnsi="Arial" w:cs="Arial"/>
          <w:sz w:val="24"/>
          <w:szCs w:val="24"/>
        </w:rPr>
        <w:br/>
        <w:t>Visual Studio 2019 community edition had more than enough features to create a website. Whilst other alternatives are available it was free, there is plenty guidance available online, and I had the space required to store it on my computer. I did trial some alternatives but felt this best met my needs.</w:t>
      </w:r>
    </w:p>
    <w:p w14:paraId="3D913BA2" w14:textId="63767B66" w:rsidR="001B74EF" w:rsidRPr="000B5FA8" w:rsidRDefault="001B74EF" w:rsidP="001B74EF">
      <w:pPr>
        <w:rPr>
          <w:rFonts w:ascii="Arial" w:hAnsi="Arial" w:cs="Arial"/>
          <w:sz w:val="24"/>
          <w:szCs w:val="24"/>
        </w:rPr>
      </w:pPr>
      <w:r w:rsidRPr="000B5FA8">
        <w:rPr>
          <w:rFonts w:ascii="Arial" w:hAnsi="Arial" w:cs="Arial"/>
          <w:sz w:val="24"/>
          <w:szCs w:val="24"/>
        </w:rPr>
        <w:t>I used Microsoft Office because I already had it and was familiar with its features. To download another application that did the same job would be a waste of time and effort that I could put towards other tasks.</w:t>
      </w:r>
    </w:p>
    <w:p w14:paraId="5368DA96" w14:textId="7D5ECDE8" w:rsidR="001B74EF" w:rsidRPr="000B5FA8" w:rsidRDefault="001B74EF" w:rsidP="001B74EF">
      <w:pPr>
        <w:rPr>
          <w:rFonts w:ascii="Arial" w:hAnsi="Arial" w:cs="Arial"/>
          <w:sz w:val="24"/>
          <w:szCs w:val="24"/>
        </w:rPr>
      </w:pPr>
      <w:r w:rsidRPr="000B5FA8">
        <w:rPr>
          <w:rFonts w:ascii="Arial" w:hAnsi="Arial" w:cs="Arial"/>
          <w:sz w:val="24"/>
          <w:szCs w:val="24"/>
        </w:rPr>
        <w:t>Below is a table showing some strengths and weaknesses of some alternatives.</w:t>
      </w:r>
    </w:p>
    <w:tbl>
      <w:tblPr>
        <w:tblStyle w:val="TableGrid"/>
        <w:tblW w:w="0" w:type="auto"/>
        <w:tblLook w:val="04A0" w:firstRow="1" w:lastRow="0" w:firstColumn="1" w:lastColumn="0" w:noHBand="0" w:noVBand="1"/>
      </w:tblPr>
      <w:tblGrid>
        <w:gridCol w:w="3823"/>
        <w:gridCol w:w="5193"/>
      </w:tblGrid>
      <w:tr w:rsidR="00E84E02" w:rsidRPr="000B5FA8" w14:paraId="43E4A167" w14:textId="77777777" w:rsidTr="00C854BA">
        <w:tc>
          <w:tcPr>
            <w:tcW w:w="3823" w:type="dxa"/>
          </w:tcPr>
          <w:p w14:paraId="1E9ECC9A" w14:textId="20828DA2" w:rsidR="00E84E02" w:rsidRPr="000B5FA8" w:rsidRDefault="00E84E02" w:rsidP="00E84E02">
            <w:pPr>
              <w:rPr>
                <w:rFonts w:ascii="Arial" w:hAnsi="Arial" w:cs="Arial"/>
                <w:sz w:val="24"/>
                <w:szCs w:val="24"/>
              </w:rPr>
            </w:pPr>
            <w:r w:rsidRPr="000B5FA8">
              <w:rPr>
                <w:rFonts w:ascii="Arial" w:hAnsi="Arial" w:cs="Arial"/>
                <w:sz w:val="24"/>
                <w:szCs w:val="24"/>
              </w:rPr>
              <w:t>Microsoft Office</w:t>
            </w:r>
            <w:r w:rsidR="005924B8" w:rsidRPr="000B5FA8">
              <w:rPr>
                <w:rFonts w:ascii="Arial" w:hAnsi="Arial" w:cs="Arial"/>
                <w:sz w:val="24"/>
                <w:szCs w:val="24"/>
              </w:rPr>
              <w:t xml:space="preserve"> </w:t>
            </w:r>
          </w:p>
        </w:tc>
        <w:tc>
          <w:tcPr>
            <w:tcW w:w="5193" w:type="dxa"/>
          </w:tcPr>
          <w:p w14:paraId="4D1BF075" w14:textId="6581D376" w:rsidR="00E84E02" w:rsidRPr="000B5FA8" w:rsidRDefault="00E84E02" w:rsidP="00E84E02">
            <w:pPr>
              <w:rPr>
                <w:rFonts w:ascii="Arial" w:hAnsi="Arial" w:cs="Arial"/>
                <w:sz w:val="24"/>
                <w:szCs w:val="24"/>
              </w:rPr>
            </w:pPr>
            <w:r w:rsidRPr="000B5FA8">
              <w:rPr>
                <w:rFonts w:ascii="Arial" w:hAnsi="Arial" w:cs="Arial"/>
                <w:sz w:val="24"/>
                <w:szCs w:val="24"/>
              </w:rPr>
              <w:t>Star Office</w:t>
            </w:r>
          </w:p>
        </w:tc>
      </w:tr>
      <w:tr w:rsidR="00E84E02" w:rsidRPr="000B5FA8" w14:paraId="116BD014" w14:textId="77777777" w:rsidTr="00C854BA">
        <w:tc>
          <w:tcPr>
            <w:tcW w:w="3823" w:type="dxa"/>
          </w:tcPr>
          <w:p w14:paraId="3510D1A6" w14:textId="5DBD70AA" w:rsidR="00E84E02" w:rsidRPr="000B5FA8" w:rsidRDefault="003C3FE4" w:rsidP="00E84E02">
            <w:pPr>
              <w:rPr>
                <w:rFonts w:ascii="Arial" w:hAnsi="Arial" w:cs="Arial"/>
                <w:sz w:val="24"/>
                <w:szCs w:val="24"/>
              </w:rPr>
            </w:pPr>
            <w:r w:rsidRPr="000B5FA8">
              <w:rPr>
                <w:rFonts w:ascii="Arial" w:hAnsi="Arial" w:cs="Arial"/>
                <w:sz w:val="24"/>
                <w:szCs w:val="24"/>
              </w:rPr>
              <w:t>Costly, up to around £100</w:t>
            </w:r>
          </w:p>
        </w:tc>
        <w:tc>
          <w:tcPr>
            <w:tcW w:w="5193" w:type="dxa"/>
          </w:tcPr>
          <w:p w14:paraId="61478FFD" w14:textId="0F5B2B87" w:rsidR="00E84E02" w:rsidRPr="000B5FA8" w:rsidRDefault="003C3FE4" w:rsidP="00E84E02">
            <w:pPr>
              <w:rPr>
                <w:rFonts w:ascii="Arial" w:hAnsi="Arial" w:cs="Arial"/>
                <w:sz w:val="24"/>
                <w:szCs w:val="24"/>
              </w:rPr>
            </w:pPr>
            <w:r w:rsidRPr="000B5FA8">
              <w:rPr>
                <w:rFonts w:ascii="Arial" w:hAnsi="Arial" w:cs="Arial"/>
                <w:sz w:val="24"/>
                <w:szCs w:val="24"/>
              </w:rPr>
              <w:t>Free</w:t>
            </w:r>
          </w:p>
        </w:tc>
      </w:tr>
      <w:tr w:rsidR="00E84E02" w:rsidRPr="000B5FA8" w14:paraId="4F0FB1F6" w14:textId="77777777" w:rsidTr="00C854BA">
        <w:tc>
          <w:tcPr>
            <w:tcW w:w="3823" w:type="dxa"/>
          </w:tcPr>
          <w:p w14:paraId="701A49B5" w14:textId="42FA2891" w:rsidR="00E84E02" w:rsidRPr="000B5FA8" w:rsidRDefault="00947C44" w:rsidP="00E84E02">
            <w:pPr>
              <w:rPr>
                <w:rFonts w:ascii="Arial" w:hAnsi="Arial" w:cs="Arial"/>
                <w:sz w:val="24"/>
                <w:szCs w:val="24"/>
              </w:rPr>
            </w:pPr>
            <w:r w:rsidRPr="000B5FA8">
              <w:rPr>
                <w:rFonts w:ascii="Arial" w:hAnsi="Arial" w:cs="Arial"/>
                <w:sz w:val="24"/>
                <w:szCs w:val="24"/>
              </w:rPr>
              <w:t>Many features</w:t>
            </w:r>
          </w:p>
        </w:tc>
        <w:tc>
          <w:tcPr>
            <w:tcW w:w="5193" w:type="dxa"/>
          </w:tcPr>
          <w:p w14:paraId="3B8A98AB" w14:textId="6DFA347B" w:rsidR="00E84E02" w:rsidRPr="000B5FA8" w:rsidRDefault="00947C44" w:rsidP="00E84E02">
            <w:pPr>
              <w:rPr>
                <w:rFonts w:ascii="Arial" w:hAnsi="Arial" w:cs="Arial"/>
                <w:sz w:val="24"/>
                <w:szCs w:val="24"/>
              </w:rPr>
            </w:pPr>
            <w:r w:rsidRPr="000B5FA8">
              <w:rPr>
                <w:rFonts w:ascii="Arial" w:hAnsi="Arial" w:cs="Arial"/>
                <w:sz w:val="24"/>
                <w:szCs w:val="24"/>
              </w:rPr>
              <w:t xml:space="preserve">More limited </w:t>
            </w:r>
            <w:r w:rsidR="00C854BA" w:rsidRPr="000B5FA8">
              <w:rPr>
                <w:rFonts w:ascii="Arial" w:hAnsi="Arial" w:cs="Arial"/>
                <w:sz w:val="24"/>
                <w:szCs w:val="24"/>
              </w:rPr>
              <w:t xml:space="preserve">features </w:t>
            </w:r>
            <w:r w:rsidRPr="000B5FA8">
              <w:rPr>
                <w:rFonts w:ascii="Arial" w:hAnsi="Arial" w:cs="Arial"/>
                <w:sz w:val="24"/>
                <w:szCs w:val="24"/>
              </w:rPr>
              <w:t>such as</w:t>
            </w:r>
            <w:r w:rsidR="00C854BA" w:rsidRPr="000B5FA8">
              <w:rPr>
                <w:rFonts w:ascii="Arial" w:hAnsi="Arial" w:cs="Arial"/>
                <w:sz w:val="24"/>
                <w:szCs w:val="24"/>
              </w:rPr>
              <w:t xml:space="preserve"> not</w:t>
            </w:r>
            <w:r w:rsidRPr="000B5FA8">
              <w:rPr>
                <w:rFonts w:ascii="Arial" w:hAnsi="Arial" w:cs="Arial"/>
                <w:sz w:val="24"/>
                <w:szCs w:val="24"/>
              </w:rPr>
              <w:t xml:space="preserve"> being able to run macros</w:t>
            </w:r>
          </w:p>
        </w:tc>
      </w:tr>
      <w:tr w:rsidR="00E84E02" w:rsidRPr="000B5FA8" w14:paraId="5A45E567" w14:textId="77777777" w:rsidTr="00C854BA">
        <w:tc>
          <w:tcPr>
            <w:tcW w:w="3823" w:type="dxa"/>
          </w:tcPr>
          <w:p w14:paraId="282AFC0A" w14:textId="00DA1617" w:rsidR="00E84E02" w:rsidRPr="000B5FA8" w:rsidRDefault="00947C44" w:rsidP="00E84E02">
            <w:pPr>
              <w:rPr>
                <w:rFonts w:ascii="Arial" w:hAnsi="Arial" w:cs="Arial"/>
                <w:sz w:val="24"/>
                <w:szCs w:val="24"/>
              </w:rPr>
            </w:pPr>
            <w:r w:rsidRPr="000B5FA8">
              <w:rPr>
                <w:rFonts w:ascii="Arial" w:hAnsi="Arial" w:cs="Arial"/>
                <w:sz w:val="24"/>
                <w:szCs w:val="24"/>
              </w:rPr>
              <w:t>Continuous new versions being released</w:t>
            </w:r>
          </w:p>
        </w:tc>
        <w:tc>
          <w:tcPr>
            <w:tcW w:w="5193" w:type="dxa"/>
          </w:tcPr>
          <w:p w14:paraId="1413E506" w14:textId="49394EAC" w:rsidR="00E84E02" w:rsidRPr="000B5FA8" w:rsidRDefault="00947C44" w:rsidP="00E84E02">
            <w:pPr>
              <w:keepNext/>
              <w:rPr>
                <w:rFonts w:ascii="Arial" w:hAnsi="Arial" w:cs="Arial"/>
                <w:sz w:val="24"/>
                <w:szCs w:val="24"/>
              </w:rPr>
            </w:pPr>
            <w:r w:rsidRPr="000B5FA8">
              <w:rPr>
                <w:rFonts w:ascii="Arial" w:hAnsi="Arial" w:cs="Arial"/>
                <w:sz w:val="24"/>
                <w:szCs w:val="24"/>
              </w:rPr>
              <w:t>Last updated in 2013</w:t>
            </w:r>
          </w:p>
        </w:tc>
      </w:tr>
    </w:tbl>
    <w:p w14:paraId="0B1A2BC4" w14:textId="25E4AEAB" w:rsidR="00E84E02" w:rsidRPr="000B5FA8" w:rsidRDefault="00E84E02" w:rsidP="00E84E02">
      <w:pPr>
        <w:pStyle w:val="Caption"/>
        <w:rPr>
          <w:rFonts w:ascii="Arial" w:hAnsi="Arial" w:cs="Arial"/>
          <w:sz w:val="24"/>
          <w:szCs w:val="24"/>
        </w:rPr>
      </w:pPr>
      <w:r w:rsidRPr="000B5FA8">
        <w:rPr>
          <w:rFonts w:ascii="Arial" w:hAnsi="Arial" w:cs="Arial"/>
          <w:sz w:val="24"/>
          <w:szCs w:val="24"/>
        </w:rPr>
        <w:t xml:space="preserve">Fig  </w:t>
      </w:r>
      <w:r w:rsidR="000B5FA8" w:rsidRPr="000B5FA8">
        <w:rPr>
          <w:rFonts w:ascii="Arial" w:hAnsi="Arial" w:cs="Arial"/>
          <w:sz w:val="24"/>
          <w:szCs w:val="24"/>
        </w:rPr>
        <w:fldChar w:fldCharType="begin"/>
      </w:r>
      <w:r w:rsidR="000B5FA8" w:rsidRPr="000B5FA8">
        <w:rPr>
          <w:rFonts w:ascii="Arial" w:hAnsi="Arial" w:cs="Arial"/>
          <w:sz w:val="24"/>
          <w:szCs w:val="24"/>
        </w:rPr>
        <w:instrText xml:space="preserve"> SEQ Fig_ \* ARABIC </w:instrText>
      </w:r>
      <w:r w:rsidR="000B5FA8" w:rsidRPr="000B5FA8">
        <w:rPr>
          <w:rFonts w:ascii="Arial" w:hAnsi="Arial" w:cs="Arial"/>
          <w:sz w:val="24"/>
          <w:szCs w:val="24"/>
        </w:rPr>
        <w:fldChar w:fldCharType="separate"/>
      </w:r>
      <w:r w:rsidR="00C02367" w:rsidRPr="000B5FA8">
        <w:rPr>
          <w:rFonts w:ascii="Arial" w:hAnsi="Arial" w:cs="Arial"/>
          <w:noProof/>
          <w:sz w:val="24"/>
          <w:szCs w:val="24"/>
        </w:rPr>
        <w:t>1</w:t>
      </w:r>
      <w:r w:rsidR="000B5FA8" w:rsidRPr="000B5FA8">
        <w:rPr>
          <w:rFonts w:ascii="Arial" w:hAnsi="Arial" w:cs="Arial"/>
          <w:noProof/>
          <w:sz w:val="24"/>
          <w:szCs w:val="24"/>
        </w:rPr>
        <w:fldChar w:fldCharType="end"/>
      </w:r>
    </w:p>
    <w:tbl>
      <w:tblPr>
        <w:tblStyle w:val="TableGrid"/>
        <w:tblW w:w="0" w:type="auto"/>
        <w:tblLook w:val="04A0" w:firstRow="1" w:lastRow="0" w:firstColumn="1" w:lastColumn="0" w:noHBand="0" w:noVBand="1"/>
      </w:tblPr>
      <w:tblGrid>
        <w:gridCol w:w="3823"/>
        <w:gridCol w:w="5193"/>
      </w:tblGrid>
      <w:tr w:rsidR="00C02367" w:rsidRPr="000B5FA8" w14:paraId="24078F82" w14:textId="77777777" w:rsidTr="00C854BA">
        <w:tc>
          <w:tcPr>
            <w:tcW w:w="3823" w:type="dxa"/>
          </w:tcPr>
          <w:p w14:paraId="2ED2FBDF" w14:textId="4E8E457B" w:rsidR="00C02367" w:rsidRPr="000B5FA8" w:rsidRDefault="00C02367" w:rsidP="00C02367">
            <w:pPr>
              <w:rPr>
                <w:rFonts w:ascii="Arial" w:hAnsi="Arial" w:cs="Arial"/>
                <w:sz w:val="24"/>
                <w:szCs w:val="24"/>
              </w:rPr>
            </w:pPr>
            <w:r w:rsidRPr="000B5FA8">
              <w:rPr>
                <w:rFonts w:ascii="Arial" w:hAnsi="Arial" w:cs="Arial"/>
                <w:sz w:val="24"/>
                <w:szCs w:val="24"/>
              </w:rPr>
              <w:t>Microsoft Visual Studio Community edition</w:t>
            </w:r>
          </w:p>
        </w:tc>
        <w:tc>
          <w:tcPr>
            <w:tcW w:w="5193" w:type="dxa"/>
          </w:tcPr>
          <w:p w14:paraId="6F156D1B" w14:textId="18ADCFC6" w:rsidR="00C02367" w:rsidRPr="000B5FA8" w:rsidRDefault="00867FA8" w:rsidP="00C02367">
            <w:pPr>
              <w:rPr>
                <w:rFonts w:ascii="Arial" w:hAnsi="Arial" w:cs="Arial"/>
                <w:sz w:val="24"/>
                <w:szCs w:val="24"/>
              </w:rPr>
            </w:pPr>
            <w:r w:rsidRPr="000B5FA8">
              <w:rPr>
                <w:rFonts w:ascii="Arial" w:hAnsi="Arial" w:cs="Arial"/>
                <w:sz w:val="24"/>
                <w:szCs w:val="24"/>
              </w:rPr>
              <w:t>Dreamweaver</w:t>
            </w:r>
          </w:p>
        </w:tc>
      </w:tr>
      <w:tr w:rsidR="00C02367" w:rsidRPr="000B5FA8" w14:paraId="7628E276" w14:textId="77777777" w:rsidTr="00C854BA">
        <w:tc>
          <w:tcPr>
            <w:tcW w:w="3823" w:type="dxa"/>
          </w:tcPr>
          <w:p w14:paraId="51193AE1" w14:textId="035F8BC1" w:rsidR="00C02367" w:rsidRPr="000B5FA8" w:rsidRDefault="003C3FE4" w:rsidP="00C02367">
            <w:pPr>
              <w:rPr>
                <w:rFonts w:ascii="Arial" w:hAnsi="Arial" w:cs="Arial"/>
                <w:sz w:val="24"/>
                <w:szCs w:val="24"/>
              </w:rPr>
            </w:pPr>
            <w:r w:rsidRPr="000B5FA8">
              <w:rPr>
                <w:rFonts w:ascii="Arial" w:hAnsi="Arial" w:cs="Arial"/>
                <w:sz w:val="24"/>
                <w:szCs w:val="24"/>
              </w:rPr>
              <w:t>Free</w:t>
            </w:r>
          </w:p>
        </w:tc>
        <w:tc>
          <w:tcPr>
            <w:tcW w:w="5193" w:type="dxa"/>
          </w:tcPr>
          <w:p w14:paraId="4FF49C9C" w14:textId="6F7FDBBB" w:rsidR="00C02367" w:rsidRPr="000B5FA8" w:rsidRDefault="003C3FE4" w:rsidP="00C02367">
            <w:pPr>
              <w:rPr>
                <w:rFonts w:ascii="Arial" w:hAnsi="Arial" w:cs="Arial"/>
                <w:sz w:val="24"/>
                <w:szCs w:val="24"/>
              </w:rPr>
            </w:pPr>
            <w:r w:rsidRPr="000B5FA8">
              <w:rPr>
                <w:rFonts w:ascii="Arial" w:hAnsi="Arial" w:cs="Arial"/>
                <w:sz w:val="24"/>
                <w:szCs w:val="24"/>
              </w:rPr>
              <w:t>Not free</w:t>
            </w:r>
          </w:p>
        </w:tc>
      </w:tr>
      <w:tr w:rsidR="00C02367" w:rsidRPr="000B5FA8" w14:paraId="08F02937" w14:textId="77777777" w:rsidTr="00C854BA">
        <w:tc>
          <w:tcPr>
            <w:tcW w:w="3823" w:type="dxa"/>
          </w:tcPr>
          <w:p w14:paraId="1984C83F" w14:textId="18FBC7C0" w:rsidR="00C02367" w:rsidRPr="000B5FA8" w:rsidRDefault="00947C44" w:rsidP="00C02367">
            <w:pPr>
              <w:rPr>
                <w:rFonts w:ascii="Arial" w:hAnsi="Arial" w:cs="Arial"/>
                <w:sz w:val="24"/>
                <w:szCs w:val="24"/>
              </w:rPr>
            </w:pPr>
            <w:r w:rsidRPr="000B5FA8">
              <w:rPr>
                <w:rFonts w:ascii="Arial" w:hAnsi="Arial" w:cs="Arial"/>
                <w:sz w:val="24"/>
                <w:szCs w:val="24"/>
              </w:rPr>
              <w:t>Normally saved on tangible storage</w:t>
            </w:r>
          </w:p>
        </w:tc>
        <w:tc>
          <w:tcPr>
            <w:tcW w:w="5193" w:type="dxa"/>
          </w:tcPr>
          <w:p w14:paraId="1602EAA3" w14:textId="33BC411E" w:rsidR="00C02367" w:rsidRPr="000B5FA8" w:rsidRDefault="00947C44" w:rsidP="00C02367">
            <w:pPr>
              <w:rPr>
                <w:rFonts w:ascii="Arial" w:hAnsi="Arial" w:cs="Arial"/>
                <w:sz w:val="24"/>
                <w:szCs w:val="24"/>
              </w:rPr>
            </w:pPr>
            <w:r w:rsidRPr="000B5FA8">
              <w:rPr>
                <w:rFonts w:ascii="Arial" w:hAnsi="Arial" w:cs="Arial"/>
                <w:sz w:val="24"/>
                <w:szCs w:val="24"/>
              </w:rPr>
              <w:t>Can save on the cloud</w:t>
            </w:r>
          </w:p>
        </w:tc>
      </w:tr>
      <w:tr w:rsidR="00C02367" w:rsidRPr="000B5FA8" w14:paraId="20CA72B4" w14:textId="77777777" w:rsidTr="00C854BA">
        <w:tc>
          <w:tcPr>
            <w:tcW w:w="3823" w:type="dxa"/>
          </w:tcPr>
          <w:p w14:paraId="0069C6BA" w14:textId="79C2130C" w:rsidR="00C02367" w:rsidRPr="000B5FA8" w:rsidRDefault="00947C44" w:rsidP="00C02367">
            <w:pPr>
              <w:rPr>
                <w:rFonts w:ascii="Arial" w:hAnsi="Arial" w:cs="Arial"/>
                <w:sz w:val="24"/>
                <w:szCs w:val="24"/>
              </w:rPr>
            </w:pPr>
            <w:r w:rsidRPr="000B5FA8">
              <w:rPr>
                <w:rFonts w:ascii="Arial" w:hAnsi="Arial" w:cs="Arial"/>
                <w:sz w:val="24"/>
                <w:szCs w:val="24"/>
              </w:rPr>
              <w:t>Can create applications for various devices</w:t>
            </w:r>
          </w:p>
        </w:tc>
        <w:tc>
          <w:tcPr>
            <w:tcW w:w="5193" w:type="dxa"/>
          </w:tcPr>
          <w:p w14:paraId="74F97355" w14:textId="338AC8EE" w:rsidR="00C02367" w:rsidRPr="000B5FA8" w:rsidRDefault="00947C44" w:rsidP="00C02367">
            <w:pPr>
              <w:keepNext/>
              <w:rPr>
                <w:rFonts w:ascii="Arial" w:hAnsi="Arial" w:cs="Arial"/>
                <w:sz w:val="24"/>
                <w:szCs w:val="24"/>
              </w:rPr>
            </w:pPr>
            <w:r w:rsidRPr="000B5FA8">
              <w:rPr>
                <w:rFonts w:ascii="Arial" w:hAnsi="Arial" w:cs="Arial"/>
                <w:sz w:val="24"/>
                <w:szCs w:val="24"/>
              </w:rPr>
              <w:t>Web development only</w:t>
            </w:r>
          </w:p>
        </w:tc>
      </w:tr>
    </w:tbl>
    <w:p w14:paraId="23901F16" w14:textId="738550CD" w:rsidR="00C02367" w:rsidRPr="000B5FA8" w:rsidRDefault="00C02367" w:rsidP="00C02367">
      <w:pPr>
        <w:pStyle w:val="Caption"/>
        <w:rPr>
          <w:rFonts w:ascii="Arial" w:hAnsi="Arial" w:cs="Arial"/>
          <w:sz w:val="24"/>
          <w:szCs w:val="24"/>
        </w:rPr>
      </w:pPr>
      <w:r w:rsidRPr="000B5FA8">
        <w:rPr>
          <w:rFonts w:ascii="Arial" w:hAnsi="Arial" w:cs="Arial"/>
          <w:sz w:val="24"/>
          <w:szCs w:val="24"/>
        </w:rPr>
        <w:t xml:space="preserve">Fig  </w:t>
      </w:r>
      <w:r w:rsidR="000B5FA8" w:rsidRPr="000B5FA8">
        <w:rPr>
          <w:rFonts w:ascii="Arial" w:hAnsi="Arial" w:cs="Arial"/>
          <w:sz w:val="24"/>
          <w:szCs w:val="24"/>
        </w:rPr>
        <w:fldChar w:fldCharType="begin"/>
      </w:r>
      <w:r w:rsidR="000B5FA8" w:rsidRPr="000B5FA8">
        <w:rPr>
          <w:rFonts w:ascii="Arial" w:hAnsi="Arial" w:cs="Arial"/>
          <w:sz w:val="24"/>
          <w:szCs w:val="24"/>
        </w:rPr>
        <w:instrText xml:space="preserve"> SEQ Fig_ \* ARABIC </w:instrText>
      </w:r>
      <w:r w:rsidR="000B5FA8" w:rsidRPr="000B5FA8">
        <w:rPr>
          <w:rFonts w:ascii="Arial" w:hAnsi="Arial" w:cs="Arial"/>
          <w:sz w:val="24"/>
          <w:szCs w:val="24"/>
        </w:rPr>
        <w:fldChar w:fldCharType="separate"/>
      </w:r>
      <w:r w:rsidRPr="000B5FA8">
        <w:rPr>
          <w:rFonts w:ascii="Arial" w:hAnsi="Arial" w:cs="Arial"/>
          <w:noProof/>
          <w:sz w:val="24"/>
          <w:szCs w:val="24"/>
        </w:rPr>
        <w:t>2</w:t>
      </w:r>
      <w:r w:rsidR="000B5FA8" w:rsidRPr="000B5FA8">
        <w:rPr>
          <w:rFonts w:ascii="Arial" w:hAnsi="Arial" w:cs="Arial"/>
          <w:noProof/>
          <w:sz w:val="24"/>
          <w:szCs w:val="24"/>
        </w:rPr>
        <w:fldChar w:fldCharType="end"/>
      </w:r>
    </w:p>
    <w:sectPr w:rsidR="00C02367" w:rsidRPr="000B5F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2AEB" w14:textId="77777777" w:rsidR="00170B74" w:rsidRDefault="00170B74" w:rsidP="005F507A">
      <w:pPr>
        <w:spacing w:after="0" w:line="240" w:lineRule="auto"/>
      </w:pPr>
      <w:r>
        <w:separator/>
      </w:r>
    </w:p>
  </w:endnote>
  <w:endnote w:type="continuationSeparator" w:id="0">
    <w:p w14:paraId="3D7EC498" w14:textId="77777777" w:rsidR="00170B74" w:rsidRDefault="00170B74" w:rsidP="005F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588B" w14:textId="77777777" w:rsidR="005F507A" w:rsidRDefault="005F5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1378" w14:textId="77777777" w:rsidR="005F507A" w:rsidRDefault="005F50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A69A" w14:textId="77777777" w:rsidR="005F507A" w:rsidRDefault="005F5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0D29" w14:textId="77777777" w:rsidR="00170B74" w:rsidRDefault="00170B74" w:rsidP="005F507A">
      <w:pPr>
        <w:spacing w:after="0" w:line="240" w:lineRule="auto"/>
      </w:pPr>
      <w:r>
        <w:separator/>
      </w:r>
    </w:p>
  </w:footnote>
  <w:footnote w:type="continuationSeparator" w:id="0">
    <w:p w14:paraId="6A54BC46" w14:textId="77777777" w:rsidR="00170B74" w:rsidRDefault="00170B74" w:rsidP="005F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18E2" w14:textId="77777777" w:rsidR="005F507A" w:rsidRDefault="005F5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D34C" w14:textId="31A89A5D" w:rsidR="005F507A" w:rsidRPr="005F507A" w:rsidRDefault="005F507A">
    <w:pPr>
      <w:pStyle w:val="Header"/>
      <w:rPr>
        <w:rFonts w:ascii="Arial" w:hAnsi="Arial" w:cs="Arial"/>
      </w:rPr>
    </w:pPr>
    <w:r w:rsidRPr="00435B64">
      <w:rPr>
        <w:rFonts w:ascii="Arial" w:hAnsi="Arial" w:cs="Arial"/>
      </w:rPr>
      <w:t xml:space="preserve">Unit 1 </w:t>
    </w:r>
    <w:r>
      <w:rPr>
        <w:rFonts w:ascii="Arial" w:hAnsi="Arial" w:cs="Arial"/>
      </w:rPr>
      <w:t>Improving</w:t>
    </w:r>
    <w:r w:rsidRPr="00435B64">
      <w:rPr>
        <w:rFonts w:ascii="Arial" w:hAnsi="Arial" w:cs="Arial"/>
      </w:rPr>
      <w:t xml:space="preserve"> Productivity Using IT</w:t>
    </w:r>
    <w:r>
      <w:rPr>
        <w:rFonts w:ascii="Arial" w:hAnsi="Arial" w:cs="Arial"/>
      </w:rPr>
      <w:tab/>
    </w:r>
    <w:r>
      <w:rPr>
        <w:rFonts w:ascii="Arial" w:hAnsi="Arial" w:cs="Arial"/>
      </w:rPr>
      <w:tab/>
      <w:t>Michael Buchanan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9153" w14:textId="77777777" w:rsidR="005F507A" w:rsidRDefault="005F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563A6"/>
    <w:multiLevelType w:val="hybridMultilevel"/>
    <w:tmpl w:val="59A8E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85"/>
    <w:rsid w:val="0000545C"/>
    <w:rsid w:val="000B5FA8"/>
    <w:rsid w:val="00170B74"/>
    <w:rsid w:val="001B74EF"/>
    <w:rsid w:val="001C403B"/>
    <w:rsid w:val="00271720"/>
    <w:rsid w:val="002876BC"/>
    <w:rsid w:val="002A6C98"/>
    <w:rsid w:val="003C3FE4"/>
    <w:rsid w:val="004565F2"/>
    <w:rsid w:val="004B7185"/>
    <w:rsid w:val="005018A3"/>
    <w:rsid w:val="005924B8"/>
    <w:rsid w:val="005C02CC"/>
    <w:rsid w:val="005F507A"/>
    <w:rsid w:val="008462D2"/>
    <w:rsid w:val="00867FA8"/>
    <w:rsid w:val="00947C44"/>
    <w:rsid w:val="00C02367"/>
    <w:rsid w:val="00C12EAA"/>
    <w:rsid w:val="00C854BA"/>
    <w:rsid w:val="00E84E02"/>
    <w:rsid w:val="00EC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68AE"/>
  <w15:chartTrackingRefBased/>
  <w15:docId w15:val="{F5EAC190-5C6D-409C-AAC5-A82BEA7A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ListParagraph">
    <w:name w:val="List Paragraph"/>
    <w:basedOn w:val="Normal"/>
    <w:uiPriority w:val="34"/>
    <w:qFormat/>
    <w:rsid w:val="00E84E02"/>
    <w:pPr>
      <w:ind w:left="720"/>
      <w:contextualSpacing/>
    </w:pPr>
  </w:style>
  <w:style w:type="table" w:styleId="TableGrid">
    <w:name w:val="Table Grid"/>
    <w:basedOn w:val="TableNormal"/>
    <w:uiPriority w:val="39"/>
    <w:rsid w:val="00E8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4E0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5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07A"/>
  </w:style>
  <w:style w:type="paragraph" w:styleId="Footer">
    <w:name w:val="footer"/>
    <w:basedOn w:val="Normal"/>
    <w:link w:val="FooterChar"/>
    <w:uiPriority w:val="99"/>
    <w:unhideWhenUsed/>
    <w:rsid w:val="005F5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13</cp:revision>
  <dcterms:created xsi:type="dcterms:W3CDTF">2022-01-12T16:23:00Z</dcterms:created>
  <dcterms:modified xsi:type="dcterms:W3CDTF">2022-03-26T09:55:00Z</dcterms:modified>
</cp:coreProperties>
</file>