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D20C1" w14:textId="77777777" w:rsidR="009E5A73" w:rsidRPr="00E622BC" w:rsidRDefault="009E5A73" w:rsidP="009E5A73">
      <w:pPr>
        <w:shd w:val="clear" w:color="auto" w:fill="FFFFFF"/>
        <w:spacing w:after="375" w:line="240" w:lineRule="auto"/>
        <w:rPr>
          <w:rFonts w:ascii="Arial" w:eastAsia="Times New Roman" w:hAnsi="Arial" w:cs="Arial"/>
          <w:color w:val="000000"/>
          <w:sz w:val="24"/>
          <w:szCs w:val="24"/>
          <w:lang w:eastAsia="en-GB"/>
        </w:rPr>
      </w:pPr>
      <w:r w:rsidRPr="00E622BC">
        <w:rPr>
          <w:rFonts w:ascii="Arial" w:eastAsia="Times New Roman" w:hAnsi="Arial" w:cs="Arial"/>
          <w:b/>
          <w:bCs/>
          <w:color w:val="000000"/>
          <w:sz w:val="24"/>
          <w:szCs w:val="24"/>
          <w:lang w:eastAsia="en-GB"/>
        </w:rPr>
        <w:t>2.3 I can assess the strengths and weaknesses in my final work</w:t>
      </w:r>
    </w:p>
    <w:p w14:paraId="20BE6FFF" w14:textId="75F8BD36" w:rsidR="009E5A73" w:rsidRPr="00E622BC" w:rsidRDefault="007D3B60" w:rsidP="009E5A73">
      <w:pPr>
        <w:shd w:val="clear" w:color="auto" w:fill="FFFFFF"/>
        <w:spacing w:after="0" w:line="240" w:lineRule="auto"/>
        <w:rPr>
          <w:rFonts w:ascii="Arial" w:eastAsia="Times New Roman" w:hAnsi="Arial" w:cs="Arial"/>
          <w:color w:val="000000"/>
          <w:sz w:val="24"/>
          <w:szCs w:val="24"/>
          <w:lang w:eastAsia="en-GB"/>
        </w:rPr>
      </w:pPr>
      <w:r w:rsidRPr="00E622BC">
        <w:rPr>
          <w:rFonts w:ascii="Arial" w:eastAsia="Times New Roman" w:hAnsi="Arial" w:cs="Arial"/>
          <w:color w:val="000000"/>
          <w:sz w:val="24"/>
          <w:szCs w:val="24"/>
          <w:lang w:eastAsia="en-GB"/>
        </w:rPr>
        <w:t>Below is a table showing some strengths and weaknesses I have identified from the template I have produced, expanded on below.</w:t>
      </w:r>
    </w:p>
    <w:p w14:paraId="1D91F8C4" w14:textId="3FD6EA21" w:rsidR="008F1A2C" w:rsidRPr="00E622BC" w:rsidRDefault="008F1A2C" w:rsidP="008F1A2C">
      <w:pPr>
        <w:rPr>
          <w:rFonts w:ascii="Arial" w:hAnsi="Arial" w:cs="Arial"/>
          <w:sz w:val="24"/>
          <w:szCs w:val="24"/>
        </w:rPr>
      </w:pPr>
    </w:p>
    <w:tbl>
      <w:tblPr>
        <w:tblStyle w:val="TableGrid"/>
        <w:tblW w:w="0" w:type="auto"/>
        <w:tblLook w:val="04A0" w:firstRow="1" w:lastRow="0" w:firstColumn="1" w:lastColumn="0" w:noHBand="0" w:noVBand="1"/>
      </w:tblPr>
      <w:tblGrid>
        <w:gridCol w:w="4493"/>
        <w:gridCol w:w="4493"/>
      </w:tblGrid>
      <w:tr w:rsidR="00BF5215" w:rsidRPr="00E622BC" w14:paraId="47ECB931" w14:textId="77777777" w:rsidTr="00D32B7D">
        <w:trPr>
          <w:trHeight w:val="401"/>
        </w:trPr>
        <w:tc>
          <w:tcPr>
            <w:tcW w:w="4493" w:type="dxa"/>
          </w:tcPr>
          <w:p w14:paraId="21156AE2" w14:textId="73560910" w:rsidR="00BF5215" w:rsidRPr="00E622BC" w:rsidRDefault="00BF5215" w:rsidP="008F1A2C">
            <w:pPr>
              <w:rPr>
                <w:rFonts w:ascii="Arial" w:hAnsi="Arial" w:cs="Arial"/>
                <w:b/>
                <w:bCs/>
                <w:sz w:val="24"/>
                <w:szCs w:val="24"/>
              </w:rPr>
            </w:pPr>
            <w:r w:rsidRPr="00E622BC">
              <w:rPr>
                <w:rFonts w:ascii="Arial" w:hAnsi="Arial" w:cs="Arial"/>
                <w:b/>
                <w:bCs/>
                <w:sz w:val="24"/>
                <w:szCs w:val="24"/>
              </w:rPr>
              <w:t>Strengths</w:t>
            </w:r>
          </w:p>
        </w:tc>
        <w:tc>
          <w:tcPr>
            <w:tcW w:w="4493" w:type="dxa"/>
          </w:tcPr>
          <w:p w14:paraId="4DB2301D" w14:textId="38179CBA" w:rsidR="00BF5215" w:rsidRPr="00E622BC" w:rsidRDefault="00BF5215" w:rsidP="008F1A2C">
            <w:pPr>
              <w:rPr>
                <w:rFonts w:ascii="Arial" w:hAnsi="Arial" w:cs="Arial"/>
                <w:b/>
                <w:bCs/>
                <w:sz w:val="24"/>
                <w:szCs w:val="24"/>
              </w:rPr>
            </w:pPr>
            <w:r w:rsidRPr="00E622BC">
              <w:rPr>
                <w:rFonts w:ascii="Arial" w:hAnsi="Arial" w:cs="Arial"/>
                <w:b/>
                <w:bCs/>
                <w:sz w:val="24"/>
                <w:szCs w:val="24"/>
              </w:rPr>
              <w:t>Weaknesses</w:t>
            </w:r>
          </w:p>
        </w:tc>
      </w:tr>
      <w:tr w:rsidR="00BF5215" w:rsidRPr="00E622BC" w14:paraId="66E99845" w14:textId="77777777" w:rsidTr="00D32B7D">
        <w:trPr>
          <w:trHeight w:val="378"/>
        </w:trPr>
        <w:tc>
          <w:tcPr>
            <w:tcW w:w="4493" w:type="dxa"/>
          </w:tcPr>
          <w:p w14:paraId="5F895721" w14:textId="6E01A422" w:rsidR="00BF5215" w:rsidRPr="00E622BC" w:rsidRDefault="00BF5215" w:rsidP="008F1A2C">
            <w:pPr>
              <w:rPr>
                <w:rFonts w:ascii="Arial" w:hAnsi="Arial" w:cs="Arial"/>
                <w:sz w:val="24"/>
                <w:szCs w:val="24"/>
              </w:rPr>
            </w:pPr>
            <w:r w:rsidRPr="00E622BC">
              <w:rPr>
                <w:rFonts w:ascii="Arial" w:hAnsi="Arial" w:cs="Arial"/>
                <w:sz w:val="24"/>
                <w:szCs w:val="24"/>
              </w:rPr>
              <w:t>Clear</w:t>
            </w:r>
          </w:p>
        </w:tc>
        <w:tc>
          <w:tcPr>
            <w:tcW w:w="4493" w:type="dxa"/>
          </w:tcPr>
          <w:p w14:paraId="32E06E06" w14:textId="0DEF76BC" w:rsidR="00BF5215" w:rsidRPr="00E622BC" w:rsidRDefault="007D3B60" w:rsidP="008F1A2C">
            <w:pPr>
              <w:rPr>
                <w:rFonts w:ascii="Arial" w:hAnsi="Arial" w:cs="Arial"/>
                <w:sz w:val="24"/>
                <w:szCs w:val="24"/>
              </w:rPr>
            </w:pPr>
            <w:r w:rsidRPr="00E622BC">
              <w:rPr>
                <w:rFonts w:ascii="Arial" w:hAnsi="Arial" w:cs="Arial"/>
                <w:sz w:val="24"/>
                <w:szCs w:val="24"/>
              </w:rPr>
              <w:t>Differing fonts</w:t>
            </w:r>
          </w:p>
        </w:tc>
      </w:tr>
      <w:tr w:rsidR="00BF5215" w:rsidRPr="00E622BC" w14:paraId="13B85134" w14:textId="77777777" w:rsidTr="00D32B7D">
        <w:trPr>
          <w:trHeight w:val="401"/>
        </w:trPr>
        <w:tc>
          <w:tcPr>
            <w:tcW w:w="4493" w:type="dxa"/>
          </w:tcPr>
          <w:p w14:paraId="2A8382D5" w14:textId="0739DB36" w:rsidR="00BF5215" w:rsidRPr="00E622BC" w:rsidRDefault="00BF5215" w:rsidP="008F1A2C">
            <w:pPr>
              <w:rPr>
                <w:rFonts w:ascii="Arial" w:hAnsi="Arial" w:cs="Arial"/>
                <w:sz w:val="24"/>
                <w:szCs w:val="24"/>
              </w:rPr>
            </w:pPr>
            <w:r w:rsidRPr="00E622BC">
              <w:rPr>
                <w:rFonts w:ascii="Arial" w:hAnsi="Arial" w:cs="Arial"/>
                <w:sz w:val="24"/>
                <w:szCs w:val="24"/>
              </w:rPr>
              <w:t>Good sized font</w:t>
            </w:r>
          </w:p>
        </w:tc>
        <w:tc>
          <w:tcPr>
            <w:tcW w:w="4493" w:type="dxa"/>
          </w:tcPr>
          <w:p w14:paraId="123EF136" w14:textId="15FA7A37" w:rsidR="00BF5215" w:rsidRPr="00E622BC" w:rsidRDefault="007D3B60" w:rsidP="008F1A2C">
            <w:pPr>
              <w:rPr>
                <w:rFonts w:ascii="Arial" w:hAnsi="Arial" w:cs="Arial"/>
                <w:sz w:val="24"/>
                <w:szCs w:val="24"/>
              </w:rPr>
            </w:pPr>
            <w:r w:rsidRPr="00E622BC">
              <w:rPr>
                <w:rFonts w:ascii="Arial" w:hAnsi="Arial" w:cs="Arial"/>
                <w:sz w:val="24"/>
                <w:szCs w:val="24"/>
              </w:rPr>
              <w:t>Style could be better</w:t>
            </w:r>
          </w:p>
        </w:tc>
      </w:tr>
      <w:tr w:rsidR="00BF5215" w:rsidRPr="00E622BC" w14:paraId="49F4E16A" w14:textId="77777777" w:rsidTr="00D32B7D">
        <w:trPr>
          <w:trHeight w:val="378"/>
        </w:trPr>
        <w:tc>
          <w:tcPr>
            <w:tcW w:w="4493" w:type="dxa"/>
          </w:tcPr>
          <w:p w14:paraId="210FEE4A" w14:textId="57F572D3" w:rsidR="00BF5215" w:rsidRPr="00E622BC" w:rsidRDefault="00BF5215" w:rsidP="008F1A2C">
            <w:pPr>
              <w:rPr>
                <w:rFonts w:ascii="Arial" w:hAnsi="Arial" w:cs="Arial"/>
                <w:sz w:val="24"/>
                <w:szCs w:val="24"/>
              </w:rPr>
            </w:pPr>
            <w:r w:rsidRPr="00E622BC">
              <w:rPr>
                <w:rFonts w:ascii="Arial" w:hAnsi="Arial" w:cs="Arial"/>
                <w:sz w:val="24"/>
                <w:szCs w:val="24"/>
              </w:rPr>
              <w:t>Document small size and so loads promptly</w:t>
            </w:r>
          </w:p>
        </w:tc>
        <w:tc>
          <w:tcPr>
            <w:tcW w:w="4493" w:type="dxa"/>
          </w:tcPr>
          <w:p w14:paraId="7B3561C6" w14:textId="585ADA1E" w:rsidR="00BF5215" w:rsidRPr="00E622BC" w:rsidRDefault="007D3B60" w:rsidP="008F1A2C">
            <w:pPr>
              <w:rPr>
                <w:rFonts w:ascii="Arial" w:hAnsi="Arial" w:cs="Arial"/>
                <w:sz w:val="24"/>
                <w:szCs w:val="24"/>
              </w:rPr>
            </w:pPr>
            <w:r w:rsidRPr="00E622BC">
              <w:rPr>
                <w:rFonts w:ascii="Arial" w:hAnsi="Arial" w:cs="Arial"/>
                <w:sz w:val="24"/>
                <w:szCs w:val="24"/>
              </w:rPr>
              <w:t>Contact details could be clearer</w:t>
            </w:r>
          </w:p>
        </w:tc>
      </w:tr>
    </w:tbl>
    <w:p w14:paraId="32E0C2F7" w14:textId="77777777" w:rsidR="00BF5215" w:rsidRPr="00E622BC" w:rsidRDefault="00BF5215" w:rsidP="008F1A2C">
      <w:pPr>
        <w:rPr>
          <w:rFonts w:ascii="Arial" w:hAnsi="Arial" w:cs="Arial"/>
          <w:sz w:val="24"/>
          <w:szCs w:val="24"/>
        </w:rPr>
      </w:pPr>
    </w:p>
    <w:p w14:paraId="7EA66424" w14:textId="77777777" w:rsidR="007D3B60" w:rsidRPr="00E622BC" w:rsidRDefault="007D3B60" w:rsidP="008F1A2C">
      <w:pPr>
        <w:rPr>
          <w:rFonts w:ascii="Arial" w:hAnsi="Arial" w:cs="Arial"/>
          <w:b/>
          <w:bCs/>
          <w:sz w:val="24"/>
          <w:szCs w:val="24"/>
        </w:rPr>
      </w:pPr>
      <w:r w:rsidRPr="00E622BC">
        <w:rPr>
          <w:rFonts w:ascii="Arial" w:hAnsi="Arial" w:cs="Arial"/>
          <w:b/>
          <w:bCs/>
          <w:sz w:val="24"/>
          <w:szCs w:val="24"/>
        </w:rPr>
        <w:t>Font</w:t>
      </w:r>
    </w:p>
    <w:p w14:paraId="580CD8A9" w14:textId="77777777" w:rsidR="00632857" w:rsidRPr="00E622BC" w:rsidRDefault="007D3B60" w:rsidP="008F1A2C">
      <w:pPr>
        <w:rPr>
          <w:rFonts w:ascii="Arial" w:hAnsi="Arial" w:cs="Arial"/>
          <w:sz w:val="24"/>
          <w:szCs w:val="24"/>
        </w:rPr>
      </w:pPr>
      <w:r w:rsidRPr="00E622BC">
        <w:rPr>
          <w:rFonts w:ascii="Arial" w:hAnsi="Arial" w:cs="Arial"/>
          <w:sz w:val="24"/>
          <w:szCs w:val="24"/>
        </w:rPr>
        <w:t xml:space="preserve">Whilst the font I have used is clear, I think there are a few means of improvement. </w:t>
      </w:r>
      <w:r w:rsidR="00632857" w:rsidRPr="00E622BC">
        <w:rPr>
          <w:rFonts w:ascii="Arial" w:hAnsi="Arial" w:cs="Arial"/>
          <w:sz w:val="24"/>
          <w:szCs w:val="24"/>
        </w:rPr>
        <w:t>Notably t</w:t>
      </w:r>
      <w:r w:rsidRPr="00E622BC">
        <w:rPr>
          <w:rFonts w:ascii="Arial" w:hAnsi="Arial" w:cs="Arial"/>
          <w:sz w:val="24"/>
          <w:szCs w:val="24"/>
        </w:rPr>
        <w:t>he font should all be the same, or more similar. There is no reason to have the details being put onto the invoice in a different colour and font to the static titles. Neither is there a reason to have the contact details for Bravo Debt Recovery in a different font to the business name.</w:t>
      </w:r>
      <w:r w:rsidR="00632857" w:rsidRPr="00E622BC">
        <w:rPr>
          <w:rFonts w:ascii="Arial" w:hAnsi="Arial" w:cs="Arial"/>
          <w:sz w:val="24"/>
          <w:szCs w:val="24"/>
        </w:rPr>
        <w:t xml:space="preserve"> </w:t>
      </w:r>
    </w:p>
    <w:p w14:paraId="5AF4EA86" w14:textId="51C27B51" w:rsidR="007D3B60" w:rsidRPr="00E622BC" w:rsidRDefault="00632857" w:rsidP="008F1A2C">
      <w:pPr>
        <w:rPr>
          <w:rFonts w:ascii="Arial" w:hAnsi="Arial" w:cs="Arial"/>
          <w:sz w:val="24"/>
          <w:szCs w:val="24"/>
        </w:rPr>
      </w:pPr>
      <w:r w:rsidRPr="00E622BC">
        <w:rPr>
          <w:rFonts w:ascii="Arial" w:hAnsi="Arial" w:cs="Arial"/>
          <w:sz w:val="24"/>
          <w:szCs w:val="24"/>
        </w:rPr>
        <w:t>I also think the contact details should be made larger and more clear, as these are the details someone would use to contact the team. Given the white background in the lower half of the letter, I think the green colour is contrasted well with the white background however.</w:t>
      </w:r>
    </w:p>
    <w:p w14:paraId="2D72ADB8" w14:textId="7464880A" w:rsidR="007D3B60" w:rsidRPr="00E622BC" w:rsidRDefault="00632857" w:rsidP="008F1A2C">
      <w:pPr>
        <w:rPr>
          <w:rFonts w:ascii="Arial" w:hAnsi="Arial" w:cs="Arial"/>
          <w:b/>
          <w:bCs/>
          <w:sz w:val="24"/>
          <w:szCs w:val="24"/>
        </w:rPr>
      </w:pPr>
      <w:r w:rsidRPr="00E622BC">
        <w:rPr>
          <w:rFonts w:ascii="Arial" w:hAnsi="Arial" w:cs="Arial"/>
          <w:b/>
          <w:bCs/>
          <w:sz w:val="24"/>
          <w:szCs w:val="24"/>
        </w:rPr>
        <w:t>Layout</w:t>
      </w:r>
    </w:p>
    <w:p w14:paraId="4FC3E25D" w14:textId="75B82090" w:rsidR="00632857" w:rsidRPr="00E622BC" w:rsidRDefault="00632857" w:rsidP="008F1A2C">
      <w:pPr>
        <w:rPr>
          <w:rFonts w:ascii="Arial" w:hAnsi="Arial" w:cs="Arial"/>
          <w:sz w:val="24"/>
          <w:szCs w:val="24"/>
        </w:rPr>
      </w:pPr>
      <w:r w:rsidRPr="00E622BC">
        <w:rPr>
          <w:rFonts w:ascii="Arial" w:hAnsi="Arial" w:cs="Arial"/>
          <w:sz w:val="24"/>
          <w:szCs w:val="24"/>
        </w:rPr>
        <w:t>I think the layout of the top of the invoice is typical for the type of document that it is, and so would be intuitive to complete. In hindsight I would have left a gap underneath the table before the totals section, or formatted it to be an extension of the table. As it is it looks separate as if added as an afterthought. I would also have centred the titles on the table and the text within so it looked clearer.</w:t>
      </w:r>
    </w:p>
    <w:p w14:paraId="61E0E76E" w14:textId="72DCBCDB" w:rsidR="007D3B60" w:rsidRPr="00E622BC" w:rsidRDefault="00C813C9" w:rsidP="008F1A2C">
      <w:pPr>
        <w:rPr>
          <w:rFonts w:ascii="Arial" w:hAnsi="Arial" w:cs="Arial"/>
          <w:sz w:val="24"/>
          <w:szCs w:val="24"/>
        </w:rPr>
      </w:pPr>
      <w:r w:rsidRPr="00E622BC">
        <w:rPr>
          <w:rFonts w:ascii="Arial" w:hAnsi="Arial" w:cs="Arial"/>
          <w:b/>
          <w:bCs/>
          <w:sz w:val="24"/>
          <w:szCs w:val="24"/>
        </w:rPr>
        <w:t>Accuracy</w:t>
      </w:r>
    </w:p>
    <w:p w14:paraId="19461F43" w14:textId="61821D98" w:rsidR="00C813C9" w:rsidRPr="00E622BC" w:rsidRDefault="00C813C9" w:rsidP="008F1A2C">
      <w:pPr>
        <w:rPr>
          <w:rFonts w:ascii="Arial" w:hAnsi="Arial" w:cs="Arial"/>
          <w:sz w:val="24"/>
          <w:szCs w:val="24"/>
        </w:rPr>
      </w:pPr>
      <w:r w:rsidRPr="00E622BC">
        <w:rPr>
          <w:rFonts w:ascii="Arial" w:hAnsi="Arial" w:cs="Arial"/>
          <w:sz w:val="24"/>
          <w:szCs w:val="24"/>
        </w:rPr>
        <w:t xml:space="preserve">All information on the invoice is accurate, and I don’t think more could be added. </w:t>
      </w:r>
    </w:p>
    <w:p w14:paraId="19C2DB21" w14:textId="01A01D1F" w:rsidR="00C813C9" w:rsidRPr="00E622BC" w:rsidRDefault="00C813C9" w:rsidP="008F1A2C">
      <w:pPr>
        <w:rPr>
          <w:rFonts w:ascii="Arial" w:hAnsi="Arial" w:cs="Arial"/>
          <w:sz w:val="24"/>
          <w:szCs w:val="24"/>
        </w:rPr>
      </w:pPr>
      <w:r w:rsidRPr="00E622BC">
        <w:rPr>
          <w:rFonts w:ascii="Arial" w:hAnsi="Arial" w:cs="Arial"/>
          <w:b/>
          <w:bCs/>
          <w:sz w:val="24"/>
          <w:szCs w:val="24"/>
        </w:rPr>
        <w:t>Peer reviews</w:t>
      </w:r>
    </w:p>
    <w:p w14:paraId="637C08A1" w14:textId="63A9D435" w:rsidR="00FF2C4D" w:rsidRPr="00E622BC" w:rsidRDefault="009349DD" w:rsidP="008F1A2C">
      <w:pPr>
        <w:rPr>
          <w:rFonts w:ascii="Arial" w:hAnsi="Arial" w:cs="Arial"/>
          <w:sz w:val="24"/>
          <w:szCs w:val="24"/>
        </w:rPr>
      </w:pPr>
      <w:r w:rsidRPr="00E622BC">
        <w:rPr>
          <w:rFonts w:ascii="Arial" w:hAnsi="Arial" w:cs="Arial"/>
          <w:sz w:val="24"/>
          <w:szCs w:val="24"/>
        </w:rPr>
        <w:t>One reviewer said that they liked the logo, the formatting of the font, and colours used. They did say however that the titles on the table should have been the same green colour used at the top of the invoice. They also didn’t like that the word invoiced wasn’t aligned with the text below and thought that in the table description should be before quantity, rather than after.</w:t>
      </w:r>
    </w:p>
    <w:p w14:paraId="65E4B1A4" w14:textId="65AEA28F" w:rsidR="0098077B" w:rsidRPr="00E622BC" w:rsidRDefault="009349DD" w:rsidP="008F1A2C">
      <w:pPr>
        <w:rPr>
          <w:rFonts w:ascii="Arial" w:hAnsi="Arial" w:cs="Arial"/>
          <w:sz w:val="24"/>
          <w:szCs w:val="24"/>
        </w:rPr>
      </w:pPr>
      <w:r w:rsidRPr="00E622BC">
        <w:rPr>
          <w:rFonts w:ascii="Arial" w:hAnsi="Arial" w:cs="Arial"/>
          <w:sz w:val="24"/>
          <w:szCs w:val="24"/>
        </w:rPr>
        <w:t xml:space="preserve">Another reviewer said also that </w:t>
      </w:r>
      <w:r w:rsidR="00D32B7D" w:rsidRPr="00E622BC">
        <w:rPr>
          <w:rFonts w:ascii="Arial" w:hAnsi="Arial" w:cs="Arial"/>
          <w:sz w:val="24"/>
          <w:szCs w:val="24"/>
        </w:rPr>
        <w:t>they felt description should come before quantity, but they didn’t like the colour. They weren’t able to say which they would have preferred.</w:t>
      </w:r>
    </w:p>
    <w:sectPr w:rsidR="0098077B" w:rsidRPr="00E622BC">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F8E59" w14:textId="77777777" w:rsidR="002267A5" w:rsidRDefault="002267A5" w:rsidP="00FD5920">
      <w:pPr>
        <w:spacing w:after="0" w:line="240" w:lineRule="auto"/>
      </w:pPr>
      <w:r>
        <w:separator/>
      </w:r>
    </w:p>
  </w:endnote>
  <w:endnote w:type="continuationSeparator" w:id="0">
    <w:p w14:paraId="0F5EABA2" w14:textId="77777777" w:rsidR="002267A5" w:rsidRDefault="002267A5" w:rsidP="00FD59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8981DB" w14:textId="77777777" w:rsidR="002267A5" w:rsidRDefault="002267A5" w:rsidP="00FD5920">
      <w:pPr>
        <w:spacing w:after="0" w:line="240" w:lineRule="auto"/>
      </w:pPr>
      <w:r>
        <w:separator/>
      </w:r>
    </w:p>
  </w:footnote>
  <w:footnote w:type="continuationSeparator" w:id="0">
    <w:p w14:paraId="098A48BC" w14:textId="77777777" w:rsidR="002267A5" w:rsidRDefault="002267A5" w:rsidP="00FD59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2615" w14:textId="09D14143" w:rsidR="00FD5920" w:rsidRPr="00FD5920" w:rsidRDefault="00FD5920">
    <w:pPr>
      <w:pStyle w:val="Header"/>
      <w:rPr>
        <w:rFonts w:ascii="Arial" w:hAnsi="Arial" w:cs="Arial"/>
      </w:rPr>
    </w:pPr>
    <w:r w:rsidRPr="00435B64">
      <w:rPr>
        <w:rFonts w:ascii="Arial" w:hAnsi="Arial" w:cs="Arial"/>
      </w:rPr>
      <w:t xml:space="preserve">Unit 1 </w:t>
    </w:r>
    <w:r>
      <w:rPr>
        <w:rFonts w:ascii="Arial" w:hAnsi="Arial" w:cs="Arial"/>
      </w:rPr>
      <w:t>Improving</w:t>
    </w:r>
    <w:r w:rsidRPr="00435B64">
      <w:rPr>
        <w:rFonts w:ascii="Arial" w:hAnsi="Arial" w:cs="Arial"/>
      </w:rPr>
      <w:t xml:space="preserve"> Productivity Using IT</w:t>
    </w:r>
    <w:r>
      <w:rPr>
        <w:rFonts w:ascii="Arial" w:hAnsi="Arial" w:cs="Arial"/>
      </w:rPr>
      <w:tab/>
    </w:r>
    <w:r>
      <w:rPr>
        <w:rFonts w:ascii="Arial" w:hAnsi="Arial" w:cs="Arial"/>
      </w:rPr>
      <w:tab/>
      <w:t>Michael Buchanan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26D"/>
    <w:rsid w:val="000461D7"/>
    <w:rsid w:val="00065E9B"/>
    <w:rsid w:val="0022026D"/>
    <w:rsid w:val="002267A5"/>
    <w:rsid w:val="002876BC"/>
    <w:rsid w:val="003567C9"/>
    <w:rsid w:val="003D36E9"/>
    <w:rsid w:val="004565F2"/>
    <w:rsid w:val="005018A3"/>
    <w:rsid w:val="00632857"/>
    <w:rsid w:val="006E4EDF"/>
    <w:rsid w:val="00717270"/>
    <w:rsid w:val="007D3B60"/>
    <w:rsid w:val="008323D9"/>
    <w:rsid w:val="008462D2"/>
    <w:rsid w:val="008E36FC"/>
    <w:rsid w:val="008F1A2C"/>
    <w:rsid w:val="009349DD"/>
    <w:rsid w:val="0098077B"/>
    <w:rsid w:val="009E5A73"/>
    <w:rsid w:val="00A5647C"/>
    <w:rsid w:val="00B41EFF"/>
    <w:rsid w:val="00B61B65"/>
    <w:rsid w:val="00BF5215"/>
    <w:rsid w:val="00C470B4"/>
    <w:rsid w:val="00C813C9"/>
    <w:rsid w:val="00D32B7D"/>
    <w:rsid w:val="00E622BC"/>
    <w:rsid w:val="00FD5920"/>
    <w:rsid w:val="00FF2C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B6C4F"/>
  <w15:chartTrackingRefBased/>
  <w15:docId w15:val="{0DC8E798-3640-4673-A491-58AAC7917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565F2"/>
    <w:pPr>
      <w:shd w:val="clear" w:color="auto" w:fill="D9D9D9" w:themeFill="background1" w:themeFillShade="D9"/>
      <w:autoSpaceDE w:val="0"/>
      <w:autoSpaceDN w:val="0"/>
      <w:adjustRightInd w:val="0"/>
      <w:spacing w:after="0" w:line="240" w:lineRule="auto"/>
    </w:pPr>
    <w:rPr>
      <w:rFonts w:ascii="Consolas" w:hAnsi="Consolas" w:cs="Consolas"/>
      <w:color w:val="000000" w:themeColor="text1"/>
      <w:sz w:val="19"/>
      <w:szCs w:val="19"/>
    </w:rPr>
  </w:style>
  <w:style w:type="table" w:styleId="TableGrid">
    <w:name w:val="Table Grid"/>
    <w:basedOn w:val="TableNormal"/>
    <w:uiPriority w:val="39"/>
    <w:rsid w:val="00BF52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D59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FD5920"/>
  </w:style>
  <w:style w:type="paragraph" w:styleId="Footer">
    <w:name w:val="footer"/>
    <w:basedOn w:val="Normal"/>
    <w:link w:val="FooterChar"/>
    <w:uiPriority w:val="99"/>
    <w:unhideWhenUsed/>
    <w:rsid w:val="00FD59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FD5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338430">
      <w:bodyDiv w:val="1"/>
      <w:marLeft w:val="0"/>
      <w:marRight w:val="0"/>
      <w:marTop w:val="0"/>
      <w:marBottom w:val="0"/>
      <w:divBdr>
        <w:top w:val="none" w:sz="0" w:space="0" w:color="auto"/>
        <w:left w:val="none" w:sz="0" w:space="0" w:color="auto"/>
        <w:bottom w:val="none" w:sz="0" w:space="0" w:color="auto"/>
        <w:right w:val="none" w:sz="0" w:space="0" w:color="auto"/>
      </w:divBdr>
      <w:divsChild>
        <w:div w:id="795836082">
          <w:marLeft w:val="0"/>
          <w:marRight w:val="0"/>
          <w:marTop w:val="0"/>
          <w:marBottom w:val="0"/>
          <w:divBdr>
            <w:top w:val="none" w:sz="0" w:space="0" w:color="auto"/>
            <w:left w:val="none" w:sz="0" w:space="0" w:color="auto"/>
            <w:bottom w:val="none" w:sz="0" w:space="0" w:color="auto"/>
            <w:right w:val="none" w:sz="0" w:space="0" w:color="auto"/>
          </w:divBdr>
          <w:divsChild>
            <w:div w:id="4252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1</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Urahman, Shafiq (Capita Resourcing)</dc:creator>
  <cp:keywords/>
  <dc:description/>
  <cp:lastModifiedBy>Michael .</cp:lastModifiedBy>
  <cp:revision>19</cp:revision>
  <dcterms:created xsi:type="dcterms:W3CDTF">2022-01-17T15:46:00Z</dcterms:created>
  <dcterms:modified xsi:type="dcterms:W3CDTF">2022-03-26T09:48:00Z</dcterms:modified>
</cp:coreProperties>
</file>