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0DD" w:rsidRDefault="00DD3C42" w:rsidP="00DD3C42">
      <w:pPr>
        <w:pStyle w:val="Akapitzlist"/>
        <w:numPr>
          <w:ilvl w:val="0"/>
          <w:numId w:val="3"/>
        </w:numPr>
        <w:ind w:left="567"/>
      </w:pPr>
      <w:r w:rsidRPr="00DD3C42">
        <w:t>Zadanie: Dla jednej dowolnej próbki zinterpretuj jakość danych. Załącz dwa wybrane wykresy które uzasadniają interpretację.</w:t>
      </w:r>
    </w:p>
    <w:p w:rsidR="00DD3C42" w:rsidRDefault="00DD3C42" w:rsidP="00DD3C42">
      <w:r>
        <w:t xml:space="preserve">Aby dokładnie interpretować wyniki w pewnym sensie należy obserwować Wszystkie wykresy. Pierwszy poniżej m.in. według programu jest niepoprawny – zawiera za mały </w:t>
      </w:r>
      <w:proofErr w:type="spellStart"/>
      <w:r>
        <w:t>sequence</w:t>
      </w:r>
      <w:proofErr w:type="spellEnd"/>
      <w:r>
        <w:t xml:space="preserve"> GC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, tak samo wynik jest niepoprawny w Per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 Powodem może być zbyt mała ilość materiału w badanych próbkach, opcjonalnie może być to związane z pewnymi zasady o słabej jakości, które nie zostały usunięte. Mimo to wiele innych elementów nadaje się do wykorzystania. W przypadku zbadania jakości próbki warto pozbyć się zasad niskiej jakości.</w:t>
      </w:r>
    </w:p>
    <w:p w:rsidR="002E77DD" w:rsidRPr="002E77DD" w:rsidRDefault="002E77DD" w:rsidP="002E77DD">
      <w:pPr>
        <w:pStyle w:val="Akapitzlist"/>
        <w:numPr>
          <w:ilvl w:val="0"/>
          <w:numId w:val="3"/>
        </w:numPr>
        <w:ind w:left="426"/>
      </w:pPr>
      <w:r w:rsidRPr="002E77DD">
        <w:t xml:space="preserve">Zadanie: Wybierz pierwszy wiersz </w:t>
      </w:r>
      <w:proofErr w:type="spellStart"/>
      <w:r w:rsidRPr="002E77DD">
        <w:t>opisujaŐ®cy</w:t>
      </w:r>
      <w:proofErr w:type="spellEnd"/>
      <w:r w:rsidRPr="002E77DD">
        <w:t xml:space="preserve"> mapowanie inne </w:t>
      </w:r>
      <w:proofErr w:type="spellStart"/>
      <w:r w:rsidRPr="002E77DD">
        <w:t>nizŐá</w:t>
      </w:r>
      <w:proofErr w:type="spellEnd"/>
      <w:r w:rsidRPr="002E77DD">
        <w:t xml:space="preserve"> i) </w:t>
      </w:r>
      <w:proofErr w:type="spellStart"/>
      <w:r w:rsidRPr="002E77DD">
        <w:t>peŇāne</w:t>
      </w:r>
      <w:proofErr w:type="spellEnd"/>
      <w:r w:rsidRPr="002E77DD">
        <w:t xml:space="preserve"> dopasowanie odczytu do referencji (100M) lub ii) brak mapowania. Wklej kod CIGAR i zinterpretuj go </w:t>
      </w:r>
    </w:p>
    <w:p w:rsidR="00DD3C42" w:rsidRDefault="002E77DD" w:rsidP="002E77DD">
      <w:r>
        <w:t xml:space="preserve">MCL1-DL </w:t>
      </w:r>
      <w:r w:rsidRPr="002E77DD">
        <w:t>91M1D9M</w:t>
      </w:r>
      <w:r>
        <w:t>: Dopasowanie (pierwsze M) = 91, Delecje (D) = 1, Dopasowanie (Drugie M) = 9</w:t>
      </w:r>
    </w:p>
    <w:p w:rsidR="002E77DD" w:rsidRDefault="002E77DD" w:rsidP="002E77DD">
      <w:pPr>
        <w:pStyle w:val="Akapitzlist"/>
        <w:numPr>
          <w:ilvl w:val="0"/>
          <w:numId w:val="3"/>
        </w:numPr>
        <w:ind w:left="426"/>
      </w:pPr>
      <w:r>
        <w:t xml:space="preserve">Zadanie: Podaj statystyki zliczonych cech zawarte w jednym z </w:t>
      </w:r>
      <w:proofErr w:type="spellStart"/>
      <w:r>
        <w:t>outputoŐĀw</w:t>
      </w:r>
      <w:proofErr w:type="spellEnd"/>
      <w:r>
        <w:t xml:space="preserve"> </w:t>
      </w:r>
      <w:proofErr w:type="spellStart"/>
      <w:r>
        <w:t>narzeŐ®dzia</w:t>
      </w:r>
      <w:proofErr w:type="spellEnd"/>
      <w:r>
        <w:t xml:space="preserve"> </w:t>
      </w:r>
    </w:p>
    <w:p w:rsidR="002E77DD" w:rsidRDefault="000408D1" w:rsidP="002E77DD">
      <w:r>
        <w:t>MCL1-DK</w:t>
      </w:r>
    </w:p>
    <w:tbl>
      <w:tblPr>
        <w:tblStyle w:val="Tabela-Siatka"/>
        <w:tblW w:w="0" w:type="auto"/>
        <w:tblInd w:w="170" w:type="dxa"/>
        <w:tblLook w:val="04A0" w:firstRow="1" w:lastRow="0" w:firstColumn="1" w:lastColumn="0" w:noHBand="0" w:noVBand="1"/>
      </w:tblPr>
      <w:tblGrid>
        <w:gridCol w:w="3045"/>
        <w:gridCol w:w="2720"/>
      </w:tblGrid>
      <w:tr w:rsidR="000408D1" w:rsidRPr="000408D1" w:rsidTr="00CE19AB">
        <w:trPr>
          <w:trHeight w:val="335"/>
        </w:trPr>
        <w:tc>
          <w:tcPr>
            <w:tcW w:w="2766" w:type="dxa"/>
          </w:tcPr>
          <w:p w:rsidR="000408D1" w:rsidRPr="000408D1" w:rsidRDefault="000408D1" w:rsidP="00485516">
            <w:pPr>
              <w:ind w:left="0" w:firstLine="0"/>
            </w:pPr>
            <w:r w:rsidRPr="000408D1">
              <w:t>Status</w:t>
            </w:r>
          </w:p>
        </w:tc>
        <w:tc>
          <w:tcPr>
            <w:tcW w:w="2720" w:type="dxa"/>
          </w:tcPr>
          <w:p w:rsidR="000408D1" w:rsidRPr="000408D1" w:rsidRDefault="000408D1" w:rsidP="00485516">
            <w:pPr>
              <w:ind w:left="0" w:firstLine="0"/>
            </w:pPr>
            <w:r w:rsidRPr="000408D1">
              <w:t>2</w:t>
            </w:r>
          </w:p>
        </w:tc>
      </w:tr>
      <w:tr w:rsidR="000408D1" w:rsidRPr="000408D1" w:rsidTr="00CE19AB">
        <w:trPr>
          <w:trHeight w:val="335"/>
        </w:trPr>
        <w:tc>
          <w:tcPr>
            <w:tcW w:w="2766" w:type="dxa"/>
          </w:tcPr>
          <w:p w:rsidR="000408D1" w:rsidRPr="000408D1" w:rsidRDefault="000408D1" w:rsidP="00485516">
            <w:pPr>
              <w:ind w:left="0" w:firstLine="0"/>
            </w:pPr>
            <w:proofErr w:type="spellStart"/>
            <w:r>
              <w:t>Assigned</w:t>
            </w:r>
            <w:proofErr w:type="spellEnd"/>
          </w:p>
        </w:tc>
        <w:tc>
          <w:tcPr>
            <w:tcW w:w="2720" w:type="dxa"/>
          </w:tcPr>
          <w:p w:rsidR="000408D1" w:rsidRPr="000408D1" w:rsidRDefault="000408D1" w:rsidP="00485516">
            <w:pPr>
              <w:ind w:left="0" w:firstLine="0"/>
            </w:pPr>
            <w:r>
              <w:t>780</w:t>
            </w:r>
          </w:p>
        </w:tc>
      </w:tr>
      <w:tr w:rsidR="000408D1" w:rsidRPr="000408D1" w:rsidTr="00CE19AB">
        <w:trPr>
          <w:trHeight w:val="335"/>
        </w:trPr>
        <w:tc>
          <w:tcPr>
            <w:tcW w:w="2766" w:type="dxa"/>
          </w:tcPr>
          <w:p w:rsidR="000408D1" w:rsidRPr="000408D1" w:rsidRDefault="000408D1" w:rsidP="00485516">
            <w:pPr>
              <w:ind w:left="0" w:firstLine="0"/>
            </w:pPr>
            <w:proofErr w:type="spellStart"/>
            <w:r w:rsidRPr="000408D1">
              <w:t>Unassigned_Unmapped</w:t>
            </w:r>
            <w:proofErr w:type="spellEnd"/>
          </w:p>
        </w:tc>
        <w:tc>
          <w:tcPr>
            <w:tcW w:w="2720" w:type="dxa"/>
          </w:tcPr>
          <w:p w:rsidR="000408D1" w:rsidRPr="000408D1" w:rsidRDefault="000408D1" w:rsidP="00485516">
            <w:pPr>
              <w:ind w:left="0" w:firstLine="0"/>
            </w:pPr>
            <w:r>
              <w:t>41</w:t>
            </w:r>
          </w:p>
        </w:tc>
      </w:tr>
      <w:tr w:rsidR="000408D1" w:rsidRPr="000408D1" w:rsidTr="00CE19AB">
        <w:trPr>
          <w:trHeight w:val="335"/>
        </w:trPr>
        <w:tc>
          <w:tcPr>
            <w:tcW w:w="2766" w:type="dxa"/>
          </w:tcPr>
          <w:p w:rsidR="000408D1" w:rsidRPr="000408D1" w:rsidRDefault="000408D1" w:rsidP="00485516">
            <w:pPr>
              <w:ind w:left="0" w:firstLine="0"/>
            </w:pPr>
            <w:proofErr w:type="spellStart"/>
            <w:r w:rsidRPr="000408D1">
              <w:t>Unassigned_MultiMapping</w:t>
            </w:r>
            <w:proofErr w:type="spellEnd"/>
          </w:p>
        </w:tc>
        <w:tc>
          <w:tcPr>
            <w:tcW w:w="2720" w:type="dxa"/>
          </w:tcPr>
          <w:p w:rsidR="000408D1" w:rsidRPr="000408D1" w:rsidRDefault="000408D1" w:rsidP="00485516">
            <w:pPr>
              <w:ind w:left="0" w:firstLine="0"/>
            </w:pPr>
            <w:r>
              <w:t>173</w:t>
            </w:r>
          </w:p>
        </w:tc>
      </w:tr>
      <w:tr w:rsidR="000408D1" w:rsidRPr="000408D1" w:rsidTr="00CE19AB">
        <w:trPr>
          <w:trHeight w:val="344"/>
        </w:trPr>
        <w:tc>
          <w:tcPr>
            <w:tcW w:w="2766" w:type="dxa"/>
          </w:tcPr>
          <w:p w:rsidR="000408D1" w:rsidRPr="000408D1" w:rsidRDefault="000408D1" w:rsidP="00485516">
            <w:pPr>
              <w:ind w:left="0" w:firstLine="0"/>
            </w:pPr>
            <w:proofErr w:type="spellStart"/>
            <w:r w:rsidRPr="000408D1">
              <w:t>Unassigned_NoFeatures</w:t>
            </w:r>
            <w:proofErr w:type="spellEnd"/>
          </w:p>
        </w:tc>
        <w:tc>
          <w:tcPr>
            <w:tcW w:w="2720" w:type="dxa"/>
          </w:tcPr>
          <w:p w:rsidR="000408D1" w:rsidRDefault="000408D1" w:rsidP="00485516">
            <w:pPr>
              <w:ind w:left="0" w:firstLine="0"/>
            </w:pPr>
            <w:r>
              <w:t>97</w:t>
            </w:r>
          </w:p>
        </w:tc>
      </w:tr>
      <w:tr w:rsidR="000408D1" w:rsidRPr="000408D1" w:rsidTr="00CE19AB">
        <w:trPr>
          <w:trHeight w:val="324"/>
        </w:trPr>
        <w:tc>
          <w:tcPr>
            <w:tcW w:w="2766" w:type="dxa"/>
          </w:tcPr>
          <w:p w:rsidR="000408D1" w:rsidRPr="000408D1" w:rsidRDefault="000408D1" w:rsidP="00485516">
            <w:pPr>
              <w:ind w:left="0" w:firstLine="0"/>
            </w:pPr>
            <w:proofErr w:type="spellStart"/>
            <w:r w:rsidRPr="000408D1">
              <w:t>Unassigned_Ambiguity</w:t>
            </w:r>
            <w:proofErr w:type="spellEnd"/>
          </w:p>
        </w:tc>
        <w:tc>
          <w:tcPr>
            <w:tcW w:w="2720" w:type="dxa"/>
          </w:tcPr>
          <w:p w:rsidR="000408D1" w:rsidRDefault="000408D1" w:rsidP="00485516">
            <w:pPr>
              <w:ind w:left="0" w:firstLine="0"/>
            </w:pPr>
            <w:r>
              <w:t>24</w:t>
            </w:r>
          </w:p>
        </w:tc>
      </w:tr>
    </w:tbl>
    <w:p w:rsidR="000408D1" w:rsidRDefault="000408D1" w:rsidP="000408D1">
      <w:pPr>
        <w:pStyle w:val="Akapitzlist"/>
        <w:numPr>
          <w:ilvl w:val="0"/>
          <w:numId w:val="3"/>
        </w:numPr>
        <w:ind w:left="426"/>
      </w:pPr>
      <w:r w:rsidRPr="000408D1">
        <w:t xml:space="preserve">Zadanie: Opisz co znajduje </w:t>
      </w:r>
      <w:proofErr w:type="spellStart"/>
      <w:r w:rsidRPr="000408D1">
        <w:t>sieŐ</w:t>
      </w:r>
      <w:proofErr w:type="spellEnd"/>
      <w:r w:rsidRPr="000408D1">
        <w:t xml:space="preserve">® w pliku </w:t>
      </w:r>
      <w:proofErr w:type="spellStart"/>
      <w:r w:rsidRPr="000408D1">
        <w:t>factordata</w:t>
      </w:r>
      <w:proofErr w:type="spellEnd"/>
      <w:r w:rsidRPr="000408D1">
        <w:t xml:space="preserve"> </w:t>
      </w:r>
    </w:p>
    <w:p w:rsidR="000408D1" w:rsidRDefault="004A3DC1" w:rsidP="000408D1">
      <w:r>
        <w:t>Plik zawiera dwie kolumny jedna posiada nazwę, a kolejna opisuje pierwszą.</w:t>
      </w:r>
    </w:p>
    <w:p w:rsidR="004A3DC1" w:rsidRDefault="004A3DC1" w:rsidP="004A3DC1">
      <w:pPr>
        <w:pStyle w:val="Akapitzlist"/>
        <w:numPr>
          <w:ilvl w:val="0"/>
          <w:numId w:val="3"/>
        </w:numPr>
        <w:ind w:left="426"/>
      </w:pPr>
      <w:r w:rsidRPr="004A3DC1">
        <w:lastRenderedPageBreak/>
        <w:t xml:space="preserve">Zadanie: Opisz co znajduje się w pliku </w:t>
      </w:r>
      <w:proofErr w:type="spellStart"/>
      <w:r w:rsidRPr="004A3DC1">
        <w:t>annotations</w:t>
      </w:r>
      <w:proofErr w:type="spellEnd"/>
    </w:p>
    <w:p w:rsidR="004A3DC1" w:rsidRDefault="004A3DC1" w:rsidP="004A3DC1">
      <w:r>
        <w:t xml:space="preserve">W pliku znajdują się geny z kodem </w:t>
      </w:r>
      <w:proofErr w:type="spellStart"/>
      <w:r>
        <w:t>entrez</w:t>
      </w:r>
      <w:proofErr w:type="spellEnd"/>
      <w:r>
        <w:t xml:space="preserve"> ich symbol jak i samą nazwę genu związaną z kodem </w:t>
      </w:r>
      <w:proofErr w:type="spellStart"/>
      <w:r>
        <w:t>entrez</w:t>
      </w:r>
      <w:proofErr w:type="spellEnd"/>
      <w:r>
        <w:t xml:space="preserve">. </w:t>
      </w:r>
    </w:p>
    <w:p w:rsidR="004A3DC1" w:rsidRDefault="004A3DC1" w:rsidP="004A3DC1">
      <w:pPr>
        <w:pStyle w:val="Akapitzlist"/>
        <w:numPr>
          <w:ilvl w:val="0"/>
          <w:numId w:val="3"/>
        </w:numPr>
        <w:ind w:left="426"/>
      </w:pPr>
      <w:r w:rsidRPr="004A3DC1">
        <w:t>Zadanie: Opisz co oznacza sekcja "</w:t>
      </w:r>
      <w:proofErr w:type="spellStart"/>
      <w:r w:rsidRPr="004A3DC1">
        <w:t>Contrast</w:t>
      </w:r>
      <w:proofErr w:type="spellEnd"/>
      <w:r w:rsidRPr="004A3DC1">
        <w:t xml:space="preserve"> of </w:t>
      </w:r>
      <w:proofErr w:type="spellStart"/>
      <w:r w:rsidRPr="004A3DC1">
        <w:t>Interest</w:t>
      </w:r>
      <w:proofErr w:type="spellEnd"/>
      <w:r w:rsidRPr="004A3DC1">
        <w:t xml:space="preserve">" </w:t>
      </w:r>
    </w:p>
    <w:p w:rsidR="004A3DC1" w:rsidRDefault="004A3DC1" w:rsidP="004A3DC1">
      <w:r>
        <w:t xml:space="preserve">Umożliwia programowi </w:t>
      </w:r>
      <w:proofErr w:type="spellStart"/>
      <w:r>
        <w:t>Limma</w:t>
      </w:r>
      <w:proofErr w:type="spellEnd"/>
      <w:r>
        <w:t xml:space="preserve"> porównać obie sekwencje, w naszym przypadku są to </w:t>
      </w:r>
      <w:proofErr w:type="spellStart"/>
      <w:r>
        <w:t>basalpregnant</w:t>
      </w:r>
      <w:proofErr w:type="spellEnd"/>
      <w:r>
        <w:t xml:space="preserve"> i </w:t>
      </w:r>
      <w:proofErr w:type="spellStart"/>
      <w:r>
        <w:t>basallactate</w:t>
      </w:r>
      <w:proofErr w:type="spellEnd"/>
      <w:r>
        <w:t xml:space="preserve">. W efekcie uzyskujemy informacje jakie geny z </w:t>
      </w:r>
      <w:proofErr w:type="spellStart"/>
      <w:r>
        <w:t>basalpregnant</w:t>
      </w:r>
      <w:proofErr w:type="spellEnd"/>
      <w:r>
        <w:t xml:space="preserve"> będą nad/</w:t>
      </w:r>
      <w:proofErr w:type="spellStart"/>
      <w:r>
        <w:t>podregulatorowe</w:t>
      </w:r>
      <w:proofErr w:type="spellEnd"/>
      <w:r>
        <w:t xml:space="preserve"> porównując do </w:t>
      </w:r>
      <w:proofErr w:type="spellStart"/>
      <w:r>
        <w:t>basallactate</w:t>
      </w:r>
      <w:proofErr w:type="spellEnd"/>
      <w:r>
        <w:t>.</w:t>
      </w:r>
    </w:p>
    <w:p w:rsidR="004A3DC1" w:rsidRDefault="00CE19AB" w:rsidP="00CE19AB">
      <w:pPr>
        <w:pStyle w:val="Akapitzlist"/>
        <w:numPr>
          <w:ilvl w:val="0"/>
          <w:numId w:val="3"/>
        </w:numPr>
        <w:ind w:left="426"/>
      </w:pPr>
      <w:r w:rsidRPr="00CE19AB">
        <w:t xml:space="preserve">Zadanie: Opisz uzyskane wyniki, </w:t>
      </w:r>
      <w:proofErr w:type="spellStart"/>
      <w:r w:rsidRPr="00CE19AB">
        <w:t>wskazŐá</w:t>
      </w:r>
      <w:proofErr w:type="spellEnd"/>
      <w:r w:rsidRPr="00CE19AB">
        <w:t xml:space="preserve"> geny </w:t>
      </w:r>
      <w:proofErr w:type="spellStart"/>
      <w:r w:rsidRPr="00CE19AB">
        <w:t>wyrazŐĀnie</w:t>
      </w:r>
      <w:proofErr w:type="spellEnd"/>
      <w:r w:rsidRPr="00CE19AB">
        <w:t xml:space="preserve"> </w:t>
      </w:r>
      <w:proofErr w:type="spellStart"/>
      <w:r w:rsidRPr="00CE19AB">
        <w:t>roŐĀzŐánicujaŐ®ce</w:t>
      </w:r>
      <w:proofErr w:type="spellEnd"/>
      <w:r w:rsidRPr="00CE19AB">
        <w:t xml:space="preserve"> </w:t>
      </w:r>
      <w:proofErr w:type="spellStart"/>
      <w:r w:rsidRPr="00CE19AB">
        <w:t>proŐĀbki</w:t>
      </w:r>
      <w:proofErr w:type="spellEnd"/>
      <w:r w:rsidRPr="00CE19AB">
        <w:t xml:space="preserve">, </w:t>
      </w:r>
      <w:proofErr w:type="spellStart"/>
      <w:r w:rsidRPr="00CE19AB">
        <w:t>zaŇāaŐ®cz</w:t>
      </w:r>
      <w:proofErr w:type="spellEnd"/>
      <w:r w:rsidRPr="00CE19AB">
        <w:t xml:space="preserve"> dwa dowolne wykresy </w:t>
      </w:r>
      <w:proofErr w:type="spellStart"/>
      <w:r w:rsidRPr="00CE19AB">
        <w:t>popierajaŐ®ce</w:t>
      </w:r>
      <w:proofErr w:type="spellEnd"/>
      <w:r w:rsidRPr="00CE19AB">
        <w:t xml:space="preserve"> </w:t>
      </w:r>
      <w:proofErr w:type="spellStart"/>
      <w:r w:rsidRPr="00CE19AB">
        <w:t>interpretacjeŐ</w:t>
      </w:r>
      <w:proofErr w:type="spellEnd"/>
      <w:r w:rsidRPr="00CE19AB">
        <w:t xml:space="preserve">®. </w:t>
      </w:r>
    </w:p>
    <w:p w:rsidR="00CE19AB" w:rsidRDefault="00242C99" w:rsidP="00CE19AB">
      <w:r>
        <w:t xml:space="preserve">geny różnicujące = tnni2, </w:t>
      </w:r>
      <w:proofErr w:type="spellStart"/>
      <w:r>
        <w:t>naaa</w:t>
      </w:r>
      <w:proofErr w:type="spellEnd"/>
      <w:r>
        <w:t xml:space="preserve">, wdr43, sfrp2, </w:t>
      </w:r>
      <w:proofErr w:type="spellStart"/>
      <w:r>
        <w:t>eeig</w:t>
      </w:r>
      <w:proofErr w:type="spellEnd"/>
      <w:r>
        <w:t>, itprid1, alkbh1/</w:t>
      </w:r>
    </w:p>
    <w:p w:rsidR="00242C99" w:rsidRDefault="00242C99" w:rsidP="00242C99">
      <w:proofErr w:type="spellStart"/>
      <w:r>
        <w:t>Detables</w:t>
      </w:r>
      <w:proofErr w:type="spellEnd"/>
      <w:r>
        <w:t xml:space="preserve"> umożliwia zobaczenie genów, gdzie program </w:t>
      </w:r>
      <w:proofErr w:type="spellStart"/>
      <w:r>
        <w:t>MDSplot</w:t>
      </w:r>
      <w:proofErr w:type="spellEnd"/>
      <w:r>
        <w:t xml:space="preserve"> umożliwia nam porównanie genów między sobą. Sam </w:t>
      </w:r>
      <w:proofErr w:type="spellStart"/>
      <w:r>
        <w:t>Vulcanoplot</w:t>
      </w:r>
      <w:proofErr w:type="spellEnd"/>
      <w:r>
        <w:t xml:space="preserve"> umożliwia nam zobaczenie, które geny najbardziej </w:t>
      </w:r>
      <w:r>
        <w:t>się wyróżniają z całej próbki</w:t>
      </w:r>
      <w:r>
        <w:t>.</w:t>
      </w:r>
    </w:p>
    <w:p w:rsidR="00242C99" w:rsidRDefault="00242C99" w:rsidP="00242C99">
      <w:r>
        <w:t xml:space="preserve"> </w:t>
      </w:r>
      <w:r>
        <w:rPr>
          <w:noProof/>
        </w:rPr>
        <w:drawing>
          <wp:inline distT="0" distB="0" distL="0" distR="0" wp14:anchorId="5088FDE5" wp14:editId="32811CB9">
            <wp:extent cx="3086100" cy="2701699"/>
            <wp:effectExtent l="0" t="0" r="0" b="3810"/>
            <wp:docPr id="7468508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50850" name="Obraz 7468508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711" cy="27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99" w:rsidRDefault="00242C99" w:rsidP="00242C99">
      <w:r>
        <w:rPr>
          <w:noProof/>
        </w:rPr>
        <w:lastRenderedPageBreak/>
        <w:drawing>
          <wp:inline distT="0" distB="0" distL="0" distR="0">
            <wp:extent cx="3845309" cy="3708400"/>
            <wp:effectExtent l="0" t="0" r="3175" b="0"/>
            <wp:docPr id="214072548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25486" name="Obraz 21407254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136" cy="371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4DB0"/>
    <w:multiLevelType w:val="hybridMultilevel"/>
    <w:tmpl w:val="7D769676"/>
    <w:lvl w:ilvl="0" w:tplc="0415001B">
      <w:start w:val="1"/>
      <w:numFmt w:val="lowerRoman"/>
      <w:lvlText w:val="%1."/>
      <w:lvlJc w:val="right"/>
      <w:pPr>
        <w:ind w:left="1599" w:hanging="360"/>
      </w:pPr>
    </w:lvl>
    <w:lvl w:ilvl="1" w:tplc="FFFFFFFF" w:tentative="1">
      <w:start w:val="1"/>
      <w:numFmt w:val="lowerLetter"/>
      <w:lvlText w:val="%2."/>
      <w:lvlJc w:val="left"/>
      <w:pPr>
        <w:ind w:left="2319" w:hanging="360"/>
      </w:pPr>
    </w:lvl>
    <w:lvl w:ilvl="2" w:tplc="FFFFFFFF" w:tentative="1">
      <w:start w:val="1"/>
      <w:numFmt w:val="lowerRoman"/>
      <w:lvlText w:val="%3."/>
      <w:lvlJc w:val="right"/>
      <w:pPr>
        <w:ind w:left="3039" w:hanging="180"/>
      </w:pPr>
    </w:lvl>
    <w:lvl w:ilvl="3" w:tplc="FFFFFFFF" w:tentative="1">
      <w:start w:val="1"/>
      <w:numFmt w:val="decimal"/>
      <w:lvlText w:val="%4."/>
      <w:lvlJc w:val="left"/>
      <w:pPr>
        <w:ind w:left="3759" w:hanging="360"/>
      </w:pPr>
    </w:lvl>
    <w:lvl w:ilvl="4" w:tplc="FFFFFFFF" w:tentative="1">
      <w:start w:val="1"/>
      <w:numFmt w:val="lowerLetter"/>
      <w:lvlText w:val="%5."/>
      <w:lvlJc w:val="left"/>
      <w:pPr>
        <w:ind w:left="4479" w:hanging="360"/>
      </w:pPr>
    </w:lvl>
    <w:lvl w:ilvl="5" w:tplc="FFFFFFFF" w:tentative="1">
      <w:start w:val="1"/>
      <w:numFmt w:val="lowerRoman"/>
      <w:lvlText w:val="%6."/>
      <w:lvlJc w:val="right"/>
      <w:pPr>
        <w:ind w:left="5199" w:hanging="180"/>
      </w:pPr>
    </w:lvl>
    <w:lvl w:ilvl="6" w:tplc="FFFFFFFF" w:tentative="1">
      <w:start w:val="1"/>
      <w:numFmt w:val="decimal"/>
      <w:lvlText w:val="%7."/>
      <w:lvlJc w:val="left"/>
      <w:pPr>
        <w:ind w:left="5919" w:hanging="360"/>
      </w:pPr>
    </w:lvl>
    <w:lvl w:ilvl="7" w:tplc="FFFFFFFF" w:tentative="1">
      <w:start w:val="1"/>
      <w:numFmt w:val="lowerLetter"/>
      <w:lvlText w:val="%8."/>
      <w:lvlJc w:val="left"/>
      <w:pPr>
        <w:ind w:left="6639" w:hanging="360"/>
      </w:pPr>
    </w:lvl>
    <w:lvl w:ilvl="8" w:tplc="FFFFFFFF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" w15:restartNumberingAfterBreak="0">
    <w:nsid w:val="2C4F19C9"/>
    <w:multiLevelType w:val="hybridMultilevel"/>
    <w:tmpl w:val="88EAF67E"/>
    <w:lvl w:ilvl="0" w:tplc="04150013">
      <w:start w:val="1"/>
      <w:numFmt w:val="upperRoman"/>
      <w:lvlText w:val="%1."/>
      <w:lvlJc w:val="right"/>
      <w:pPr>
        <w:ind w:left="2241" w:hanging="360"/>
      </w:pPr>
    </w:lvl>
    <w:lvl w:ilvl="1" w:tplc="04150019" w:tentative="1">
      <w:start w:val="1"/>
      <w:numFmt w:val="lowerLetter"/>
      <w:lvlText w:val="%2."/>
      <w:lvlJc w:val="left"/>
      <w:pPr>
        <w:ind w:left="2961" w:hanging="360"/>
      </w:pPr>
    </w:lvl>
    <w:lvl w:ilvl="2" w:tplc="0415001B" w:tentative="1">
      <w:start w:val="1"/>
      <w:numFmt w:val="lowerRoman"/>
      <w:lvlText w:val="%3."/>
      <w:lvlJc w:val="right"/>
      <w:pPr>
        <w:ind w:left="3681" w:hanging="180"/>
      </w:pPr>
    </w:lvl>
    <w:lvl w:ilvl="3" w:tplc="0415000F" w:tentative="1">
      <w:start w:val="1"/>
      <w:numFmt w:val="decimal"/>
      <w:lvlText w:val="%4."/>
      <w:lvlJc w:val="left"/>
      <w:pPr>
        <w:ind w:left="4401" w:hanging="360"/>
      </w:pPr>
    </w:lvl>
    <w:lvl w:ilvl="4" w:tplc="04150019" w:tentative="1">
      <w:start w:val="1"/>
      <w:numFmt w:val="lowerLetter"/>
      <w:lvlText w:val="%5."/>
      <w:lvlJc w:val="left"/>
      <w:pPr>
        <w:ind w:left="5121" w:hanging="360"/>
      </w:pPr>
    </w:lvl>
    <w:lvl w:ilvl="5" w:tplc="0415001B" w:tentative="1">
      <w:start w:val="1"/>
      <w:numFmt w:val="lowerRoman"/>
      <w:lvlText w:val="%6."/>
      <w:lvlJc w:val="right"/>
      <w:pPr>
        <w:ind w:left="5841" w:hanging="180"/>
      </w:pPr>
    </w:lvl>
    <w:lvl w:ilvl="6" w:tplc="0415000F" w:tentative="1">
      <w:start w:val="1"/>
      <w:numFmt w:val="decimal"/>
      <w:lvlText w:val="%7."/>
      <w:lvlJc w:val="left"/>
      <w:pPr>
        <w:ind w:left="6561" w:hanging="360"/>
      </w:pPr>
    </w:lvl>
    <w:lvl w:ilvl="7" w:tplc="04150019" w:tentative="1">
      <w:start w:val="1"/>
      <w:numFmt w:val="lowerLetter"/>
      <w:lvlText w:val="%8."/>
      <w:lvlJc w:val="left"/>
      <w:pPr>
        <w:ind w:left="7281" w:hanging="360"/>
      </w:pPr>
    </w:lvl>
    <w:lvl w:ilvl="8" w:tplc="0415001B" w:tentative="1">
      <w:start w:val="1"/>
      <w:numFmt w:val="lowerRoman"/>
      <w:lvlText w:val="%9."/>
      <w:lvlJc w:val="right"/>
      <w:pPr>
        <w:ind w:left="8001" w:hanging="180"/>
      </w:pPr>
    </w:lvl>
  </w:abstractNum>
  <w:abstractNum w:abstractNumId="2" w15:restartNumberingAfterBreak="0">
    <w:nsid w:val="31E321B3"/>
    <w:multiLevelType w:val="multilevel"/>
    <w:tmpl w:val="F2EE1DB4"/>
    <w:styleLink w:val="Biecalista1"/>
    <w:lvl w:ilvl="0">
      <w:start w:val="1"/>
      <w:numFmt w:val="upperRoman"/>
      <w:lvlText w:val="%1."/>
      <w:lvlJc w:val="right"/>
      <w:pPr>
        <w:ind w:left="2241" w:hanging="360"/>
      </w:pPr>
    </w:lvl>
    <w:lvl w:ilvl="1">
      <w:start w:val="1"/>
      <w:numFmt w:val="lowerLetter"/>
      <w:lvlText w:val="%2."/>
      <w:lvlJc w:val="left"/>
      <w:pPr>
        <w:ind w:left="2961" w:hanging="360"/>
      </w:pPr>
    </w:lvl>
    <w:lvl w:ilvl="2">
      <w:start w:val="1"/>
      <w:numFmt w:val="lowerRoman"/>
      <w:lvlText w:val="%3."/>
      <w:lvlJc w:val="right"/>
      <w:pPr>
        <w:ind w:left="3681" w:hanging="180"/>
      </w:pPr>
    </w:lvl>
    <w:lvl w:ilvl="3">
      <w:start w:val="1"/>
      <w:numFmt w:val="decimal"/>
      <w:lvlText w:val="%4."/>
      <w:lvlJc w:val="left"/>
      <w:pPr>
        <w:ind w:left="4401" w:hanging="360"/>
      </w:pPr>
    </w:lvl>
    <w:lvl w:ilvl="4">
      <w:start w:val="1"/>
      <w:numFmt w:val="lowerLetter"/>
      <w:lvlText w:val="%5."/>
      <w:lvlJc w:val="left"/>
      <w:pPr>
        <w:ind w:left="5121" w:hanging="360"/>
      </w:pPr>
    </w:lvl>
    <w:lvl w:ilvl="5">
      <w:start w:val="1"/>
      <w:numFmt w:val="lowerRoman"/>
      <w:lvlText w:val="%6."/>
      <w:lvlJc w:val="right"/>
      <w:pPr>
        <w:ind w:left="5841" w:hanging="180"/>
      </w:pPr>
    </w:lvl>
    <w:lvl w:ilvl="6">
      <w:start w:val="1"/>
      <w:numFmt w:val="decimal"/>
      <w:lvlText w:val="%7."/>
      <w:lvlJc w:val="left"/>
      <w:pPr>
        <w:ind w:left="6561" w:hanging="360"/>
      </w:pPr>
    </w:lvl>
    <w:lvl w:ilvl="7">
      <w:start w:val="1"/>
      <w:numFmt w:val="lowerLetter"/>
      <w:lvlText w:val="%8."/>
      <w:lvlJc w:val="left"/>
      <w:pPr>
        <w:ind w:left="7281" w:hanging="360"/>
      </w:pPr>
    </w:lvl>
    <w:lvl w:ilvl="8">
      <w:start w:val="1"/>
      <w:numFmt w:val="lowerRoman"/>
      <w:lvlText w:val="%9."/>
      <w:lvlJc w:val="right"/>
      <w:pPr>
        <w:ind w:left="8001" w:hanging="180"/>
      </w:pPr>
    </w:lvl>
  </w:abstractNum>
  <w:abstractNum w:abstractNumId="3" w15:restartNumberingAfterBreak="0">
    <w:nsid w:val="36C43792"/>
    <w:multiLevelType w:val="hybridMultilevel"/>
    <w:tmpl w:val="4E5A30B0"/>
    <w:lvl w:ilvl="0" w:tplc="0415001B">
      <w:start w:val="1"/>
      <w:numFmt w:val="lowerRoman"/>
      <w:lvlText w:val="%1."/>
      <w:lvlJc w:val="right"/>
      <w:pPr>
        <w:ind w:left="1599" w:hanging="360"/>
      </w:pPr>
    </w:lvl>
    <w:lvl w:ilvl="1" w:tplc="04150019" w:tentative="1">
      <w:start w:val="1"/>
      <w:numFmt w:val="lowerLetter"/>
      <w:lvlText w:val="%2."/>
      <w:lvlJc w:val="left"/>
      <w:pPr>
        <w:ind w:left="2319" w:hanging="360"/>
      </w:pPr>
    </w:lvl>
    <w:lvl w:ilvl="2" w:tplc="0415001B" w:tentative="1">
      <w:start w:val="1"/>
      <w:numFmt w:val="lowerRoman"/>
      <w:lvlText w:val="%3."/>
      <w:lvlJc w:val="right"/>
      <w:pPr>
        <w:ind w:left="3039" w:hanging="180"/>
      </w:pPr>
    </w:lvl>
    <w:lvl w:ilvl="3" w:tplc="0415000F" w:tentative="1">
      <w:start w:val="1"/>
      <w:numFmt w:val="decimal"/>
      <w:lvlText w:val="%4."/>
      <w:lvlJc w:val="left"/>
      <w:pPr>
        <w:ind w:left="3759" w:hanging="360"/>
      </w:pPr>
    </w:lvl>
    <w:lvl w:ilvl="4" w:tplc="04150019" w:tentative="1">
      <w:start w:val="1"/>
      <w:numFmt w:val="lowerLetter"/>
      <w:lvlText w:val="%5."/>
      <w:lvlJc w:val="left"/>
      <w:pPr>
        <w:ind w:left="4479" w:hanging="360"/>
      </w:pPr>
    </w:lvl>
    <w:lvl w:ilvl="5" w:tplc="0415001B" w:tentative="1">
      <w:start w:val="1"/>
      <w:numFmt w:val="lowerRoman"/>
      <w:lvlText w:val="%6."/>
      <w:lvlJc w:val="right"/>
      <w:pPr>
        <w:ind w:left="5199" w:hanging="180"/>
      </w:pPr>
    </w:lvl>
    <w:lvl w:ilvl="6" w:tplc="0415000F" w:tentative="1">
      <w:start w:val="1"/>
      <w:numFmt w:val="decimal"/>
      <w:lvlText w:val="%7."/>
      <w:lvlJc w:val="left"/>
      <w:pPr>
        <w:ind w:left="5919" w:hanging="360"/>
      </w:pPr>
    </w:lvl>
    <w:lvl w:ilvl="7" w:tplc="04150019" w:tentative="1">
      <w:start w:val="1"/>
      <w:numFmt w:val="lowerLetter"/>
      <w:lvlText w:val="%8."/>
      <w:lvlJc w:val="left"/>
      <w:pPr>
        <w:ind w:left="6639" w:hanging="360"/>
      </w:pPr>
    </w:lvl>
    <w:lvl w:ilvl="8" w:tplc="0415001B" w:tentative="1">
      <w:start w:val="1"/>
      <w:numFmt w:val="lowerRoman"/>
      <w:lvlText w:val="%9."/>
      <w:lvlJc w:val="right"/>
      <w:pPr>
        <w:ind w:left="7359" w:hanging="180"/>
      </w:pPr>
    </w:lvl>
  </w:abstractNum>
  <w:num w:numId="1" w16cid:durableId="291444788">
    <w:abstractNumId w:val="3"/>
  </w:num>
  <w:num w:numId="2" w16cid:durableId="757479242">
    <w:abstractNumId w:val="0"/>
  </w:num>
  <w:num w:numId="3" w16cid:durableId="163515683">
    <w:abstractNumId w:val="1"/>
  </w:num>
  <w:num w:numId="4" w16cid:durableId="7609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5F"/>
    <w:rsid w:val="000408D1"/>
    <w:rsid w:val="001B10DD"/>
    <w:rsid w:val="00242C99"/>
    <w:rsid w:val="002E77DD"/>
    <w:rsid w:val="004A3DC1"/>
    <w:rsid w:val="00600DEF"/>
    <w:rsid w:val="00735EFF"/>
    <w:rsid w:val="009F25F3"/>
    <w:rsid w:val="00AA37E6"/>
    <w:rsid w:val="00B54E90"/>
    <w:rsid w:val="00BC375F"/>
    <w:rsid w:val="00CE19AB"/>
    <w:rsid w:val="00D63628"/>
    <w:rsid w:val="00DD3C42"/>
    <w:rsid w:val="00F8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C945FD"/>
  <w15:chartTrackingRefBased/>
  <w15:docId w15:val="{FCF9E143-05D5-9246-91DB-972FAF7E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0DEF"/>
    <w:pPr>
      <w:spacing w:before="120" w:after="120" w:line="360" w:lineRule="auto"/>
      <w:ind w:left="170" w:firstLine="709"/>
    </w:pPr>
    <w:rPr>
      <w:rFonts w:ascii="Helvetica" w:hAnsi="Helvetic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00DEF"/>
    <w:pPr>
      <w:keepNext/>
      <w:keepLines/>
      <w:pBdr>
        <w:bottom w:val="single" w:sz="18" w:space="1" w:color="833C0B" w:themeColor="accent2" w:themeShade="80"/>
      </w:pBdr>
      <w:spacing w:before="240"/>
      <w:outlineLvl w:val="0"/>
    </w:pPr>
    <w:rPr>
      <w:rFonts w:ascii="Didot" w:eastAsiaTheme="majorEastAsia" w:hAnsi="Didot" w:cstheme="majorBidi"/>
      <w:color w:val="833C0B" w:themeColor="accent2" w:themeShade="80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00DEF"/>
    <w:rPr>
      <w:rFonts w:ascii="Didot" w:eastAsiaTheme="majorEastAsia" w:hAnsi="Didot" w:cstheme="majorBidi"/>
      <w:color w:val="833C0B" w:themeColor="accent2" w:themeShade="80"/>
      <w:sz w:val="32"/>
      <w:szCs w:val="32"/>
    </w:rPr>
  </w:style>
  <w:style w:type="paragraph" w:styleId="Bezodstpw">
    <w:name w:val="No Spacing"/>
    <w:uiPriority w:val="1"/>
    <w:qFormat/>
    <w:rsid w:val="00600DEF"/>
    <w:rPr>
      <w:rFonts w:ascii="Helvetica" w:hAnsi="Helvetica"/>
      <w:color w:val="FF0000"/>
    </w:rPr>
  </w:style>
  <w:style w:type="paragraph" w:styleId="Akapitzlist">
    <w:name w:val="List Paragraph"/>
    <w:basedOn w:val="Normalny"/>
    <w:uiPriority w:val="34"/>
    <w:qFormat/>
    <w:rsid w:val="00DD3C42"/>
    <w:pPr>
      <w:ind w:left="720"/>
      <w:contextualSpacing/>
    </w:pPr>
  </w:style>
  <w:style w:type="table" w:styleId="Tabela-Siatka">
    <w:name w:val="Table Grid"/>
    <w:basedOn w:val="Standardowy"/>
    <w:uiPriority w:val="39"/>
    <w:rsid w:val="00040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iecalista1">
    <w:name w:val="Bieżąca lista1"/>
    <w:uiPriority w:val="99"/>
    <w:rsid w:val="004A3DC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7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0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5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6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4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olajturczyniak/Library/Group%20Containers/UBF8T346G9.Office/User%20Content.localized/Templates.localized/Notes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Notes.dotx</Template>
  <TotalTime>26</TotalTime>
  <Pages>3</Pages>
  <Words>304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Mikołaj Turczyniak</cp:lastModifiedBy>
  <cp:revision>2</cp:revision>
  <dcterms:created xsi:type="dcterms:W3CDTF">2023-11-21T19:39:00Z</dcterms:created>
  <dcterms:modified xsi:type="dcterms:W3CDTF">2023-11-21T21:10:00Z</dcterms:modified>
</cp:coreProperties>
</file>