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PHÂN TÍCH VÀ ĐỀ XUẤT CẢI TIẾN TRẢI NGHIỆM NGƯỜI DÙNG (UX/UI) CỔNG THÔNG TIN ĐÀO TẠO HUST (CTT HUST)</w:t>
      </w:r>
    </w:p>
    <w:p w:rsidR="00000000" w:rsidDel="00000000" w:rsidP="00000000" w:rsidRDefault="00000000" w:rsidRPr="00000000" w14:paraId="00000002">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Chủ đề:</w:t>
      </w:r>
      <w:r w:rsidDel="00000000" w:rsidR="00000000" w:rsidRPr="00000000">
        <w:rPr>
          <w:rFonts w:ascii="Times New Roman" w:cs="Times New Roman" w:eastAsia="Times New Roman" w:hAnsi="Times New Roman"/>
          <w:sz w:val="28"/>
          <w:szCs w:val="28"/>
          <w:rtl w:val="0"/>
        </w:rPr>
        <w:t xml:space="preserve"> Tối ưu hóa giao diện chức năng Đăng ký học phần theo Tâm lý học Ứng dụng</w:t>
      </w:r>
    </w:p>
    <w:p w:rsidR="00000000" w:rsidDel="00000000" w:rsidP="00000000" w:rsidRDefault="00000000" w:rsidRPr="00000000" w14:paraId="00000003">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Dự án môn học:</w:t>
      </w:r>
      <w:r w:rsidDel="00000000" w:rsidR="00000000" w:rsidRPr="00000000">
        <w:rPr>
          <w:rFonts w:ascii="Times New Roman" w:cs="Times New Roman" w:eastAsia="Times New Roman" w:hAnsi="Times New Roman"/>
          <w:sz w:val="28"/>
          <w:szCs w:val="28"/>
          <w:rtl w:val="0"/>
        </w:rPr>
        <w:t xml:space="preserve"> Tâm lý học Ứng dụng — Đại học Bách khoa Hà Nội</w:t>
      </w:r>
    </w:p>
    <w:p w:rsidR="00000000" w:rsidDel="00000000" w:rsidP="00000000" w:rsidRDefault="00000000" w:rsidRPr="00000000" w14:paraId="00000004">
      <w:pPr>
        <w:pStyle w:val="Heading2"/>
        <w:keepNext w:val="0"/>
        <w:keepLines w:val="0"/>
        <w:spacing w:before="0" w:line="276" w:lineRule="auto"/>
        <w:rPr>
          <w:rFonts w:ascii="Times New Roman" w:cs="Times New Roman" w:eastAsia="Times New Roman" w:hAnsi="Times New Roman"/>
          <w:b w:val="1"/>
          <w:bCs w:val="1"/>
          <w:color w:val="000000"/>
          <w:sz w:val="28"/>
          <w:szCs w:val="28"/>
        </w:rPr>
      </w:pPr>
      <w:bookmarkStart w:colFirst="0" w:colLast="0" w:name="_2ki9tr5dok0b" w:id="0"/>
      <w:bookmarkEnd w:id="0"/>
      <w:r w:rsidDel="00000000" w:rsidR="00000000" w:rsidRPr="00000000">
        <w:rPr>
          <w:rFonts w:ascii="Times New Roman" w:cs="Times New Roman" w:eastAsia="Times New Roman" w:hAnsi="Times New Roman"/>
          <w:b w:val="1"/>
          <w:bCs w:val="1"/>
          <w:color w:val="000000"/>
          <w:sz w:val="28"/>
          <w:szCs w:val="28"/>
          <w:rtl w:val="0"/>
        </w:rPr>
        <w:t xml:space="preserve">1. Tổng quan vấn đề &amp; Bối cảnh hành vi</w:t>
      </w:r>
    </w:p>
    <w:p w:rsidR="00000000" w:rsidDel="00000000" w:rsidP="00000000" w:rsidRDefault="00000000" w:rsidRPr="00000000" w14:paraId="00000005">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thông tin đào tạo Đại học Bách khoa Hà Nội (</w:t>
      </w:r>
      <w:r w:rsidDel="00000000" w:rsidR="00000000" w:rsidRPr="00000000">
        <w:rPr>
          <w:rFonts w:ascii="Times New Roman" w:cs="Times New Roman" w:eastAsia="Times New Roman" w:hAnsi="Times New Roman"/>
          <w:color w:val="188038"/>
          <w:sz w:val="28"/>
          <w:szCs w:val="28"/>
          <w:rtl w:val="0"/>
        </w:rPr>
        <w:t xml:space="preserve">ctt.hust.edu.vn</w:t>
      </w:r>
      <w:r w:rsidDel="00000000" w:rsidR="00000000" w:rsidRPr="00000000">
        <w:rPr>
          <w:rFonts w:ascii="Times New Roman" w:cs="Times New Roman" w:eastAsia="Times New Roman" w:hAnsi="Times New Roman"/>
          <w:sz w:val="28"/>
          <w:szCs w:val="28"/>
          <w:rtl w:val="0"/>
        </w:rPr>
        <w:t xml:space="preserve">) là nền tảng quản lý học tập chính thức của sinh viên. Trong quy trình đào tạo theo tín chỉ, giai đoạn </w:t>
      </w:r>
      <w:r w:rsidDel="00000000" w:rsidR="00000000" w:rsidRPr="00000000">
        <w:rPr>
          <w:rFonts w:ascii="Times New Roman" w:cs="Times New Roman" w:eastAsia="Times New Roman" w:hAnsi="Times New Roman"/>
          <w:b w:val="1"/>
          <w:bCs w:val="1"/>
          <w:sz w:val="28"/>
          <w:szCs w:val="28"/>
          <w:rtl w:val="0"/>
        </w:rPr>
        <w:t xml:space="preserve">Đăng ký học phần (ĐKHP)</w:t>
      </w:r>
      <w:r w:rsidDel="00000000" w:rsidR="00000000" w:rsidRPr="00000000">
        <w:rPr>
          <w:rFonts w:ascii="Times New Roman" w:cs="Times New Roman" w:eastAsia="Times New Roman" w:hAnsi="Times New Roman"/>
          <w:sz w:val="28"/>
          <w:szCs w:val="28"/>
          <w:rtl w:val="0"/>
        </w:rPr>
        <w:t xml:space="preserve"> đóng vai trò định hình lộ trình học tập của sinh viên trong học kỳ tới. Khác với giai đoạn Đăng ký lớp học phần (vốn mang tính cạnh tranh thời gian thực để tranh suất vào lớp), bản chất của giai đoạn ĐKHP chỉ đơn thuần là bước </w:t>
      </w:r>
      <w:r w:rsidDel="00000000" w:rsidR="00000000" w:rsidRPr="00000000">
        <w:rPr>
          <w:rFonts w:ascii="Times New Roman" w:cs="Times New Roman" w:eastAsia="Times New Roman" w:hAnsi="Times New Roman"/>
          <w:b w:val="1"/>
          <w:bCs w:val="1"/>
          <w:sz w:val="28"/>
          <w:szCs w:val="28"/>
          <w:rtl w:val="0"/>
        </w:rPr>
        <w:t xml:space="preserve">xác định nguyện vọng học tập</w:t>
      </w:r>
      <w:r w:rsidDel="00000000" w:rsidR="00000000" w:rsidRPr="00000000">
        <w:rPr>
          <w:rFonts w:ascii="Times New Roman" w:cs="Times New Roman" w:eastAsia="Times New Roman" w:hAnsi="Times New Roman"/>
          <w:sz w:val="28"/>
          <w:szCs w:val="28"/>
          <w:rtl w:val="0"/>
        </w:rPr>
        <w:t xml:space="preserve"> (sinh viên chọn các mã học phần mong muốn học để nhà trường làm căn cứ mở số lượng lớp).</w:t>
      </w:r>
    </w:p>
    <w:p w:rsidR="00000000" w:rsidDel="00000000" w:rsidP="00000000" w:rsidRDefault="00000000" w:rsidRPr="00000000" w14:paraId="00000006">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giao diện ĐKHP hiện tại đang thiết kế theo dạng "trang trống" (blank slate), thiếu liên kết dữ liệu và tách rời hoàn toàn với Chương trình đào tạo (CTĐT). Sinh viên phải tự tra cứu, tự ghi nhớ và gõ thủ công từng mã học phần. Sự ma sát thao tác này tạo ra những rào cản nhận thức lớn, biến một tác vụ hành chính đơn giản thành một trải nghiệm mệt mỏi, dễ phát sinh sai sót dưới góc độ tâm lý học hành vi.</w:t>
      </w:r>
    </w:p>
    <w:p w:rsidR="00000000" w:rsidDel="00000000" w:rsidP="00000000" w:rsidRDefault="00000000" w:rsidRPr="00000000" w14:paraId="00000007">
      <w:pPr>
        <w:pStyle w:val="Heading2"/>
        <w:keepNext w:val="0"/>
        <w:keepLines w:val="0"/>
        <w:spacing w:before="0" w:line="276" w:lineRule="auto"/>
        <w:rPr>
          <w:rFonts w:ascii="Times New Roman" w:cs="Times New Roman" w:eastAsia="Times New Roman" w:hAnsi="Times New Roman"/>
          <w:b w:val="1"/>
          <w:bCs w:val="1"/>
          <w:color w:val="000000"/>
          <w:sz w:val="28"/>
          <w:szCs w:val="28"/>
        </w:rPr>
      </w:pPr>
      <w:bookmarkStart w:colFirst="0" w:colLast="0" w:name="_lxhdu5iu8y9d" w:id="1"/>
      <w:bookmarkEnd w:id="1"/>
      <w:r w:rsidDel="00000000" w:rsidR="00000000" w:rsidRPr="00000000">
        <w:rPr>
          <w:rFonts w:ascii="Times New Roman" w:cs="Times New Roman" w:eastAsia="Times New Roman" w:hAnsi="Times New Roman"/>
          <w:b w:val="1"/>
          <w:bCs w:val="1"/>
          <w:color w:val="000000"/>
          <w:sz w:val="28"/>
          <w:szCs w:val="28"/>
          <w:rtl w:val="0"/>
        </w:rPr>
        <w:t xml:space="preserve">2. Phân tích nhược điểm dưới góc độ Tâm lý học hành vi &amp; UX</w:t>
      </w:r>
    </w:p>
    <w:p w:rsidR="00000000" w:rsidDel="00000000" w:rsidP="00000000" w:rsidRDefault="00000000" w:rsidRPr="00000000" w14:paraId="00000008">
      <w:pPr>
        <w:pStyle w:val="Heading3"/>
        <w:keepNext w:val="0"/>
        <w:keepLines w:val="0"/>
        <w:spacing w:before="0" w:line="276" w:lineRule="auto"/>
        <w:rPr>
          <w:rFonts w:ascii="Times New Roman" w:cs="Times New Roman" w:eastAsia="Times New Roman" w:hAnsi="Times New Roman"/>
          <w:b w:val="1"/>
          <w:bCs w:val="1"/>
          <w:color w:val="000000"/>
        </w:rPr>
      </w:pPr>
      <w:bookmarkStart w:colFirst="0" w:colLast="0" w:name="_zbl5i8ax9z8g" w:id="2"/>
      <w:bookmarkEnd w:id="2"/>
      <w:r w:rsidDel="00000000" w:rsidR="00000000" w:rsidRPr="00000000">
        <w:rPr>
          <w:rFonts w:ascii="Times New Roman" w:cs="Times New Roman" w:eastAsia="Times New Roman" w:hAnsi="Times New Roman"/>
          <w:b w:val="1"/>
          <w:bCs w:val="1"/>
          <w:color w:val="000000"/>
          <w:rtl w:val="0"/>
        </w:rPr>
        <w:t xml:space="preserve">2.1. Quá tải nhận thức (Cognitive Overload) do Phân mảnh Thông tin &amp; Chuyển đổi Ngữ cảnh (Context Switching)</w:t>
      </w:r>
    </w:p>
    <w:p w:rsidR="00000000" w:rsidDel="00000000" w:rsidP="00000000" w:rsidRDefault="00000000" w:rsidRPr="00000000" w14:paraId="00000009">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Biểu hiện hiện tại:</w:t>
        <w:br w:type="textWrapping"/>
      </w:r>
      <w:r w:rsidDel="00000000" w:rsidR="00000000" w:rsidRPr="00000000">
        <w:rPr>
          <w:rFonts w:ascii="Times New Roman" w:cs="Times New Roman" w:eastAsia="Times New Roman" w:hAnsi="Times New Roman"/>
          <w:sz w:val="28"/>
          <w:szCs w:val="28"/>
          <w:rtl w:val="0"/>
        </w:rPr>
        <w:t xml:space="preserve">Giao diện ĐKHP hiện tại chỉ cung cấp các ô trống để nhập mã học phần. Sinh viên bắt buộc phải mở thêm một tab CTT riêng biệt (hoặc tra cứu file PDF/Sổ tay sinh viên) để xem CTĐT chuẩn của ngành mình, kiểm tra kỳ này cần học những môn gì, mã học phần là gì, sau đó quay lại tab ĐKHP để gõ hoặc dán (paste) từng mã.</w:t>
      </w:r>
    </w:p>
    <w:p w:rsidR="00000000" w:rsidDel="00000000" w:rsidP="00000000" w:rsidRDefault="00000000" w:rsidRPr="00000000" w14:paraId="0000000A">
      <w:pPr>
        <w:spacing w:after="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Tác động tâm lý:</w:t>
      </w:r>
    </w:p>
    <w:p w:rsidR="00000000" w:rsidDel="00000000" w:rsidP="00000000" w:rsidRDefault="00000000" w:rsidRPr="00000000" w14:paraId="0000000B">
      <w:pPr>
        <w:spacing w:after="240" w:line="276"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Tải trọng nhận thức ngoại vi (Extraneous Cognitive Load):</w:t>
      </w:r>
      <w:r w:rsidDel="00000000" w:rsidR="00000000" w:rsidRPr="00000000">
        <w:rPr>
          <w:rFonts w:ascii="Times New Roman" w:cs="Times New Roman" w:eastAsia="Times New Roman" w:hAnsi="Times New Roman"/>
          <w:sz w:val="28"/>
          <w:szCs w:val="28"/>
          <w:rtl w:val="0"/>
        </w:rPr>
        <w:t xml:space="preserve"> Việc liên tục chuyển đổi ngữ cảnh giữa 2 tab trình duyệt làm cạn kiệt năng lượng nhận thức.</w:t>
      </w:r>
    </w:p>
    <w:p w:rsidR="00000000" w:rsidDel="00000000" w:rsidP="00000000" w:rsidRDefault="00000000" w:rsidRPr="00000000" w14:paraId="0000000C">
      <w:pPr>
        <w:spacing w:after="240" w:line="276"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Giới hạn Bộ nhớ làm việc (Working Memory Limitations):</w:t>
      </w:r>
      <w:r w:rsidDel="00000000" w:rsidR="00000000" w:rsidRPr="00000000">
        <w:rPr>
          <w:rFonts w:ascii="Times New Roman" w:cs="Times New Roman" w:eastAsia="Times New Roman" w:hAnsi="Times New Roman"/>
          <w:sz w:val="28"/>
          <w:szCs w:val="28"/>
          <w:rtl w:val="0"/>
        </w:rPr>
        <w:t xml:space="preserve"> Theo mô hình bộ nhớ của Baddeley, bộ nhớ ngắn hạn chỉ lưu giữ được </w:t>
      </w:r>
      <m:oMath>
        <m:r>
          <w:rPr>
            <w:rFonts w:ascii="Times New Roman" w:cs="Times New Roman" w:eastAsia="Times New Roman" w:hAnsi="Times New Roman"/>
            <w:sz w:val="28"/>
            <w:szCs w:val="28"/>
          </w:rPr>
          <m:t xml:space="preserve">4</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m:t>
        </m:r>
      </m:oMath>
      <w:r w:rsidDel="00000000" w:rsidR="00000000" w:rsidRPr="00000000">
        <w:rPr>
          <w:rFonts w:ascii="Times New Roman" w:cs="Times New Roman" w:eastAsia="Times New Roman" w:hAnsi="Times New Roman"/>
          <w:sz w:val="28"/>
          <w:szCs w:val="28"/>
          <w:rtl w:val="0"/>
        </w:rPr>
        <w:t xml:space="preserve"> đơn vị thông tin trong vài giây. Bắt sinh viên ghi nhớ chuỗi ký tự mã học phần (như </w:t>
      </w:r>
      <w:r w:rsidDel="00000000" w:rsidR="00000000" w:rsidRPr="00000000">
        <w:rPr>
          <w:rFonts w:ascii="Times New Roman" w:cs="Times New Roman" w:eastAsia="Times New Roman" w:hAnsi="Times New Roman"/>
          <w:color w:val="188038"/>
          <w:sz w:val="28"/>
          <w:szCs w:val="28"/>
          <w:rtl w:val="0"/>
        </w:rPr>
        <w:t xml:space="preserve">IT3011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EE2020</w:t>
      </w:r>
      <w:r w:rsidDel="00000000" w:rsidR="00000000" w:rsidRPr="00000000">
        <w:rPr>
          <w:rFonts w:ascii="Times New Roman" w:cs="Times New Roman" w:eastAsia="Times New Roman" w:hAnsi="Times New Roman"/>
          <w:sz w:val="28"/>
          <w:szCs w:val="28"/>
          <w:rtl w:val="0"/>
        </w:rPr>
        <w:t xml:space="preserve">) khi chuyển tab dễ dẫn đến việc nhập sai ký tự, nhầm lẫn giữa các học phần tương đương hoặc bỏ sót các môn bắt buộc của kỳ học.</w:t>
      </w:r>
    </w:p>
    <w:p w:rsidR="00000000" w:rsidDel="00000000" w:rsidP="00000000" w:rsidRDefault="00000000" w:rsidRPr="00000000" w14:paraId="0000000D">
      <w:pPr>
        <w:pStyle w:val="Heading3"/>
        <w:keepNext w:val="0"/>
        <w:keepLines w:val="0"/>
        <w:spacing w:before="0" w:line="276" w:lineRule="auto"/>
        <w:rPr>
          <w:rFonts w:ascii="Times New Roman" w:cs="Times New Roman" w:eastAsia="Times New Roman" w:hAnsi="Times New Roman"/>
          <w:b w:val="1"/>
          <w:bCs w:val="1"/>
          <w:color w:val="000000"/>
        </w:rPr>
      </w:pPr>
      <w:bookmarkStart w:colFirst="0" w:colLast="0" w:name="_8qnsd7z13b2l" w:id="3"/>
      <w:bookmarkEnd w:id="3"/>
      <w:r w:rsidDel="00000000" w:rsidR="00000000" w:rsidRPr="00000000">
        <w:rPr>
          <w:rFonts w:ascii="Times New Roman" w:cs="Times New Roman" w:eastAsia="Times New Roman" w:hAnsi="Times New Roman"/>
          <w:b w:val="1"/>
          <w:bCs w:val="1"/>
          <w:color w:val="000000"/>
          <w:rtl w:val="0"/>
        </w:rPr>
        <w:t xml:space="preserve">2.2. Mỏi mệt Quyết định (Decision Fatigue) từ Trạng thái "Trang trống" (Blank-Slate Effect)</w:t>
      </w:r>
    </w:p>
    <w:p w:rsidR="00000000" w:rsidDel="00000000" w:rsidP="00000000" w:rsidRDefault="00000000" w:rsidRPr="00000000" w14:paraId="0000000E">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Biểu hiện hiện tại:</w:t>
        <w:br w:type="textWrapping"/>
      </w:r>
      <w:r w:rsidDel="00000000" w:rsidR="00000000" w:rsidRPr="00000000">
        <w:rPr>
          <w:rFonts w:ascii="Times New Roman" w:cs="Times New Roman" w:eastAsia="Times New Roman" w:hAnsi="Times New Roman"/>
          <w:sz w:val="28"/>
          <w:szCs w:val="28"/>
          <w:rtl w:val="0"/>
        </w:rPr>
        <w:t xml:space="preserve">Hệ thống không cung cấp bất kỳ gợi ý ban đầu nào. Màn hình ĐKHP ban đầu là một danh sách trống hoàn toàn, đặt toàn bộ trách nhiệm tra cứu và xây dựng danh sách môn học lên vai sinh viên.</w:t>
      </w:r>
    </w:p>
    <w:p w:rsidR="00000000" w:rsidDel="00000000" w:rsidP="00000000" w:rsidRDefault="00000000" w:rsidRPr="00000000" w14:paraId="0000000F">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Tác động tâm lý:</w:t>
        <w:br w:type="textWrapping"/>
      </w:r>
      <w:r w:rsidDel="00000000" w:rsidR="00000000" w:rsidRPr="00000000">
        <w:rPr>
          <w:rFonts w:ascii="Times New Roman" w:cs="Times New Roman" w:eastAsia="Times New Roman" w:hAnsi="Times New Roman"/>
          <w:sz w:val="28"/>
          <w:szCs w:val="28"/>
          <w:rtl w:val="0"/>
        </w:rPr>
        <w:t xml:space="preserve">Khi đối mặt với một giao diện không có điểm tựa thông tin,脑 bộ phải tự kích hoạt quy trình tìm kiếm chủ động từ đầu. Đối với sinh viên (đặc biệt là sinh viên năm nhất hoặc sinh viên có lộ trình học phức tạp), điều này gây ra </w:t>
      </w:r>
      <w:r w:rsidDel="00000000" w:rsidR="00000000" w:rsidRPr="00000000">
        <w:rPr>
          <w:rFonts w:ascii="Times New Roman" w:cs="Times New Roman" w:eastAsia="Times New Roman" w:hAnsi="Times New Roman"/>
          <w:b w:val="1"/>
          <w:bCs w:val="1"/>
          <w:sz w:val="28"/>
          <w:szCs w:val="28"/>
          <w:rtl w:val="0"/>
        </w:rPr>
        <w:t xml:space="preserve">Nỗi sợ hãi trang trống (Blank Page Anxiety)</w:t>
      </w:r>
      <w:r w:rsidDel="00000000" w:rsidR="00000000" w:rsidRPr="00000000">
        <w:rPr>
          <w:rFonts w:ascii="Times New Roman" w:cs="Times New Roman" w:eastAsia="Times New Roman" w:hAnsi="Times New Roman"/>
          <w:sz w:val="28"/>
          <w:szCs w:val="28"/>
          <w:rtl w:val="0"/>
        </w:rPr>
        <w:t xml:space="preserve"> và nhanh chóng dẫn đến trạng thái mỏi mệt quyết định (decision fatigue), khiến sinh viên cảm thấy mệt mỏi và chán nản ngay cả khi chưa hoàn thành thao tác.</w:t>
      </w:r>
    </w:p>
    <w:p w:rsidR="00000000" w:rsidDel="00000000" w:rsidP="00000000" w:rsidRDefault="00000000" w:rsidRPr="00000000" w14:paraId="00000010">
      <w:pPr>
        <w:pStyle w:val="Heading3"/>
        <w:keepNext w:val="0"/>
        <w:keepLines w:val="0"/>
        <w:spacing w:before="0" w:line="276" w:lineRule="auto"/>
        <w:rPr>
          <w:rFonts w:ascii="Times New Roman" w:cs="Times New Roman" w:eastAsia="Times New Roman" w:hAnsi="Times New Roman"/>
          <w:b w:val="1"/>
          <w:bCs w:val="1"/>
          <w:color w:val="000000"/>
        </w:rPr>
      </w:pPr>
      <w:bookmarkStart w:colFirst="0" w:colLast="0" w:name="_9wl7o29a7o6a" w:id="4"/>
      <w:bookmarkEnd w:id="4"/>
      <w:r w:rsidDel="00000000" w:rsidR="00000000" w:rsidRPr="00000000">
        <w:rPr>
          <w:rFonts w:ascii="Times New Roman" w:cs="Times New Roman" w:eastAsia="Times New Roman" w:hAnsi="Times New Roman"/>
          <w:b w:val="1"/>
          <w:bCs w:val="1"/>
          <w:color w:val="000000"/>
          <w:rtl w:val="0"/>
        </w:rPr>
        <w:t xml:space="preserve">2.3. Sự mơ hồ về Tiến độ Đào tạo &amp; Lo âu về Sai sót (Ambiguity &amp; Error Anxiety)</w:t>
      </w:r>
    </w:p>
    <w:p w:rsidR="00000000" w:rsidDel="00000000" w:rsidP="00000000" w:rsidRDefault="00000000" w:rsidRPr="00000000" w14:paraId="00000011">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Biểu hiện hiện tại:</w:t>
        <w:br w:type="textWrapping"/>
      </w:r>
      <w:r w:rsidDel="00000000" w:rsidR="00000000" w:rsidRPr="00000000">
        <w:rPr>
          <w:rFonts w:ascii="Times New Roman" w:cs="Times New Roman" w:eastAsia="Times New Roman" w:hAnsi="Times New Roman"/>
          <w:sz w:val="28"/>
          <w:szCs w:val="28"/>
          <w:rtl w:val="0"/>
        </w:rPr>
        <w:t xml:space="preserve">Khi sinh viên bị sót môn của các kỳ trước (chưa học hoặc tạm hoãn), hệ thống không tự động nhắc nhở hay đưa các môn này vào danh sách ưu tiên. Sinh viên dễ bỏ quên các môn điều kiện (tiên quyết) của các kỳ trước, dẫn đến nguy cơ bị nghẽn tiến độ đào tạo ở các kỳ sau. </w:t>
      </w:r>
    </w:p>
    <w:p w:rsidR="00000000" w:rsidDel="00000000" w:rsidP="00000000" w:rsidRDefault="00000000" w:rsidRPr="00000000" w14:paraId="00000012">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Tác động tâm lý:</w:t>
        <w:br w:type="textWrapping"/>
      </w:r>
      <w:r w:rsidDel="00000000" w:rsidR="00000000" w:rsidRPr="00000000">
        <w:rPr>
          <w:rFonts w:ascii="Times New Roman" w:cs="Times New Roman" w:eastAsia="Times New Roman" w:hAnsi="Times New Roman"/>
          <w:sz w:val="28"/>
          <w:szCs w:val="28"/>
          <w:rtl w:val="0"/>
        </w:rPr>
        <w:t xml:space="preserve">Tạo ra </w:t>
      </w:r>
      <w:r w:rsidDel="00000000" w:rsidR="00000000" w:rsidRPr="00000000">
        <w:rPr>
          <w:rFonts w:ascii="Times New Roman" w:cs="Times New Roman" w:eastAsia="Times New Roman" w:hAnsi="Times New Roman"/>
          <w:b w:val="1"/>
          <w:bCs w:val="1"/>
          <w:sz w:val="28"/>
          <w:szCs w:val="28"/>
          <w:rtl w:val="0"/>
        </w:rPr>
        <w:t xml:space="preserve">Trạng thái mơ hồ (Ambiguity Aversion) và Nỗi sợ Trễ hạn Đào tạo (Fear of Academic Lag)</w:t>
      </w:r>
      <w:r w:rsidDel="00000000" w:rsidR="00000000" w:rsidRPr="00000000">
        <w:rPr>
          <w:rFonts w:ascii="Times New Roman" w:cs="Times New Roman" w:eastAsia="Times New Roman" w:hAnsi="Times New Roman"/>
          <w:sz w:val="28"/>
          <w:szCs w:val="28"/>
          <w:rtl w:val="0"/>
        </w:rPr>
        <w:t xml:space="preserve">. Sinh viên luôn canh cánh nỗi lo: </w:t>
      </w:r>
      <w:r w:rsidDel="00000000" w:rsidR="00000000" w:rsidRPr="00000000">
        <w:rPr>
          <w:rFonts w:ascii="Times New Roman" w:cs="Times New Roman" w:eastAsia="Times New Roman" w:hAnsi="Times New Roman"/>
          <w:i w:val="1"/>
          <w:iCs w:val="1"/>
          <w:sz w:val="28"/>
          <w:szCs w:val="28"/>
          <w:rtl w:val="0"/>
        </w:rPr>
        <w:t xml:space="preserve">"Mình đăng ký mã này đã đúng môn trong tiến độ chưa?", "Liệu có bị thiếu môn bắt buộc nào không?"</w:t>
      </w:r>
      <w:r w:rsidDel="00000000" w:rsidR="00000000" w:rsidRPr="00000000">
        <w:rPr>
          <w:rFonts w:ascii="Times New Roman" w:cs="Times New Roman" w:eastAsia="Times New Roman" w:hAnsi="Times New Roman"/>
          <w:sz w:val="28"/>
          <w:szCs w:val="28"/>
          <w:rtl w:val="0"/>
        </w:rPr>
        <w:t xml:space="preserve">. Tâm lý thiếu an tâm này buộc sinh viên phải tốn thêm nhiều thời gian đối chiếu đi đối chiếu lại thủ công, làm tăng ma sát trải nghiệm không cần thiết. Việc không rõ mình còn "nợ" chính xác môn nào thuộc kỳ trước làm tăng sự bất an trong quá trình xây dựng kế hoạch học tập. </w:t>
      </w:r>
    </w:p>
    <w:p w:rsidR="00000000" w:rsidDel="00000000" w:rsidP="00000000" w:rsidRDefault="00000000" w:rsidRPr="00000000" w14:paraId="00000013">
      <w:pPr>
        <w:pStyle w:val="Heading3"/>
        <w:keepNext w:val="0"/>
        <w:keepLines w:val="0"/>
        <w:spacing w:before="0" w:line="276" w:lineRule="auto"/>
        <w:rPr>
          <w:rFonts w:ascii="Times New Roman" w:cs="Times New Roman" w:eastAsia="Times New Roman" w:hAnsi="Times New Roman"/>
          <w:b w:val="1"/>
          <w:bCs w:val="1"/>
          <w:color w:val="000000"/>
        </w:rPr>
      </w:pPr>
      <w:bookmarkStart w:colFirst="0" w:colLast="0" w:name="_l4c2v6uvh3oc" w:id="5"/>
      <w:bookmarkEnd w:id="5"/>
      <w:r w:rsidDel="00000000" w:rsidR="00000000" w:rsidRPr="00000000">
        <w:rPr>
          <w:rFonts w:ascii="Times New Roman" w:cs="Times New Roman" w:eastAsia="Times New Roman" w:hAnsi="Times New Roman"/>
          <w:b w:val="1"/>
          <w:bCs w:val="1"/>
          <w:color w:val="000000"/>
          <w:rtl w:val="0"/>
        </w:rPr>
        <w:t xml:space="preserve">2.4. Khó khăn trong Tìm kiếm Học phần Cải thiện/Học lại &amp; Nguy cơ "Đăng ký Nhầm Kỳ Mở Môn"</w:t>
      </w:r>
    </w:p>
    <w:p w:rsidR="00000000" w:rsidDel="00000000" w:rsidP="00000000" w:rsidRDefault="00000000" w:rsidRPr="00000000" w14:paraId="00000014">
      <w:pPr>
        <w:spacing w:after="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Biểu hiện hiện tại:</w:t>
      </w:r>
    </w:p>
    <w:p w:rsidR="00000000" w:rsidDel="00000000" w:rsidP="00000000" w:rsidRDefault="00000000" w:rsidRPr="00000000" w14:paraId="00000015">
      <w:pPr>
        <w:spacing w:after="240" w:line="276"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Khi sinh viên có nhu cầu đăng ký học lại/học cải thiện, họ phải sang trang Bảng điểm để tìm các môn điểm thấp (D, D+, C...), ghi lại mã học phần rồi quay lại trang ĐKHP để nhập.</w:t>
      </w:r>
    </w:p>
    <w:p w:rsidR="00000000" w:rsidDel="00000000" w:rsidP="00000000" w:rsidRDefault="00000000" w:rsidRPr="00000000" w14:paraId="00000016">
      <w:pPr>
        <w:spacing w:after="240" w:line="276"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Nhiều học phần tại Bách khoa có đặc thù phân bổ theo kỳ (có học phần thường chỉ mở vào Kỳ Chẵn, thường chỉ mở vào Kỳ Lẻ, hoặc mở cả 2 Kỳ). Hệ thống hiện tại không cảnh báo hay phân loại rõ, khiến sinh viên dễ đăng ký "hớ" các môn không tổ chức giảng dạy trong kỳ tới, dẫn đến việc lãng phí số lượng tín chỉ quy định (ví dụ hệ thống giới hạn 24 tín chỉ mà sinh viên đăng kí phải môn lệch kì đến vài tín chỉ).</w:t>
      </w:r>
    </w:p>
    <w:p w:rsidR="00000000" w:rsidDel="00000000" w:rsidP="00000000" w:rsidRDefault="00000000" w:rsidRPr="00000000" w14:paraId="00000017">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Tác động tâm lý:</w:t>
        <w:br w:type="textWrapping"/>
      </w:r>
      <w:r w:rsidDel="00000000" w:rsidR="00000000" w:rsidRPr="00000000">
        <w:rPr>
          <w:rFonts w:ascii="Times New Roman" w:cs="Times New Roman" w:eastAsia="Times New Roman" w:hAnsi="Times New Roman"/>
          <w:sz w:val="28"/>
          <w:szCs w:val="28"/>
          <w:rtl w:val="0"/>
        </w:rPr>
        <w:t xml:space="preserve">Gây ra </w:t>
      </w:r>
      <w:r w:rsidDel="00000000" w:rsidR="00000000" w:rsidRPr="00000000">
        <w:rPr>
          <w:rFonts w:ascii="Times New Roman" w:cs="Times New Roman" w:eastAsia="Times New Roman" w:hAnsi="Times New Roman"/>
          <w:b w:val="1"/>
          <w:bCs w:val="1"/>
          <w:sz w:val="28"/>
          <w:szCs w:val="28"/>
          <w:rtl w:val="0"/>
        </w:rPr>
        <w:t xml:space="preserve">Ức chế do Lãng phí Năng lượng (Frustration &amp; Wasted Effort)</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Cảm giác Mất quyền Kiểm soát (Loss of Control)</w:t>
      </w:r>
      <w:r w:rsidDel="00000000" w:rsidR="00000000" w:rsidRPr="00000000">
        <w:rPr>
          <w:rFonts w:ascii="Times New Roman" w:cs="Times New Roman" w:eastAsia="Times New Roman" w:hAnsi="Times New Roman"/>
          <w:sz w:val="28"/>
          <w:szCs w:val="28"/>
          <w:rtl w:val="0"/>
        </w:rPr>
        <w:t xml:space="preserve"> khi kế hoạch học tập cá nhân bị đổ vỡ vì thiếu định hướng thông tin từ hệ thống.</w:t>
      </w:r>
    </w:p>
    <w:p w:rsidR="00000000" w:rsidDel="00000000" w:rsidP="00000000" w:rsidRDefault="00000000" w:rsidRPr="00000000" w14:paraId="00000018">
      <w:pPr>
        <w:pStyle w:val="Heading2"/>
        <w:keepNext w:val="0"/>
        <w:keepLines w:val="0"/>
        <w:spacing w:before="0" w:line="276" w:lineRule="auto"/>
        <w:rPr>
          <w:rFonts w:ascii="Times New Roman" w:cs="Times New Roman" w:eastAsia="Times New Roman" w:hAnsi="Times New Roman"/>
          <w:b w:val="1"/>
          <w:bCs w:val="1"/>
          <w:color w:val="000000"/>
          <w:sz w:val="28"/>
          <w:szCs w:val="28"/>
        </w:rPr>
      </w:pPr>
      <w:bookmarkStart w:colFirst="0" w:colLast="0" w:name="_j83bvws704b3" w:id="6"/>
      <w:bookmarkEnd w:id="6"/>
      <w:r w:rsidDel="00000000" w:rsidR="00000000" w:rsidRPr="00000000">
        <w:rPr>
          <w:rFonts w:ascii="Times New Roman" w:cs="Times New Roman" w:eastAsia="Times New Roman" w:hAnsi="Times New Roman"/>
          <w:b w:val="1"/>
          <w:bCs w:val="1"/>
          <w:color w:val="000000"/>
          <w:sz w:val="28"/>
          <w:szCs w:val="28"/>
          <w:rtl w:val="0"/>
        </w:rPr>
        <w:t xml:space="preserve">3. Đề xuất giải pháp cải tiến tích hợp (UI/UX &amp; Tâm lý học)</w:t>
      </w:r>
    </w:p>
    <w:p w:rsidR="00000000" w:rsidDel="00000000" w:rsidP="00000000" w:rsidRDefault="00000000" w:rsidRPr="00000000" w14:paraId="00000019">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triệt tiêu các điểm nghẽn nhận thức và tối ưu hóa luồng hành vi ĐKHP, hệ thống CTT HUST cần tái cấu trúc giao diện theo hướng </w:t>
      </w:r>
      <w:r w:rsidDel="00000000" w:rsidR="00000000" w:rsidRPr="00000000">
        <w:rPr>
          <w:rFonts w:ascii="Times New Roman" w:cs="Times New Roman" w:eastAsia="Times New Roman" w:hAnsi="Times New Roman"/>
          <w:b w:val="1"/>
          <w:bCs w:val="1"/>
          <w:sz w:val="28"/>
          <w:szCs w:val="28"/>
          <w:rtl w:val="0"/>
        </w:rPr>
        <w:t xml:space="preserve">Tự động gợi ý, Trực quan hóa tiến độ, Hỗ trợ lọc thông minh và Liền mạch hóa không gian thao tác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spacing w:after="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240" w:lineRule="auto"/>
        <w:ind w:left="0" w:firstLine="0"/>
        <w:rPr>
          <w:rFonts w:ascii="Times New Roman" w:cs="Times New Roman" w:eastAsia="Times New Roman" w:hAnsi="Times New Roman"/>
          <w:b w:val="1"/>
          <w:bCs w:val="1"/>
          <w:color w:val="000000"/>
        </w:rPr>
      </w:pPr>
      <w:bookmarkStart w:colFirst="0" w:colLast="0" w:name="_z9li15py70ih" w:id="7"/>
      <w:bookmarkEnd w:id="7"/>
      <w:r w:rsidDel="00000000" w:rsidR="00000000" w:rsidRPr="00000000">
        <w:rPr>
          <w:rFonts w:ascii="Times New Roman" w:cs="Times New Roman" w:eastAsia="Times New Roman" w:hAnsi="Times New Roman"/>
          <w:b w:val="1"/>
          <w:bCs w:val="1"/>
          <w:color w:val="000000"/>
          <w:rtl w:val="0"/>
        </w:rPr>
        <w:t xml:space="preserve">3.1. Tính năng Tự động Gợi ý Phân cấp Ưu tiên (Priority-Based Default Suggestion)</w:t>
      </w:r>
    </w:p>
    <w:p w:rsidR="00000000" w:rsidDel="00000000" w:rsidP="00000000" w:rsidRDefault="00000000" w:rsidRPr="00000000" w14:paraId="0000001C">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Giải pháp:</w:t>
        <w:br w:type="textWrapping"/>
      </w:r>
      <w:r w:rsidDel="00000000" w:rsidR="00000000" w:rsidRPr="00000000">
        <w:rPr>
          <w:rFonts w:ascii="Times New Roman" w:cs="Times New Roman" w:eastAsia="Times New Roman" w:hAnsi="Times New Roman"/>
          <w:sz w:val="28"/>
          <w:szCs w:val="28"/>
          <w:rtl w:val="0"/>
        </w:rPr>
        <w:t xml:space="preserve">Khi sinh viên truy cập vào trang ĐKHP, hệ thống tự động quét lịch sử học tập cá nhân, nhận diện Mã sinh viên, Khóa/Ngành học và tiến độ đào tạo thực tế để chia danh sách gợi ý mặc định (Vùng 1) thành 2 tầng ưu tiên rõ ràng:</w:t>
      </w:r>
    </w:p>
    <w:p w:rsidR="00000000" w:rsidDel="00000000" w:rsidP="00000000" w:rsidRDefault="00000000" w:rsidRPr="00000000" w14:paraId="0000001D">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Tầng Ưu tiên 1 (Môn tồn kỳ trước - Tránh nghẽn tiến độ):</w:t>
      </w:r>
      <w:r w:rsidDel="00000000" w:rsidR="00000000" w:rsidRPr="00000000">
        <w:rPr>
          <w:rFonts w:ascii="Times New Roman" w:cs="Times New Roman" w:eastAsia="Times New Roman" w:hAnsi="Times New Roman"/>
          <w:sz w:val="28"/>
          <w:szCs w:val="28"/>
          <w:rtl w:val="0"/>
        </w:rPr>
        <w:t xml:space="preserve"> Tự động truy xuất và đặt lên </w:t>
      </w:r>
      <w:r w:rsidDel="00000000" w:rsidR="00000000" w:rsidRPr="00000000">
        <w:rPr>
          <w:rFonts w:ascii="Times New Roman" w:cs="Times New Roman" w:eastAsia="Times New Roman" w:hAnsi="Times New Roman"/>
          <w:b w:val="1"/>
          <w:bCs w:val="1"/>
          <w:sz w:val="28"/>
          <w:szCs w:val="28"/>
          <w:rtl w:val="0"/>
        </w:rPr>
        <w:t xml:space="preserve">vị trí trên cùng</w:t>
      </w:r>
      <w:r w:rsidDel="00000000" w:rsidR="00000000" w:rsidRPr="00000000">
        <w:rPr>
          <w:rFonts w:ascii="Times New Roman" w:cs="Times New Roman" w:eastAsia="Times New Roman" w:hAnsi="Times New Roman"/>
          <w:sz w:val="28"/>
          <w:szCs w:val="28"/>
          <w:rtl w:val="0"/>
        </w:rPr>
        <w:t xml:space="preserve"> toàn bộ các học phần thuộc chương trình đào tạo của các học kỳ trước mà sinh viên </w:t>
      </w:r>
      <w:r w:rsidDel="00000000" w:rsidR="00000000" w:rsidRPr="00000000">
        <w:rPr>
          <w:rFonts w:ascii="Times New Roman" w:cs="Times New Roman" w:eastAsia="Times New Roman" w:hAnsi="Times New Roman"/>
          <w:b w:val="1"/>
          <w:bCs w:val="1"/>
          <w:sz w:val="28"/>
          <w:szCs w:val="28"/>
          <w:rtl w:val="0"/>
        </w:rPr>
        <w:t xml:space="preserve">chưa học hoặc chưa tích lũy</w:t>
      </w:r>
      <w:r w:rsidDel="00000000" w:rsidR="00000000" w:rsidRPr="00000000">
        <w:rPr>
          <w:rFonts w:ascii="Times New Roman" w:cs="Times New Roman" w:eastAsia="Times New Roman" w:hAnsi="Times New Roman"/>
          <w:sz w:val="28"/>
          <w:szCs w:val="28"/>
          <w:rtl w:val="0"/>
        </w:rPr>
        <w:t xml:space="preserve">. Hệ thống tự động tích chọn sẵn (</w:t>
      </w:r>
      <w:r w:rsidDel="00000000" w:rsidR="00000000" w:rsidRPr="00000000">
        <w:rPr>
          <w:rFonts w:ascii="Roboto Mono" w:cs="Roboto Mono" w:eastAsia="Roboto Mono" w:hAnsi="Roboto Mono"/>
          <w:color w:val="188038"/>
          <w:sz w:val="28"/>
          <w:szCs w:val="28"/>
          <w:rtl w:val="0"/>
        </w:rPr>
        <w:t xml:space="preserve">pre-select</w:t>
      </w:r>
      <w:r w:rsidDel="00000000" w:rsidR="00000000" w:rsidRPr="00000000">
        <w:rPr>
          <w:rFonts w:ascii="Times New Roman" w:cs="Times New Roman" w:eastAsia="Times New Roman" w:hAnsi="Times New Roman"/>
          <w:sz w:val="28"/>
          <w:szCs w:val="28"/>
          <w:rtl w:val="0"/>
        </w:rPr>
        <w:t xml:space="preserve">) các môn này nhằm nhắc nhở và kích hoạt hành vi hoàn thành ngay các môn điều kiện (tiên quyết/song hành).</w:t>
      </w:r>
    </w:p>
    <w:p w:rsidR="00000000" w:rsidDel="00000000" w:rsidP="00000000" w:rsidRDefault="00000000" w:rsidRPr="00000000" w14:paraId="0000001E">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Tầng Ưu tiên 2 (Môn chuẩn kỳ tới):</w:t>
      </w:r>
      <w:r w:rsidDel="00000000" w:rsidR="00000000" w:rsidRPr="00000000">
        <w:rPr>
          <w:rFonts w:ascii="Times New Roman" w:cs="Times New Roman" w:eastAsia="Times New Roman" w:hAnsi="Times New Roman"/>
          <w:sz w:val="28"/>
          <w:szCs w:val="28"/>
          <w:rtl w:val="0"/>
        </w:rPr>
        <w:t xml:space="preserve"> Liệt kê và tích chọn sẵn toàn bộ các học phần bắt buộc thuộc học kỳ chuẩn tiếp theo (ví dụ: Kỳ 5) theo lộ trình khung của nhà trường.</w:t>
      </w:r>
    </w:p>
    <w:p w:rsidR="00000000" w:rsidDel="00000000" w:rsidP="00000000" w:rsidRDefault="00000000" w:rsidRPr="00000000" w14:paraId="0000001F">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Sinh viên chỉ cần rà soát nhanh danh sách đã phân cấp và bấm một nút </w:t>
      </w:r>
      <w:r w:rsidDel="00000000" w:rsidR="00000000" w:rsidRPr="00000000">
        <w:rPr>
          <w:rFonts w:ascii="Times New Roman" w:cs="Times New Roman" w:eastAsia="Times New Roman" w:hAnsi="Times New Roman"/>
          <w:b w:val="1"/>
          <w:bCs w:val="1"/>
          <w:sz w:val="28"/>
          <w:szCs w:val="28"/>
          <w:rtl w:val="0"/>
        </w:rPr>
        <w:t xml:space="preserve">"Đăng ký đồng loạt các môn đã chọn"</w:t>
      </w:r>
      <w:r w:rsidDel="00000000" w:rsidR="00000000" w:rsidRPr="00000000">
        <w:rPr>
          <w:rFonts w:ascii="Times New Roman" w:cs="Times New Roman" w:eastAsia="Times New Roman" w:hAnsi="Times New Roman"/>
          <w:sz w:val="28"/>
          <w:szCs w:val="28"/>
          <w:rtl w:val="0"/>
        </w:rPr>
        <w:t xml:space="preserve"> để hoàn tất.</w:t>
      </w:r>
    </w:p>
    <w:p w:rsidR="00000000" w:rsidDel="00000000" w:rsidP="00000000" w:rsidRDefault="00000000" w:rsidRPr="00000000" w14:paraId="00000020">
      <w:pPr>
        <w:spacing w:after="240" w:before="24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Tác động tâm lý:</w:t>
      </w:r>
    </w:p>
    <w:p w:rsidR="00000000" w:rsidDel="00000000" w:rsidP="00000000" w:rsidRDefault="00000000" w:rsidRPr="00000000" w14:paraId="00000021">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Hiệu ứng Mặc định (Default Effect) &amp; Lý thuyết Cú hích (Nudge Theory):</w:t>
      </w:r>
      <w:r w:rsidDel="00000000" w:rsidR="00000000" w:rsidRPr="00000000">
        <w:rPr>
          <w:rFonts w:ascii="Times New Roman" w:cs="Times New Roman" w:eastAsia="Times New Roman" w:hAnsi="Times New Roman"/>
          <w:sz w:val="28"/>
          <w:szCs w:val="28"/>
          <w:rtl w:val="0"/>
        </w:rPr>
        <w:t xml:space="preserve"> Con người có xu hướng ưu tiên chọn phương án đã được thiết lập sẵn. Việc hệ thống tự động xếp môn "nợ/sót" ở vị trí ưu tiên số 1 đóng vai trò như một cú hích nhẹ nhàng, điều hướng sinh viên ưu tiên giải quyết các điểm nghẽn lộ trình trước khi học môn mới mà không tạo cảm giác bị chỉ trích hay đe dọa.</w:t>
      </w:r>
    </w:p>
    <w:p w:rsidR="00000000" w:rsidDel="00000000" w:rsidP="00000000" w:rsidRDefault="00000000" w:rsidRPr="00000000" w14:paraId="00000022">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Giảm tải Bộ nhớ làm việc &amp; Giải tỏa Lo âu (Memory Load &amp; Anxiety Reduction):</w:t>
      </w:r>
      <w:r w:rsidDel="00000000" w:rsidR="00000000" w:rsidRPr="00000000">
        <w:rPr>
          <w:rFonts w:ascii="Times New Roman" w:cs="Times New Roman" w:eastAsia="Times New Roman" w:hAnsi="Times New Roman"/>
          <w:sz w:val="28"/>
          <w:szCs w:val="28"/>
          <w:rtl w:val="0"/>
        </w:rPr>
        <w:t xml:space="preserve"> Loại bỏ hoàn toàn việc sinh viên phải tự lục lại trí nhớ hay dò thủ công xem mình còn sót môn nào ở các kỳ cũ. Việc gợi ý thông minh mang lại cảm giác an tâm tuyệt đối và tăng cường </w:t>
      </w:r>
      <w:r w:rsidDel="00000000" w:rsidR="00000000" w:rsidRPr="00000000">
        <w:rPr>
          <w:rFonts w:ascii="Times New Roman" w:cs="Times New Roman" w:eastAsia="Times New Roman" w:hAnsi="Times New Roman"/>
          <w:b w:val="1"/>
          <w:bCs w:val="1"/>
          <w:sz w:val="28"/>
          <w:szCs w:val="28"/>
          <w:rtl w:val="0"/>
        </w:rPr>
        <w:t xml:space="preserve">Năng lực tự chủ (Self-Efficacy)</w:t>
      </w:r>
      <w:r w:rsidDel="00000000" w:rsidR="00000000" w:rsidRPr="00000000">
        <w:rPr>
          <w:rFonts w:ascii="Times New Roman" w:cs="Times New Roman" w:eastAsia="Times New Roman" w:hAnsi="Times New Roman"/>
          <w:sz w:val="28"/>
          <w:szCs w:val="28"/>
          <w:rtl w:val="0"/>
        </w:rPr>
        <w:t xml:space="preserve"> khi sinh viên cảm thấy làm chủ hoàn toàn tiến độ học tập của mình.</w:t>
      </w:r>
    </w:p>
    <w:p w:rsidR="00000000" w:rsidDel="00000000" w:rsidP="00000000" w:rsidRDefault="00000000" w:rsidRPr="00000000" w14:paraId="00000023">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240" w:lineRule="auto"/>
        <w:ind w:left="720" w:hanging="360"/>
        <w:rPr>
          <w:rFonts w:ascii="Times New Roman" w:cs="Times New Roman" w:eastAsia="Times New Roman" w:hAnsi="Times New Roman"/>
          <w:b w:val="1"/>
          <w:bCs w:val="1"/>
          <w:color w:val="000000"/>
        </w:rPr>
      </w:pPr>
      <w:bookmarkStart w:colFirst="0" w:colLast="0" w:name="_fqy8y3nibyu6" w:id="8"/>
      <w:bookmarkEnd w:id="8"/>
      <w:r w:rsidDel="00000000" w:rsidR="00000000" w:rsidRPr="00000000">
        <w:rPr>
          <w:rFonts w:ascii="Times New Roman" w:cs="Times New Roman" w:eastAsia="Times New Roman" w:hAnsi="Times New Roman"/>
          <w:b w:val="1"/>
          <w:bCs w:val="1"/>
          <w:color w:val="000000"/>
          <w:rtl w:val="0"/>
        </w:rPr>
        <w:t xml:space="preserve">3.2. Bộ lọc Thông minh cho Nhu cầu Học lại / Cải thiện (Point-Threshold &amp; Retake Filter)</w:t>
      </w:r>
    </w:p>
    <w:p w:rsidR="00000000" w:rsidDel="00000000" w:rsidP="00000000" w:rsidRDefault="00000000" w:rsidRPr="00000000" w14:paraId="00000025">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Giải pháp:</w:t>
        <w:br w:type="textWrapping"/>
      </w:r>
      <w:r w:rsidDel="00000000" w:rsidR="00000000" w:rsidRPr="00000000">
        <w:rPr>
          <w:rFonts w:ascii="Times New Roman" w:cs="Times New Roman" w:eastAsia="Times New Roman" w:hAnsi="Times New Roman"/>
          <w:sz w:val="28"/>
          <w:szCs w:val="28"/>
          <w:rtl w:val="0"/>
        </w:rPr>
        <w:t xml:space="preserve">Tích hợp bộ lọc cá nhân hóa kết nối trực tiếp với Bảng điểm cá nhân:</w:t>
      </w:r>
    </w:p>
    <w:p w:rsidR="00000000" w:rsidDel="00000000" w:rsidP="00000000" w:rsidRDefault="00000000" w:rsidRPr="00000000" w14:paraId="00000026">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Cho phép chọn mức điểm trần cần cải thiện qua menu thả xuống: </w:t>
      </w:r>
      <w:r w:rsidDel="00000000" w:rsidR="00000000" w:rsidRPr="00000000">
        <w:rPr>
          <w:rFonts w:ascii="Times New Roman" w:cs="Times New Roman" w:eastAsia="Times New Roman" w:hAnsi="Times New Roman"/>
          <w:b w:val="1"/>
          <w:bCs w:val="1"/>
          <w:sz w:val="28"/>
          <w:szCs w:val="28"/>
          <w:rtl w:val="0"/>
        </w:rPr>
        <w:t xml:space="preserve">Lọc các môn có điểm &lt;= [D / D+ / C / 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7">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tự động quét và truy xuất danh sách các học phần sinh viên đã tích lũy nhưng đạt mức điểm từ ngưỡng đó trở xuống, kèm theo hiển thị điểm số cũ ngay cạnh tên môn.</w:t>
      </w:r>
    </w:p>
    <w:p w:rsidR="00000000" w:rsidDel="00000000" w:rsidP="00000000" w:rsidRDefault="00000000" w:rsidRPr="00000000" w14:paraId="00000028">
      <w:pPr>
        <w:spacing w:after="240" w:before="24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Tác động tâm lý:</w:t>
      </w:r>
    </w:p>
    <w:p w:rsidR="00000000" w:rsidDel="00000000" w:rsidP="00000000" w:rsidRDefault="00000000" w:rsidRPr="00000000" w14:paraId="00000029">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Giảm tải Thao tác Đối chiếu (Cognitive Effort Reduction):</w:t>
      </w:r>
      <w:r w:rsidDel="00000000" w:rsidR="00000000" w:rsidRPr="00000000">
        <w:rPr>
          <w:rFonts w:ascii="Times New Roman" w:cs="Times New Roman" w:eastAsia="Times New Roman" w:hAnsi="Times New Roman"/>
          <w:sz w:val="28"/>
          <w:szCs w:val="28"/>
          <w:rtl w:val="0"/>
        </w:rPr>
        <w:t xml:space="preserve"> Sinh viên không cần ghi nhớ hay tra cứu thủ công bảng điểm.</w:t>
      </w:r>
    </w:p>
    <w:p w:rsidR="00000000" w:rsidDel="00000000" w:rsidP="00000000" w:rsidRDefault="00000000" w:rsidRPr="00000000" w14:paraId="0000002A">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Thúc đẩy Hành vi Mục tiêu (Goal-Directed Behavior):</w:t>
      </w:r>
      <w:r w:rsidDel="00000000" w:rsidR="00000000" w:rsidRPr="00000000">
        <w:rPr>
          <w:rFonts w:ascii="Times New Roman" w:cs="Times New Roman" w:eastAsia="Times New Roman" w:hAnsi="Times New Roman"/>
          <w:sz w:val="28"/>
          <w:szCs w:val="28"/>
          <w:rtl w:val="0"/>
        </w:rPr>
        <w:t xml:space="preserve"> Trực quan hóa các môn điểm yếu giúp sinh viên dễ dàng đưa ra quyết định cải thiện GPA một cách có hệ thống và chủ động.</w:t>
      </w:r>
    </w:p>
    <w:p w:rsidR="00000000" w:rsidDel="00000000" w:rsidP="00000000" w:rsidRDefault="00000000" w:rsidRPr="00000000" w14:paraId="0000002B">
      <w:pPr>
        <w:pStyle w:val="Heading3"/>
        <w:keepNext w:val="0"/>
        <w:keepLines w:val="0"/>
        <w:spacing w:before="280" w:line="240" w:lineRule="auto"/>
        <w:ind w:left="720" w:hanging="360"/>
        <w:rPr>
          <w:rFonts w:ascii="Times New Roman" w:cs="Times New Roman" w:eastAsia="Times New Roman" w:hAnsi="Times New Roman"/>
          <w:b w:val="1"/>
          <w:bCs w:val="1"/>
          <w:color w:val="000000"/>
        </w:rPr>
      </w:pPr>
      <w:bookmarkStart w:colFirst="0" w:colLast="0" w:name="_xrtyv6d1ma2h" w:id="9"/>
      <w:bookmarkEnd w:id="9"/>
      <w:r w:rsidDel="00000000" w:rsidR="00000000" w:rsidRPr="00000000">
        <w:rPr>
          <w:rFonts w:ascii="Times New Roman" w:cs="Times New Roman" w:eastAsia="Times New Roman" w:hAnsi="Times New Roman"/>
          <w:b w:val="1"/>
          <w:bCs w:val="1"/>
          <w:color w:val="000000"/>
          <w:rtl w:val="0"/>
        </w:rPr>
        <w:t xml:space="preserve">3.3. Nhãn Chỉ báo Tần suất Mở Học phần (Seasonal Availability Indicator)</w:t>
      </w:r>
    </w:p>
    <w:p w:rsidR="00000000" w:rsidDel="00000000" w:rsidP="00000000" w:rsidRDefault="00000000" w:rsidRPr="00000000" w14:paraId="0000002C">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Giải pháp:</w:t>
        <w:br w:type="textWrapping"/>
      </w:r>
      <w:r w:rsidDel="00000000" w:rsidR="00000000" w:rsidRPr="00000000">
        <w:rPr>
          <w:rFonts w:ascii="Times New Roman" w:cs="Times New Roman" w:eastAsia="Times New Roman" w:hAnsi="Times New Roman"/>
          <w:sz w:val="28"/>
          <w:szCs w:val="28"/>
          <w:rtl w:val="0"/>
        </w:rPr>
        <w:t xml:space="preserve">Mỗi học phần hiển thị nhãn trạng thái trực quan về quy luật tổ chức giảng dạy của nhà trường:</w:t>
      </w:r>
    </w:p>
    <w:p w:rsidR="00000000" w:rsidDel="00000000" w:rsidP="00000000" w:rsidRDefault="00000000" w:rsidRPr="00000000" w14:paraId="0000002D">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[Mở Kỳ 1 &amp; 2]</w:t>
      </w:r>
      <w:r w:rsidDel="00000000" w:rsidR="00000000" w:rsidRPr="00000000">
        <w:rPr>
          <w:rFonts w:ascii="Times New Roman" w:cs="Times New Roman" w:eastAsia="Times New Roman" w:hAnsi="Times New Roman"/>
          <w:sz w:val="28"/>
          <w:szCs w:val="28"/>
          <w:rtl w:val="0"/>
        </w:rPr>
        <w:t xml:space="preserve">: Môn phổ biến, mở hàng năm ở cả 2 kỳ.</w:t>
      </w:r>
    </w:p>
    <w:p w:rsidR="00000000" w:rsidDel="00000000" w:rsidP="00000000" w:rsidRDefault="00000000" w:rsidRPr="00000000" w14:paraId="0000002E">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[Chỉ mở Kỳ Lẻ (Kỳ 1)]</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[Chỉ mở Kỳ Chẵn (Kỳ 2)]</w:t>
      </w:r>
      <w:r w:rsidDel="00000000" w:rsidR="00000000" w:rsidRPr="00000000">
        <w:rPr>
          <w:rFonts w:ascii="Times New Roman" w:cs="Times New Roman" w:eastAsia="Times New Roman" w:hAnsi="Times New Roman"/>
          <w:sz w:val="28"/>
          <w:szCs w:val="28"/>
          <w:rtl w:val="0"/>
        </w:rPr>
        <w:t xml:space="preserve">: Môn chuyên ngành/đặc thù.</w:t>
      </w:r>
    </w:p>
    <w:p w:rsidR="00000000" w:rsidDel="00000000" w:rsidP="00000000" w:rsidRDefault="00000000" w:rsidRPr="00000000" w14:paraId="0000002F">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Tự động ẩn hoặc đánh dấu xám các môn </w:t>
      </w:r>
      <w:r w:rsidDel="00000000" w:rsidR="00000000" w:rsidRPr="00000000">
        <w:rPr>
          <w:rFonts w:ascii="Times New Roman" w:cs="Times New Roman" w:eastAsia="Times New Roman" w:hAnsi="Times New Roman"/>
          <w:b w:val="1"/>
          <w:bCs w:val="1"/>
          <w:sz w:val="28"/>
          <w:szCs w:val="28"/>
          <w:rtl w:val="0"/>
        </w:rPr>
        <w:t xml:space="preserve">không mở trong kỳ tới</w:t>
      </w:r>
      <w:r w:rsidDel="00000000" w:rsidR="00000000" w:rsidRPr="00000000">
        <w:rPr>
          <w:rFonts w:ascii="Times New Roman" w:cs="Times New Roman" w:eastAsia="Times New Roman" w:hAnsi="Times New Roman"/>
          <w:sz w:val="28"/>
          <w:szCs w:val="28"/>
          <w:rtl w:val="0"/>
        </w:rPr>
        <w:t xml:space="preserve"> kèm bộ lọc nhanh: </w:t>
      </w:r>
      <w:r w:rsidDel="00000000" w:rsidR="00000000" w:rsidRPr="00000000">
        <w:rPr>
          <w:rFonts w:ascii="Times New Roman" w:cs="Times New Roman" w:eastAsia="Times New Roman" w:hAnsi="Times New Roman"/>
          <w:i w:val="1"/>
          <w:iCs w:val="1"/>
          <w:sz w:val="28"/>
          <w:szCs w:val="28"/>
          <w:rtl w:val="0"/>
        </w:rPr>
        <w:t xml:space="preserve">"Chỉ hiện các môn chắc chắn mở trong kỳ tới"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0">
      <w:pPr>
        <w:spacing w:after="240" w:before="24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Tác động tâm lý:</w:t>
      </w:r>
    </w:p>
    <w:p w:rsidR="00000000" w:rsidDel="00000000" w:rsidP="00000000" w:rsidRDefault="00000000" w:rsidRPr="00000000" w14:paraId="00000031">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Xóa bỏ Tính mơ hồ (Ambiguity Reduction):</w:t>
      </w:r>
      <w:r w:rsidDel="00000000" w:rsidR="00000000" w:rsidRPr="00000000">
        <w:rPr>
          <w:rFonts w:ascii="Times New Roman" w:cs="Times New Roman" w:eastAsia="Times New Roman" w:hAnsi="Times New Roman"/>
          <w:sz w:val="28"/>
          <w:szCs w:val="28"/>
          <w:rtl w:val="0"/>
        </w:rPr>
        <w:t xml:space="preserve"> Cung cấp đầy đủ bối cảnh thông tin giúp sinh viên không phải đoán mò hoặc đăng ký "mù".</w:t>
      </w:r>
    </w:p>
    <w:p w:rsidR="00000000" w:rsidDel="00000000" w:rsidP="00000000" w:rsidRDefault="00000000" w:rsidRPr="00000000" w14:paraId="00000032">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Tạo Cảm giác Kiểm soát &amp; Dự báo (Predictability &amp; Control):</w:t>
      </w:r>
      <w:r w:rsidDel="00000000" w:rsidR="00000000" w:rsidRPr="00000000">
        <w:rPr>
          <w:rFonts w:ascii="Times New Roman" w:cs="Times New Roman" w:eastAsia="Times New Roman" w:hAnsi="Times New Roman"/>
          <w:sz w:val="28"/>
          <w:szCs w:val="28"/>
          <w:rtl w:val="0"/>
        </w:rPr>
        <w:t xml:space="preserve"> Giúp sinh viên làm chủ kế hoạch học tập dài hạn, tránh trạng thái hụt hẫng hay ức chế khi đăng ký nhầm môn không tổ chức.</w:t>
      </w:r>
    </w:p>
    <w:p w:rsidR="00000000" w:rsidDel="00000000" w:rsidP="00000000" w:rsidRDefault="00000000" w:rsidRPr="00000000" w14:paraId="00000033">
      <w:pPr>
        <w:pStyle w:val="Heading3"/>
        <w:keepNext w:val="0"/>
        <w:keepLines w:val="0"/>
        <w:spacing w:before="280" w:line="240" w:lineRule="auto"/>
        <w:ind w:left="720" w:hanging="360"/>
        <w:rPr>
          <w:rFonts w:ascii="Times New Roman" w:cs="Times New Roman" w:eastAsia="Times New Roman" w:hAnsi="Times New Roman"/>
          <w:b w:val="1"/>
          <w:bCs w:val="1"/>
          <w:color w:val="000000"/>
        </w:rPr>
      </w:pPr>
      <w:bookmarkStart w:colFirst="0" w:colLast="0" w:name="_zd2b4xusu1m5" w:id="10"/>
      <w:bookmarkEnd w:id="10"/>
      <w:r w:rsidDel="00000000" w:rsidR="00000000" w:rsidRPr="00000000">
        <w:rPr>
          <w:rFonts w:ascii="Times New Roman" w:cs="Times New Roman" w:eastAsia="Times New Roman" w:hAnsi="Times New Roman"/>
          <w:b w:val="1"/>
          <w:bCs w:val="1"/>
          <w:color w:val="000000"/>
          <w:rtl w:val="0"/>
        </w:rPr>
        <w:t xml:space="preserve">3.4. Tích hợp Khung Tra cứu CTĐT trực tiếp (Unified Search &amp; Curriculum Sidebar)</w:t>
      </w:r>
    </w:p>
    <w:p w:rsidR="00000000" w:rsidDel="00000000" w:rsidP="00000000" w:rsidRDefault="00000000" w:rsidRPr="00000000" w14:paraId="00000034">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Giải pháp:</w:t>
        <w:br w:type="textWrapping"/>
      </w:r>
      <w:r w:rsidDel="00000000" w:rsidR="00000000" w:rsidRPr="00000000">
        <w:rPr>
          <w:rFonts w:ascii="Times New Roman" w:cs="Times New Roman" w:eastAsia="Times New Roman" w:hAnsi="Times New Roman"/>
          <w:sz w:val="28"/>
          <w:szCs w:val="28"/>
          <w:rtl w:val="0"/>
        </w:rPr>
        <w:t xml:space="preserve">Ngay phía dưới khu vực đăng ký chính, tích hợp trực tiếp </w:t>
      </w:r>
      <w:r w:rsidDel="00000000" w:rsidR="00000000" w:rsidRPr="00000000">
        <w:rPr>
          <w:rFonts w:ascii="Times New Roman" w:cs="Times New Roman" w:eastAsia="Times New Roman" w:hAnsi="Times New Roman"/>
          <w:b w:val="1"/>
          <w:bCs w:val="1"/>
          <w:sz w:val="28"/>
          <w:szCs w:val="28"/>
          <w:rtl w:val="0"/>
        </w:rPr>
        <w:t xml:space="preserve">Bảng tra cứu CTĐT đa năng</w:t>
      </w:r>
      <w:r w:rsidDel="00000000" w:rsidR="00000000" w:rsidRPr="00000000">
        <w:rPr>
          <w:rFonts w:ascii="Times New Roman" w:cs="Times New Roman" w:eastAsia="Times New Roman" w:hAnsi="Times New Roman"/>
          <w:sz w:val="28"/>
          <w:szCs w:val="28"/>
          <w:rtl w:val="0"/>
        </w:rPr>
        <w:t xml:space="preserve">. Sinh viên có thể xem cây CTĐT toàn khóa, lọc theo kỳ học và thêm trực tiếp học phần vào danh sách đăng ký bằng 1-Click (</w:t>
      </w:r>
      <w:r w:rsidDel="00000000" w:rsidR="00000000" w:rsidRPr="00000000">
        <w:rPr>
          <w:rFonts w:ascii="Times New Roman" w:cs="Times New Roman" w:eastAsia="Times New Roman" w:hAnsi="Times New Roman"/>
          <w:color w:val="188038"/>
          <w:sz w:val="28"/>
          <w:szCs w:val="28"/>
          <w:rtl w:val="0"/>
        </w:rPr>
        <w:t xml:space="preserve">[+ Thêm]</w:t>
      </w:r>
      <w:r w:rsidDel="00000000" w:rsidR="00000000" w:rsidRPr="00000000">
        <w:rPr>
          <w:rFonts w:ascii="Times New Roman" w:cs="Times New Roman" w:eastAsia="Times New Roman" w:hAnsi="Times New Roman"/>
          <w:sz w:val="28"/>
          <w:szCs w:val="28"/>
          <w:rtl w:val="0"/>
        </w:rPr>
        <w:t xml:space="preserve">) thay vì phải copy/paste mã.</w:t>
      </w:r>
    </w:p>
    <w:p w:rsidR="00000000" w:rsidDel="00000000" w:rsidP="00000000" w:rsidRDefault="00000000" w:rsidRPr="00000000" w14:paraId="00000035">
      <w:pPr>
        <w:spacing w:after="240" w:before="24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Tác động tâm lý:</w:t>
      </w:r>
    </w:p>
    <w:p w:rsidR="00000000" w:rsidDel="00000000" w:rsidP="00000000" w:rsidRDefault="00000000" w:rsidRPr="00000000" w14:paraId="00000036">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Nguyên tắc Kế cận Không gian (Spatial Proximity Principle):</w:t>
      </w:r>
      <w:r w:rsidDel="00000000" w:rsidR="00000000" w:rsidRPr="00000000">
        <w:rPr>
          <w:rFonts w:ascii="Times New Roman" w:cs="Times New Roman" w:eastAsia="Times New Roman" w:hAnsi="Times New Roman"/>
          <w:sz w:val="28"/>
          <w:szCs w:val="28"/>
          <w:rtl w:val="0"/>
        </w:rPr>
        <w:t xml:space="preserve"> Đưa thông tin tra cứu và ô thao tác về cùng một không gian thị giác.</w:t>
      </w:r>
    </w:p>
    <w:p w:rsidR="00000000" w:rsidDel="00000000" w:rsidP="00000000" w:rsidRDefault="00000000" w:rsidRPr="00000000" w14:paraId="00000037">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Triệt tiêu 100% thao tác chuyển tab (Context Switching), giúp duy trì luồng tập trung (Flow State) và giải phóng hoàn toàn dung lượng cho bộ nhớ làm việc (Working Memory).</w:t>
      </w:r>
    </w:p>
    <w:p w:rsidR="00000000" w:rsidDel="00000000" w:rsidP="00000000" w:rsidRDefault="00000000" w:rsidRPr="00000000" w14:paraId="00000038">
      <w:pPr>
        <w:spacing w:after="240" w:before="24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28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Đánh giá Tác động Dự kiến</w:t>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1"/>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715"/>
        <w:gridCol w:w="3195"/>
        <w:gridCol w:w="2040"/>
        <w:tblGridChange w:id="0">
          <w:tblGrid>
            <w:gridCol w:w="1695"/>
            <w:gridCol w:w="2715"/>
            <w:gridCol w:w="3195"/>
            <w:gridCol w:w="2040"/>
          </w:tblGrid>
        </w:tblGridChange>
      </w:tblGrid>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Giao diện CTT HUST Hiện tại</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Giao diện Đề xuất Cải tiến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top"/>
          </w:tcPr>
          <w:p w:rsidR="00000000" w:rsidDel="00000000" w:rsidP="00000000" w:rsidRDefault="00000000" w:rsidRPr="00000000" w14:paraId="0000003F">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Cơ sở Tâm lý học Ứng dụng</w:t>
            </w:r>
          </w:p>
        </w:tc>
      </w:tr>
      <w:tr>
        <w:trPr>
          <w:cantSplit w:val="0"/>
          <w:trHeight w:val="18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Màn hình</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Màn hình nhập liệu trống + Phân mảnh (Phải mở tab CTĐT &amp; Bảng điểm riêng).</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Tích hợp 2-trong-1 (Gợi ý sẵn kỳ chuẩn + Khung tra cứu CTĐT &amp; Lọc học lại/cải thiện).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top"/>
          </w:tcPr>
          <w:p w:rsidR="00000000" w:rsidDel="00000000" w:rsidP="00000000" w:rsidRDefault="00000000" w:rsidRPr="00000000" w14:paraId="00000043">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Spatial Proximity Principle (Kế cận không gian)</w:t>
            </w:r>
          </w:p>
        </w:tc>
      </w:tr>
      <w:tr>
        <w:trPr>
          <w:cantSplit w:val="0"/>
          <w:trHeight w:val="18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Thao tác</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 cứu Tab CTĐT/Bảng điểm → Nhớ/Copy mã → Chuyển Tab ĐKHP → Paste mã.</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gợi ý kỳ chuẩn hoặc Lọc theo ngưỡng điểm → Tích chọn → Bấm "Đăng ký đồng loạt".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top"/>
          </w:tcPr>
          <w:p w:rsidR="00000000" w:rsidDel="00000000" w:rsidP="00000000" w:rsidRDefault="00000000" w:rsidRPr="00000000" w14:paraId="00000047">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Cognitive Load Theory (Tối thiểu hóa tải nhận thức)</w:t>
            </w:r>
          </w:p>
        </w:tc>
      </w:tr>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Học lại/Cải thiện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công tra bảng điểm, tự tìm mã môn điểm thấp.</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lọc tự động theo ngưỡng điểm (≤D+,C) truy xuất danh sách môn tức thì.</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top"/>
          </w:tcPr>
          <w:p w:rsidR="00000000" w:rsidDel="00000000" w:rsidP="00000000" w:rsidRDefault="00000000" w:rsidRPr="00000000" w14:paraId="0000004B">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Goal-Directed Behavior (Thúc đẩy hành vi mục tiêu)</w:t>
            </w:r>
          </w:p>
        </w:tc>
      </w:tr>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Minh bạch Lịch mở môn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hiển thị, sinh viên dễ đăng ký nhầm môn không mở.</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Nhãn trực quan phân loại môn mở Kỳ 1/Kỳ 2/Cả hai kỳ + Lọc môn chắc chắn mở.</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top"/>
          </w:tcPr>
          <w:p w:rsidR="00000000" w:rsidDel="00000000" w:rsidP="00000000" w:rsidRDefault="00000000" w:rsidRPr="00000000" w14:paraId="0000004F">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Predictability &amp; Ambiguity Reduction (Giảm tính mơ hồ)</w:t>
            </w:r>
          </w:p>
        </w:tc>
      </w:tr>
      <w:tr>
        <w:trPr>
          <w:cantSplit w:val="0"/>
          <w:trHeight w:val="14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động Cảm xúc</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Mệt mỏi, hoài nghi, lo âu về độ chính xác của lộ trình và lịch mở môn.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tâm, chủ động, cảm giác kiểm soát hoàn toàn tác vụ.</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top"/>
          </w:tcPr>
          <w:p w:rsidR="00000000" w:rsidDel="00000000" w:rsidP="00000000" w:rsidRDefault="00000000" w:rsidRPr="00000000" w14:paraId="00000053">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Effect &amp; Self-Efficacy (Hiệu ứng mặc định &amp; Tự tin thao tác)</w:t>
            </w:r>
          </w:p>
        </w:tc>
      </w:tr>
    </w:tbl>
    <w:p w:rsidR="00000000" w:rsidDel="00000000" w:rsidP="00000000" w:rsidRDefault="00000000" w:rsidRPr="00000000" w14:paraId="00000054">
      <w:pPr>
        <w:spacing w:after="280" w:before="280" w:line="240" w:lineRule="auto"/>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