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color w:val="1a1b22"/>
          <w:highlight w:val="white"/>
          <w:rtl w:val="0"/>
        </w:rPr>
        <w:t xml:space="preserve">Проект 1: регрессионное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Тест-кейсы: </w:t>
      </w:r>
    </w:p>
    <w:p w:rsidR="00000000" w:rsidDel="00000000" w:rsidP="00000000" w:rsidRDefault="00000000" w:rsidRPr="00000000" w14:paraId="00000007">
      <w:pPr>
        <w:ind w:left="720" w:firstLine="0"/>
        <w:rPr>
          <w:color w:val="999999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Михаил Васильков, 28 когорта - 1 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Баг-репорты: </w:t>
      </w:r>
    </w:p>
    <w:p w:rsidR="00000000" w:rsidDel="00000000" w:rsidP="00000000" w:rsidRDefault="00000000" w:rsidRPr="00000000" w14:paraId="0000000A">
      <w:pPr>
        <w:ind w:left="720" w:firstLine="0"/>
        <w:rPr>
          <w:color w:val="999999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Баг репорт Mesto- Михаил Васильковкагорта, кагорта 28 - 1 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1a1b22"/>
          <w:u w:val="none"/>
        </w:rPr>
      </w:pPr>
      <w:r w:rsidDel="00000000" w:rsidR="00000000" w:rsidRPr="00000000">
        <w:rPr>
          <w:color w:val="1a1b22"/>
          <w:rtl w:val="0"/>
        </w:rPr>
        <w:t xml:space="preserve">Выводы о работе: </w:t>
      </w:r>
    </w:p>
    <w:p w:rsidR="00000000" w:rsidDel="00000000" w:rsidP="00000000" w:rsidRDefault="00000000" w:rsidRPr="00000000" w14:paraId="0000000D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На тестирование вместе с сомнениями ушло около трех часов</w:t>
      </w:r>
    </w:p>
    <w:p w:rsidR="00000000" w:rsidDel="00000000" w:rsidP="00000000" w:rsidRDefault="00000000" w:rsidRPr="00000000" w14:paraId="0000000E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Тестовое окружение;  Яндекс Браузер Версия</w:t>
      </w:r>
    </w:p>
    <w:p w:rsidR="00000000" w:rsidDel="00000000" w:rsidP="00000000" w:rsidRDefault="00000000" w:rsidRPr="00000000" w14:paraId="0000000F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24.12.2.856 (64-bit); Windows 11 Prо</w:t>
      </w:r>
    </w:p>
    <w:p w:rsidR="00000000" w:rsidDel="00000000" w:rsidP="00000000" w:rsidRDefault="00000000" w:rsidRPr="00000000" w14:paraId="00000010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Смог обнаружить пять багов из них один блокирующий который помешает пользователю взаимодействовать с приложением, также были заблокированы пять тест-кейсов проверка не была пройдена.</w:t>
      </w:r>
    </w:p>
    <w:p w:rsidR="00000000" w:rsidDel="00000000" w:rsidP="00000000" w:rsidRDefault="00000000" w:rsidRPr="00000000" w14:paraId="00000011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В части тест-кейсов особо сложных не обнаружил понадобилось более внимательно прочтение</w:t>
      </w:r>
    </w:p>
    <w:p w:rsidR="00000000" w:rsidDel="00000000" w:rsidP="00000000" w:rsidRDefault="00000000" w:rsidRPr="00000000" w14:paraId="00000012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Вывод: в таком виде релиз не рекомендую к выпуску потому что пользователю не возможно будет пользоваться приложением из за  блокирующих багов.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color w:val="1a1b22"/>
          <w:u w:val="none"/>
        </w:rPr>
      </w:pPr>
      <w:r w:rsidDel="00000000" w:rsidR="00000000" w:rsidRPr="00000000">
        <w:rPr>
          <w:color w:val="1a1b22"/>
          <w:rtl w:val="0"/>
        </w:rPr>
        <w:t xml:space="preserve">Вопросы на рассуждение:</w:t>
      </w:r>
    </w:p>
    <w:p w:rsidR="00000000" w:rsidDel="00000000" w:rsidP="00000000" w:rsidRDefault="00000000" w:rsidRPr="00000000" w14:paraId="00000015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Мое мнение что наиболее подходящая модель для разработки из линейных моделей для приложения Яндекс Самокат подойдет спиральная модель разработки потому что: при данной модели можно постоянно совершенствовать приложение вносить изменения с учетом пожелания пользователей (например расширилось количество зарядок или стали доступны другие способы оплаты)  и приложение можно выпустить с минимальным набором функций разработка идет через одни и те же этапы. При данной модели нужно будет провести регрессионное тестирование в целом - проверить не сломалось ли что то после обновления и как этапы: смоук тестирование  - проверить работоспособность основных функций приложения целиком, затем санитарное тестирование  - проверка отдельных важных компонентов и компонентное тестирование которое проверяет уже новую внедренную функциональность</w:t>
      </w:r>
    </w:p>
    <w:p w:rsidR="00000000" w:rsidDel="00000000" w:rsidP="00000000" w:rsidRDefault="00000000" w:rsidRPr="00000000" w14:paraId="00000016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Из гибких моделей - Scrum: работа делится на спринты, за один спринт готовится определенная функциональность.  Спринт состоит из нескольких  этапов: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color w:val="999999"/>
          <w:u w:val="none"/>
        </w:rPr>
      </w:pPr>
      <w:r w:rsidDel="00000000" w:rsidR="00000000" w:rsidRPr="00000000">
        <w:rPr>
          <w:color w:val="999999"/>
          <w:rtl w:val="0"/>
        </w:rPr>
        <w:t xml:space="preserve">Планирование - постановка задачи которая войдет в текущий спринт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color w:val="999999"/>
          <w:u w:val="none"/>
        </w:rPr>
      </w:pPr>
      <w:r w:rsidDel="00000000" w:rsidR="00000000" w:rsidRPr="00000000">
        <w:rPr>
          <w:color w:val="999999"/>
          <w:rtl w:val="0"/>
        </w:rPr>
        <w:t xml:space="preserve">Реализация - разрабатывается функционал и все проверяется и тестируется и запускается в релиз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color w:val="999999"/>
          <w:u w:val="none"/>
        </w:rPr>
      </w:pPr>
      <w:r w:rsidDel="00000000" w:rsidR="00000000" w:rsidRPr="00000000">
        <w:rPr>
          <w:color w:val="999999"/>
          <w:rtl w:val="0"/>
        </w:rPr>
        <w:t xml:space="preserve">Демонстрация - когда функционал показывается руководителю или заказчику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color w:val="999999"/>
          <w:u w:val="none"/>
        </w:rPr>
      </w:pPr>
      <w:r w:rsidDel="00000000" w:rsidR="00000000" w:rsidRPr="00000000">
        <w:rPr>
          <w:color w:val="999999"/>
          <w:rtl w:val="0"/>
        </w:rPr>
        <w:t xml:space="preserve">Ретроспектива - когда обсуждаются результаты спринта,анализируются ошибки и что необходимо исправить</w:t>
      </w:r>
    </w:p>
    <w:p w:rsidR="00000000" w:rsidDel="00000000" w:rsidP="00000000" w:rsidRDefault="00000000" w:rsidRPr="00000000" w14:paraId="0000001C">
      <w:pPr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По тестированию - проверяется регресс, смоук, санитарное и компонентное тестирование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Проект 2: ретест багов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1a1b22"/>
          <w:rtl w:val="0"/>
        </w:rPr>
        <w:t xml:space="preserve">Баг-репорты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2">
      <w:pPr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Михаил Васильков, 28 кагорта - 1 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Выводы о работе: </w:t>
      </w:r>
    </w:p>
    <w:p w:rsidR="00000000" w:rsidDel="00000000" w:rsidP="00000000" w:rsidRDefault="00000000" w:rsidRPr="00000000" w14:paraId="00000025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Баг-репорты сформулированы понятно, некоторые названия баг-репорта не соответствуют формуле “что,где,когда “ например Б8 написано  “ Кнопка "+" не кликабельна” я бы добавил - “Кнопка + на главной странице не кликабельна”. И я бы добавил в предусловиях ссылку на главную страницу где стоит предусловие “Открыта главаная страница “</w:t>
      </w:r>
    </w:p>
    <w:p w:rsidR="00000000" w:rsidDel="00000000" w:rsidP="00000000" w:rsidRDefault="00000000" w:rsidRPr="00000000" w14:paraId="00000026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Исправлено десять багов, пять не исправлено и переоткрыты</w:t>
      </w:r>
    </w:p>
    <w:p w:rsidR="00000000" w:rsidDel="00000000" w:rsidP="00000000" w:rsidRDefault="00000000" w:rsidRPr="00000000" w14:paraId="00000027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В ходе ретеста было выявлено два новых бага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Вопросы на рассуждение:</w:t>
      </w:r>
    </w:p>
    <w:p w:rsidR="00000000" w:rsidDel="00000000" w:rsidP="00000000" w:rsidRDefault="00000000" w:rsidRPr="00000000" w14:paraId="00000029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Вполне вероятно появление другой ошибки на месте исправленной (разработчики тоже люди им свойственно ошибаться). При обнаружении нового бага при ретесте заведу баг-репорт. В случае если разработчик не исправил несколько найденных багов тестировщик должен завести баг-репорт и отдать на доработку.</w:t>
      </w:r>
    </w:p>
    <w:p w:rsidR="00000000" w:rsidDel="00000000" w:rsidP="00000000" w:rsidRDefault="00000000" w:rsidRPr="00000000" w14:paraId="0000002A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К вопросу может ли разработчик сообщить что исправил ошибки, но при повторной проверки баги остались на месте - такое теоретически возможно если речь идет о разных версиях продукта, т.е необходимо исправлять и проверять одну и туже версию.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afETmhnMt7iJ0Xj5qSw2WYYc5hIpu5QiClrn4T7lAY/edit?gid=220888493#gid=220888493" TargetMode="External"/><Relationship Id="rId7" Type="http://schemas.openxmlformats.org/officeDocument/2006/relationships/hyperlink" Target="https://docs.google.com/spreadsheets/d/1_peJ9pSnVqTO_Wunt5Y7G85YA4mcacEECAsdCM7w3yI/edit?gid=1186534874#gid=1186534874" TargetMode="External"/><Relationship Id="rId8" Type="http://schemas.openxmlformats.org/officeDocument/2006/relationships/hyperlink" Target="https://docs.google.com/spreadsheets/d/1H2Am7BIoOaN7OpMjjFZUSTGVSswmK7BHwwKNJd2ZgZc/edit?gid=379530441#gid=3795304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