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4A" w:rsidRDefault="00862B25" w:rsidP="00862B25">
      <w:pPr>
        <w:jc w:val="center"/>
        <w:rPr>
          <w:b/>
          <w:sz w:val="32"/>
          <w:szCs w:val="32"/>
        </w:rPr>
      </w:pPr>
      <w:r>
        <w:rPr>
          <w:b/>
          <w:sz w:val="32"/>
          <w:szCs w:val="32"/>
        </w:rPr>
        <w:t xml:space="preserve">Police </w:t>
      </w:r>
      <w:r w:rsidR="005B4B70" w:rsidRPr="00862B25">
        <w:rPr>
          <w:b/>
          <w:sz w:val="32"/>
          <w:szCs w:val="32"/>
        </w:rPr>
        <w:t>use-of-force</w:t>
      </w:r>
    </w:p>
    <w:p w:rsidR="004F53AE" w:rsidRDefault="004F53AE" w:rsidP="004F53AE">
      <w:pPr>
        <w:pStyle w:val="NoSpacing"/>
        <w:numPr>
          <w:ilvl w:val="0"/>
          <w:numId w:val="0"/>
        </w:numPr>
      </w:pPr>
    </w:p>
    <w:p w:rsidR="004F53AE" w:rsidRDefault="004F53AE" w:rsidP="004F53AE">
      <w:pPr>
        <w:pStyle w:val="NoSpacing"/>
        <w:numPr>
          <w:ilvl w:val="0"/>
          <w:numId w:val="0"/>
        </w:numPr>
      </w:pPr>
      <w:r>
        <w:t>The crux of your proposal is to figure out how to measure the network or peer linkages, and how to measure its influence.  I read this as the core of your proposal:</w:t>
      </w:r>
    </w:p>
    <w:p w:rsidR="004F53AE" w:rsidRDefault="004F53AE" w:rsidP="004F53AE">
      <w:pPr>
        <w:pStyle w:val="NoSpacing"/>
        <w:numPr>
          <w:ilvl w:val="0"/>
          <w:numId w:val="0"/>
        </w:numPr>
      </w:pPr>
    </w:p>
    <w:p w:rsidR="004F53AE" w:rsidRDefault="004F53AE" w:rsidP="004F53AE">
      <w:pPr>
        <w:pStyle w:val="NoSpacing"/>
        <w:numPr>
          <w:ilvl w:val="0"/>
          <w:numId w:val="0"/>
        </w:numPr>
      </w:pPr>
      <w:r w:rsidRPr="004F53AE">
        <w:rPr>
          <w:highlight w:val="yellow"/>
        </w:rPr>
        <w:t>One common way to see peer effects is in the reduction of the variance of a group with regard to the full sample</w:t>
      </w:r>
      <w:r>
        <w:t xml:space="preserve"> (since they pull together).  </w:t>
      </w:r>
      <w:r w:rsidRPr="004F53AE">
        <w:rPr>
          <w:highlight w:val="yellow"/>
        </w:rPr>
        <w:t>But you have a situation where some beats may really be more dangerous, and so you need to assess, in some sense, the multiplier</w:t>
      </w:r>
      <w:r>
        <w:t xml:space="preserve">.  </w:t>
      </w:r>
      <w:proofErr w:type="gramStart"/>
      <w:r>
        <w:t>So</w:t>
      </w:r>
      <w:proofErr w:type="gramEnd"/>
      <w:r>
        <w:t xml:space="preserve"> as I understand it, you'll have to make a huge assumption that there's some (linear??) "normal" mapping from crime to use of force.</w:t>
      </w:r>
    </w:p>
    <w:p w:rsidR="004F53AE" w:rsidRDefault="004F53AE" w:rsidP="004F53AE">
      <w:pPr>
        <w:pStyle w:val="NoSpacing"/>
        <w:numPr>
          <w:ilvl w:val="0"/>
          <w:numId w:val="0"/>
        </w:numPr>
      </w:pPr>
    </w:p>
    <w:p w:rsidR="004F53AE" w:rsidRDefault="004F53AE" w:rsidP="004F53AE">
      <w:pPr>
        <w:pStyle w:val="NoSpacing"/>
        <w:numPr>
          <w:ilvl w:val="0"/>
          <w:numId w:val="0"/>
        </w:numPr>
      </w:pPr>
      <w:proofErr w:type="gramStart"/>
      <w:r>
        <w:t>So</w:t>
      </w:r>
      <w:proofErr w:type="gramEnd"/>
      <w:r>
        <w:t xml:space="preserve"> I think </w:t>
      </w:r>
      <w:r w:rsidRPr="004F53AE">
        <w:rPr>
          <w:highlight w:val="yellow"/>
        </w:rPr>
        <w:t>the challenge of your this project be figuring out the base rates that each group is exposed to, and linking that to "expected" and observed rates of UF</w:t>
      </w:r>
      <w:r>
        <w:t>.  In other words, there are two questions: </w:t>
      </w:r>
    </w:p>
    <w:p w:rsidR="004F53AE" w:rsidRDefault="004F53AE" w:rsidP="004F53AE">
      <w:pPr>
        <w:pStyle w:val="NoSpacing"/>
        <w:numPr>
          <w:ilvl w:val="0"/>
          <w:numId w:val="0"/>
        </w:numPr>
      </w:pPr>
    </w:p>
    <w:p w:rsidR="004F53AE" w:rsidRDefault="004F53AE" w:rsidP="004F53AE">
      <w:pPr>
        <w:pStyle w:val="NoSpacing"/>
        <w:numPr>
          <w:ilvl w:val="0"/>
          <w:numId w:val="0"/>
        </w:numPr>
      </w:pPr>
      <w:r>
        <w:t>(1) What is the relationship of crime to use of force?</w:t>
      </w:r>
    </w:p>
    <w:p w:rsidR="004F53AE" w:rsidRDefault="004F53AE" w:rsidP="004F53AE">
      <w:pPr>
        <w:pStyle w:val="NoSpacing"/>
        <w:numPr>
          <w:ilvl w:val="0"/>
          <w:numId w:val="0"/>
        </w:numPr>
      </w:pPr>
      <w:r>
        <w:t xml:space="preserve">(2) Does that relationship vary by patrol/organization, with individual </w:t>
      </w:r>
      <w:proofErr w:type="gramStart"/>
      <w:r>
        <w:t>officers</w:t>
      </w:r>
      <w:proofErr w:type="gramEnd"/>
      <w:r>
        <w:t xml:space="preserve"> behavior reinforced by their colleagues behavior?</w:t>
      </w:r>
    </w:p>
    <w:p w:rsidR="004F53AE" w:rsidRDefault="004F53AE" w:rsidP="004F53AE">
      <w:pPr>
        <w:pStyle w:val="NoSpacing"/>
        <w:numPr>
          <w:ilvl w:val="0"/>
          <w:numId w:val="0"/>
        </w:numPr>
      </w:pPr>
    </w:p>
    <w:p w:rsidR="004F53AE" w:rsidRPr="004F53AE" w:rsidRDefault="004F53AE" w:rsidP="004F53AE">
      <w:pPr>
        <w:pStyle w:val="NoSpacing"/>
        <w:numPr>
          <w:ilvl w:val="0"/>
          <w:numId w:val="0"/>
        </w:numPr>
        <w:rPr>
          <w:highlight w:val="yellow"/>
        </w:rPr>
      </w:pPr>
      <w:r>
        <w:t xml:space="preserve">I think (1) is sort of implicit in your proposal, but it's already a tough question.  </w:t>
      </w:r>
      <w:r w:rsidRPr="004F53AE">
        <w:rPr>
          <w:highlight w:val="yellow"/>
        </w:rPr>
        <w:t>For 2, you'd need to establish:</w:t>
      </w:r>
    </w:p>
    <w:p w:rsidR="004F53AE" w:rsidRPr="004F53AE" w:rsidRDefault="004F53AE" w:rsidP="004F53AE">
      <w:pPr>
        <w:pStyle w:val="NoSpacing"/>
        <w:numPr>
          <w:ilvl w:val="0"/>
          <w:numId w:val="0"/>
        </w:numPr>
        <w:rPr>
          <w:highlight w:val="yellow"/>
        </w:rPr>
      </w:pPr>
    </w:p>
    <w:p w:rsidR="004F53AE" w:rsidRDefault="004F53AE" w:rsidP="004F53AE">
      <w:pPr>
        <w:pStyle w:val="NoSpacing"/>
        <w:numPr>
          <w:ilvl w:val="0"/>
          <w:numId w:val="0"/>
        </w:numPr>
      </w:pPr>
      <w:r w:rsidRPr="004F53AE">
        <w:rPr>
          <w:highlight w:val="yellow"/>
        </w:rPr>
        <w:t xml:space="preserve">(a) This is the base rate of crime that a group of </w:t>
      </w:r>
      <w:proofErr w:type="gramStart"/>
      <w:r w:rsidRPr="004F53AE">
        <w:rPr>
          <w:highlight w:val="yellow"/>
        </w:rPr>
        <w:t>officers</w:t>
      </w:r>
      <w:proofErr w:type="gramEnd"/>
      <w:r w:rsidRPr="004F53AE">
        <w:rPr>
          <w:highlight w:val="yellow"/>
        </w:rPr>
        <w:t xml:space="preserve"> deals with.</w:t>
      </w:r>
    </w:p>
    <w:p w:rsidR="004F53AE" w:rsidRDefault="004F53AE" w:rsidP="004F53AE">
      <w:pPr>
        <w:pStyle w:val="NoSpacing"/>
        <w:numPr>
          <w:ilvl w:val="0"/>
          <w:numId w:val="0"/>
        </w:numPr>
      </w:pPr>
      <w:r w:rsidRPr="004F53AE">
        <w:rPr>
          <w:highlight w:val="yellow"/>
        </w:rPr>
        <w:t>(b) Given this base rate of crime</w:t>
      </w:r>
      <w:r>
        <w:t xml:space="preserve"> **a fixed fraction** (?? - big assumption!!) of which we expect to get dangerous or stressful for an officer, </w:t>
      </w:r>
      <w:r w:rsidRPr="004F53AE">
        <w:rPr>
          <w:highlight w:val="yellow"/>
        </w:rPr>
        <w:t>we see some other rate of use of force</w:t>
      </w:r>
      <w:r>
        <w:t>.  </w:t>
      </w:r>
    </w:p>
    <w:p w:rsidR="004F53AE" w:rsidRDefault="004F53AE" w:rsidP="004F53AE">
      <w:pPr>
        <w:pStyle w:val="NoSpacing"/>
        <w:numPr>
          <w:ilvl w:val="0"/>
          <w:numId w:val="0"/>
        </w:numPr>
      </w:pPr>
    </w:p>
    <w:p w:rsidR="004F53AE" w:rsidRDefault="004F53AE" w:rsidP="004F53AE">
      <w:pPr>
        <w:pStyle w:val="NoSpacing"/>
        <w:numPr>
          <w:ilvl w:val="0"/>
          <w:numId w:val="0"/>
        </w:numPr>
      </w:pPr>
      <w:r>
        <w:t>For Indianapolis, the beat is almost never filled in on the use of force csv; it is reliably there for the UCR file.  The districts from the UF files does not seem to match up with the beat names (i.e., I can't find any "East District" -- ED??, in the UCR).  That's a shame, since Indianapolis gives an officer unique ID; if there was a reliable grouping, you could just ask about the variance of the officers and the groups, per above.  But I don't see how to do that.</w:t>
      </w:r>
    </w:p>
    <w:p w:rsidR="004F53AE" w:rsidRDefault="004F53AE" w:rsidP="004F53AE">
      <w:pPr>
        <w:pStyle w:val="NoSpacing"/>
        <w:numPr>
          <w:ilvl w:val="0"/>
          <w:numId w:val="0"/>
        </w:numPr>
      </w:pPr>
    </w:p>
    <w:p w:rsidR="004F53AE" w:rsidRDefault="004F53AE" w:rsidP="004F53AE">
      <w:pPr>
        <w:pStyle w:val="NoSpacing"/>
        <w:numPr>
          <w:ilvl w:val="0"/>
          <w:numId w:val="0"/>
        </w:numPr>
      </w:pPr>
      <w:r w:rsidRPr="004F53AE">
        <w:rPr>
          <w:highlight w:val="yellow"/>
        </w:rPr>
        <w:t>For Austin</w:t>
      </w:r>
      <w:r>
        <w:t xml:space="preserve">, as Mika and I already discussed, there is no information on the officer organization at the standard incident file </w:t>
      </w:r>
      <w:r w:rsidRPr="004F53AE">
        <w:rPr>
          <w:highlight w:val="yellow"/>
        </w:rPr>
        <w:t>-- the best you could do is look to the at the Council District or merge with this map to get the sector name (first part of the officer organization description</w:t>
      </w:r>
      <w:r>
        <w:t>):</w:t>
      </w:r>
    </w:p>
    <w:p w:rsidR="004F53AE" w:rsidRDefault="004F53AE" w:rsidP="004F53AE">
      <w:pPr>
        <w:pStyle w:val="NoSpacing"/>
        <w:numPr>
          <w:ilvl w:val="0"/>
          <w:numId w:val="0"/>
        </w:numPr>
      </w:pPr>
    </w:p>
    <w:p w:rsidR="004F53AE" w:rsidRDefault="008451D4" w:rsidP="004F53AE">
      <w:pPr>
        <w:pStyle w:val="NoSpacing"/>
        <w:numPr>
          <w:ilvl w:val="0"/>
          <w:numId w:val="0"/>
        </w:numPr>
      </w:pPr>
      <w:hyperlink r:id="rId5" w:tgtFrame="_blank" w:history="1">
        <w:r w:rsidR="004F53AE">
          <w:rPr>
            <w:rStyle w:val="Hyperlink"/>
            <w:rFonts w:ascii="Arial" w:hAnsi="Arial"/>
            <w:color w:val="1155CC"/>
            <w:sz w:val="19"/>
            <w:szCs w:val="19"/>
          </w:rPr>
          <w:t>https://data.austintexas.gov/Locations-and-Maps/Austin-Police-Sectors-and-Districts/bh6h-vpxb</w:t>
        </w:r>
      </w:hyperlink>
    </w:p>
    <w:p w:rsidR="004F53AE" w:rsidRDefault="004F53AE" w:rsidP="004F53AE">
      <w:pPr>
        <w:pStyle w:val="NoSpacing"/>
        <w:numPr>
          <w:ilvl w:val="0"/>
          <w:numId w:val="0"/>
        </w:numPr>
      </w:pPr>
    </w:p>
    <w:p w:rsidR="004F53AE" w:rsidRDefault="004F53AE" w:rsidP="004F53AE">
      <w:pPr>
        <w:pStyle w:val="NoSpacing"/>
        <w:numPr>
          <w:ilvl w:val="0"/>
          <w:numId w:val="0"/>
        </w:numPr>
      </w:pPr>
      <w:r>
        <w:t>I would suggest that it might already be a big task to just locate the crime and see how use of force scales with crime rates and local demographic characteristics.  You could start with just the raw plots per sector, and impose the structure (the linear model for a regression) afterwards.</w:t>
      </w:r>
    </w:p>
    <w:p w:rsidR="004F53AE" w:rsidRDefault="004F53AE" w:rsidP="004F53AE">
      <w:pPr>
        <w:pStyle w:val="NoSpacing"/>
        <w:numPr>
          <w:ilvl w:val="0"/>
          <w:numId w:val="0"/>
        </w:numPr>
      </w:pPr>
    </w:p>
    <w:p w:rsidR="004F53AE" w:rsidRDefault="004F53AE" w:rsidP="004F53AE">
      <w:pPr>
        <w:pStyle w:val="NoSpacing"/>
        <w:numPr>
          <w:ilvl w:val="0"/>
          <w:numId w:val="0"/>
        </w:numPr>
      </w:pPr>
      <w:r>
        <w:t xml:space="preserve">If you want to talk about how to do a spatial merge (since that will come a bit later in the </w:t>
      </w:r>
      <w:proofErr w:type="spellStart"/>
      <w:r>
        <w:t>classs</w:t>
      </w:r>
      <w:proofErr w:type="spellEnd"/>
      <w:r>
        <w:t>), please stop me or see here:</w:t>
      </w:r>
    </w:p>
    <w:p w:rsidR="004F53AE" w:rsidRDefault="004F53AE" w:rsidP="004F53AE">
      <w:pPr>
        <w:pStyle w:val="NoSpacing"/>
        <w:numPr>
          <w:ilvl w:val="0"/>
          <w:numId w:val="0"/>
        </w:numPr>
      </w:pPr>
    </w:p>
    <w:p w:rsidR="004F53AE" w:rsidRDefault="008451D4" w:rsidP="004F53AE">
      <w:pPr>
        <w:pStyle w:val="NoSpacing"/>
        <w:numPr>
          <w:ilvl w:val="0"/>
          <w:numId w:val="0"/>
        </w:numPr>
      </w:pPr>
      <w:hyperlink r:id="rId6" w:anchor="spatial-joins" w:tgtFrame="_blank" w:history="1">
        <w:r w:rsidR="004F53AE">
          <w:rPr>
            <w:rStyle w:val="Hyperlink"/>
            <w:rFonts w:ascii="Arial" w:hAnsi="Arial"/>
            <w:color w:val="1155CC"/>
            <w:sz w:val="19"/>
            <w:szCs w:val="19"/>
          </w:rPr>
          <w:t>geopandas.org/</w:t>
        </w:r>
        <w:proofErr w:type="spellStart"/>
        <w:r w:rsidR="004F53AE">
          <w:rPr>
            <w:rStyle w:val="Hyperlink"/>
            <w:rFonts w:ascii="Arial" w:hAnsi="Arial"/>
            <w:color w:val="1155CC"/>
            <w:sz w:val="19"/>
            <w:szCs w:val="19"/>
          </w:rPr>
          <w:t>mergingdata.html#spatial-joins</w:t>
        </w:r>
        <w:proofErr w:type="spellEnd"/>
      </w:hyperlink>
    </w:p>
    <w:p w:rsidR="004F53AE" w:rsidRPr="004F53AE" w:rsidRDefault="004F53AE" w:rsidP="004F53AE">
      <w:pPr>
        <w:pStyle w:val="NoSpacing"/>
        <w:numPr>
          <w:ilvl w:val="0"/>
          <w:numId w:val="0"/>
        </w:numPr>
      </w:pPr>
    </w:p>
    <w:p w:rsidR="005B4B70" w:rsidRPr="00862B25" w:rsidRDefault="005B4B70" w:rsidP="008F73F6">
      <w:pPr>
        <w:pStyle w:val="NoSpacing"/>
        <w:numPr>
          <w:ilvl w:val="0"/>
          <w:numId w:val="0"/>
        </w:numPr>
        <w:ind w:left="1440"/>
      </w:pPr>
    </w:p>
    <w:p w:rsidR="005B4B70" w:rsidRPr="00862B25" w:rsidRDefault="008451D4" w:rsidP="0074640C">
      <w:pPr>
        <w:pStyle w:val="NoSpacing"/>
      </w:pPr>
      <w:hyperlink r:id="rId7" w:history="1">
        <w:r w:rsidR="005B4B70" w:rsidRPr="00862B25">
          <w:rPr>
            <w:rStyle w:val="Hyperlink"/>
          </w:rPr>
          <w:t>https://news.uchicago.edu/article/2016/08/25/using-data-science-confront-policing-challenges</w:t>
        </w:r>
      </w:hyperlink>
      <w:r w:rsidR="005B4B70" w:rsidRPr="00862B25">
        <w:t xml:space="preserve"> </w:t>
      </w:r>
    </w:p>
    <w:p w:rsidR="005B4B70" w:rsidRPr="00862B25" w:rsidRDefault="008451D4" w:rsidP="0074640C">
      <w:pPr>
        <w:pStyle w:val="NoSpacing"/>
      </w:pPr>
      <w:hyperlink r:id="rId8" w:history="1">
        <w:r w:rsidR="005B4B70" w:rsidRPr="00862B25">
          <w:rPr>
            <w:rStyle w:val="Hyperlink"/>
          </w:rPr>
          <w:t>http://voices.uchicago.edu/201702busn3910001/2017/04/21/algorithms-to-predict-police-misconduct/</w:t>
        </w:r>
      </w:hyperlink>
      <w:r w:rsidR="005B4B70" w:rsidRPr="00862B25">
        <w:t xml:space="preserve"> </w:t>
      </w:r>
    </w:p>
    <w:p w:rsidR="00862B25" w:rsidRDefault="00862B25" w:rsidP="008F73F6">
      <w:pPr>
        <w:pStyle w:val="NoSpacing"/>
        <w:numPr>
          <w:ilvl w:val="0"/>
          <w:numId w:val="0"/>
        </w:numPr>
        <w:ind w:left="1440"/>
      </w:pPr>
    </w:p>
    <w:p w:rsidR="00862B25" w:rsidRDefault="00862B25" w:rsidP="00862B25">
      <w:pPr>
        <w:pStyle w:val="Heading2"/>
      </w:pPr>
      <w:r>
        <w:t>Need to locate behavioral datasets regarding the below, preferably from cops</w:t>
      </w:r>
    </w:p>
    <w:p w:rsidR="00862B25" w:rsidRPr="00862B25" w:rsidRDefault="00862B25" w:rsidP="00862B25"/>
    <w:p w:rsidR="00862B25" w:rsidRPr="00862B25" w:rsidRDefault="00862B25" w:rsidP="00862B25">
      <w:pPr>
        <w:pStyle w:val="Heading2"/>
      </w:pPr>
      <w:r w:rsidRPr="00862B25">
        <w:t>Potential behavioral dataset</w:t>
      </w:r>
      <w:r>
        <w:t>s</w:t>
      </w:r>
    </w:p>
    <w:p w:rsidR="00862B25" w:rsidRPr="00862B25" w:rsidRDefault="00862B25" w:rsidP="00862B25">
      <w:pPr>
        <w:pStyle w:val="Heading3"/>
      </w:pPr>
      <w:r>
        <w:t>Does susceptibility to f</w:t>
      </w:r>
      <w:r w:rsidRPr="00862B25">
        <w:t>ormidability ju</w:t>
      </w:r>
      <w:r>
        <w:t>dgement</w:t>
      </w:r>
      <w:r w:rsidRPr="00862B25">
        <w:t xml:space="preserve"> </w:t>
      </w:r>
      <w:r>
        <w:t xml:space="preserve">bias correlate with other predictors of officer use-of-force and decision-making? </w:t>
      </w:r>
    </w:p>
    <w:p w:rsidR="00862B25" w:rsidRDefault="00862B25" w:rsidP="00862B25">
      <w:pPr>
        <w:pStyle w:val="Style1"/>
      </w:pPr>
      <w:r w:rsidRPr="00862B25">
        <w:t xml:space="preserve">The </w:t>
      </w:r>
      <w:r>
        <w:t>environment can prime</w:t>
      </w:r>
      <w:r w:rsidRPr="00862B25">
        <w:t xml:space="preserve"> </w:t>
      </w:r>
      <w:r>
        <w:t>biases</w:t>
      </w:r>
      <w:r w:rsidRPr="00862B25">
        <w:t xml:space="preserve"> in formidability judgements and perceptions</w:t>
      </w:r>
      <w:r>
        <w:t>. When primed with a dangerous situation, people view the actor in it as larger than he really is</w:t>
      </w:r>
      <w:r w:rsidRPr="00862B25">
        <w:t xml:space="preserve"> (Dario’s lecture- probably Fessler or something)</w:t>
      </w:r>
    </w:p>
    <w:p w:rsidR="00862B25" w:rsidRDefault="00862B25" w:rsidP="00862B25">
      <w:pPr>
        <w:pStyle w:val="Style1"/>
      </w:pPr>
      <w:r>
        <w:t>Relevant articles</w:t>
      </w:r>
    </w:p>
    <w:p w:rsidR="00862B25" w:rsidRPr="00862B25" w:rsidRDefault="008451D4" w:rsidP="00862B25">
      <w:pPr>
        <w:pStyle w:val="Style1"/>
        <w:numPr>
          <w:ilvl w:val="1"/>
          <w:numId w:val="3"/>
        </w:numPr>
      </w:pPr>
      <w:hyperlink r:id="rId9" w:history="1">
        <w:r w:rsidR="00862B25" w:rsidRPr="00862B25">
          <w:rPr>
            <w:rStyle w:val="Hyperlink"/>
            <w:szCs w:val="24"/>
          </w:rPr>
          <w:t>Weapons Make the Man (Larger): Formidability Is Represented as Size and Strength in Humans</w:t>
        </w:r>
      </w:hyperlink>
    </w:p>
    <w:p w:rsidR="00862B25" w:rsidRPr="00862B25" w:rsidRDefault="008451D4" w:rsidP="00862B25">
      <w:pPr>
        <w:pStyle w:val="Style1"/>
        <w:numPr>
          <w:ilvl w:val="1"/>
          <w:numId w:val="3"/>
        </w:numPr>
      </w:pPr>
      <w:hyperlink r:id="rId10" w:history="1">
        <w:r w:rsidR="00862B25" w:rsidRPr="00862B25">
          <w:rPr>
            <w:rStyle w:val="Hyperlink"/>
            <w:szCs w:val="24"/>
          </w:rPr>
          <w:t>Sizing up the threat: the envisioned physical formidability of terrorists tracks their leaders' failures and successes.</w:t>
        </w:r>
      </w:hyperlink>
    </w:p>
    <w:p w:rsidR="00862B25" w:rsidRPr="00862B25" w:rsidRDefault="00862B25" w:rsidP="00862B25">
      <w:pPr>
        <w:pStyle w:val="ListParagraph"/>
        <w:numPr>
          <w:ilvl w:val="1"/>
          <w:numId w:val="3"/>
        </w:numPr>
        <w:rPr>
          <w:shd w:val="clear" w:color="auto" w:fill="FFFFFF"/>
        </w:rPr>
      </w:pPr>
      <w:r w:rsidRPr="00862B25">
        <w:rPr>
          <w:shd w:val="clear" w:color="auto" w:fill="FFFFFF"/>
        </w:rPr>
        <w:t xml:space="preserve">Status increases formidability perception, studies reviewed in: </w:t>
      </w:r>
    </w:p>
    <w:p w:rsidR="00862B25" w:rsidRPr="00862B25" w:rsidRDefault="00862B25" w:rsidP="00862B25">
      <w:pPr>
        <w:pStyle w:val="ListParagraph"/>
        <w:numPr>
          <w:ilvl w:val="2"/>
          <w:numId w:val="3"/>
        </w:numPr>
        <w:rPr>
          <w:rFonts w:cs="Calibri"/>
          <w:shd w:val="clear" w:color="auto" w:fill="FFFFFF"/>
        </w:rPr>
      </w:pPr>
      <w:proofErr w:type="spellStart"/>
      <w:r w:rsidRPr="00862B25">
        <w:rPr>
          <w:shd w:val="clear" w:color="auto" w:fill="FFFFFF"/>
        </w:rPr>
        <w:t>Higham</w:t>
      </w:r>
      <w:proofErr w:type="spellEnd"/>
      <w:r w:rsidRPr="00862B25">
        <w:rPr>
          <w:shd w:val="clear" w:color="auto" w:fill="FFFFFF"/>
        </w:rPr>
        <w:t xml:space="preserve"> PA, </w:t>
      </w:r>
      <w:proofErr w:type="spellStart"/>
      <w:r w:rsidRPr="00862B25">
        <w:rPr>
          <w:shd w:val="clear" w:color="auto" w:fill="FFFFFF"/>
        </w:rPr>
        <w:t>Carment</w:t>
      </w:r>
      <w:proofErr w:type="spellEnd"/>
      <w:r w:rsidRPr="00862B25">
        <w:rPr>
          <w:shd w:val="clear" w:color="auto" w:fill="FFFFFF"/>
        </w:rPr>
        <w:t xml:space="preserve"> DW (1992) The rise and fall of politicians: The judged heights of Broadbent, Mulroney and Turner before and after the 1988 Canadian federal election. Can J Behav Sci 24: 404–409.PA </w:t>
      </w:r>
      <w:proofErr w:type="spellStart"/>
      <w:r w:rsidRPr="00862B25">
        <w:rPr>
          <w:shd w:val="clear" w:color="auto" w:fill="FFFFFF"/>
        </w:rPr>
        <w:t>HighamDW</w:t>
      </w:r>
      <w:proofErr w:type="spellEnd"/>
      <w:r w:rsidRPr="00862B25">
        <w:rPr>
          <w:shd w:val="clear" w:color="auto" w:fill="FFFFFF"/>
        </w:rPr>
        <w:t xml:space="preserve"> Carment1992The rise and fall of politicians: The judged heights of Broadbent, Mulroney and Turner before and after the 1988 Canadian federal </w:t>
      </w:r>
      <w:proofErr w:type="spellStart"/>
      <w:proofErr w:type="gramStart"/>
      <w:r w:rsidRPr="00862B25">
        <w:rPr>
          <w:shd w:val="clear" w:color="auto" w:fill="FFFFFF"/>
        </w:rPr>
        <w:t>election.Can</w:t>
      </w:r>
      <w:proofErr w:type="spellEnd"/>
      <w:proofErr w:type="gramEnd"/>
      <w:r w:rsidRPr="00862B25">
        <w:rPr>
          <w:shd w:val="clear" w:color="auto" w:fill="FFFFFF"/>
        </w:rPr>
        <w:t xml:space="preserve"> J Behav Sci24404409</w:t>
      </w:r>
    </w:p>
    <w:p w:rsidR="00862B25" w:rsidRDefault="00862B25" w:rsidP="00862B25">
      <w:pPr>
        <w:pStyle w:val="ListParagraph"/>
        <w:numPr>
          <w:ilvl w:val="0"/>
          <w:numId w:val="2"/>
        </w:numPr>
        <w:rPr>
          <w:shd w:val="clear" w:color="auto" w:fill="FFFFFF"/>
        </w:rPr>
      </w:pPr>
      <w:r>
        <w:rPr>
          <w:shd w:val="clear" w:color="auto" w:fill="FFFFFF"/>
        </w:rPr>
        <w:t>Potentially relevant articles</w:t>
      </w:r>
    </w:p>
    <w:p w:rsidR="00862B25" w:rsidRPr="00862B25" w:rsidRDefault="00862B25" w:rsidP="00862B25">
      <w:pPr>
        <w:pStyle w:val="ListParagraph"/>
        <w:numPr>
          <w:ilvl w:val="1"/>
          <w:numId w:val="2"/>
        </w:numPr>
        <w:rPr>
          <w:shd w:val="clear" w:color="auto" w:fill="FFFFFF"/>
        </w:rPr>
      </w:pPr>
      <w:r w:rsidRPr="00862B25">
        <w:rPr>
          <w:shd w:val="clear" w:color="auto" w:fill="FFFFFF"/>
        </w:rPr>
        <w:t xml:space="preserve">Wilson PR (1968) Perceptual distortion of height as a function of ascribed academic status. J </w:t>
      </w:r>
      <w:proofErr w:type="spellStart"/>
      <w:r w:rsidRPr="00862B25">
        <w:rPr>
          <w:shd w:val="clear" w:color="auto" w:fill="FFFFFF"/>
        </w:rPr>
        <w:t>Soc</w:t>
      </w:r>
      <w:proofErr w:type="spellEnd"/>
      <w:r w:rsidRPr="00862B25">
        <w:rPr>
          <w:shd w:val="clear" w:color="auto" w:fill="FFFFFF"/>
        </w:rPr>
        <w:t xml:space="preserve"> </w:t>
      </w:r>
      <w:proofErr w:type="spellStart"/>
      <w:r w:rsidRPr="00862B25">
        <w:rPr>
          <w:shd w:val="clear" w:color="auto" w:fill="FFFFFF"/>
        </w:rPr>
        <w:t>Psychol</w:t>
      </w:r>
      <w:proofErr w:type="spellEnd"/>
      <w:r w:rsidRPr="00862B25">
        <w:rPr>
          <w:shd w:val="clear" w:color="auto" w:fill="FFFFFF"/>
        </w:rPr>
        <w:t xml:space="preserve"> 74: 97–102.PR Wilson1968Perceptual distortion of height as a function of ascribed academic </w:t>
      </w:r>
      <w:proofErr w:type="spellStart"/>
      <w:proofErr w:type="gramStart"/>
      <w:r w:rsidRPr="00862B25">
        <w:rPr>
          <w:shd w:val="clear" w:color="auto" w:fill="FFFFFF"/>
        </w:rPr>
        <w:t>status.J</w:t>
      </w:r>
      <w:proofErr w:type="spellEnd"/>
      <w:proofErr w:type="gramEnd"/>
      <w:r w:rsidRPr="00862B25">
        <w:rPr>
          <w:shd w:val="clear" w:color="auto" w:fill="FFFFFF"/>
        </w:rPr>
        <w:t xml:space="preserve"> </w:t>
      </w:r>
      <w:proofErr w:type="spellStart"/>
      <w:r w:rsidRPr="00862B25">
        <w:rPr>
          <w:shd w:val="clear" w:color="auto" w:fill="FFFFFF"/>
        </w:rPr>
        <w:t>Soc</w:t>
      </w:r>
      <w:proofErr w:type="spellEnd"/>
      <w:r w:rsidRPr="00862B25">
        <w:rPr>
          <w:shd w:val="clear" w:color="auto" w:fill="FFFFFF"/>
        </w:rPr>
        <w:t xml:space="preserve"> Psychol7497102</w:t>
      </w:r>
    </w:p>
    <w:p w:rsidR="00862B25" w:rsidRPr="00862B25" w:rsidRDefault="00862B25" w:rsidP="00862B25">
      <w:pPr>
        <w:pStyle w:val="ListParagraph"/>
        <w:numPr>
          <w:ilvl w:val="1"/>
          <w:numId w:val="2"/>
        </w:numPr>
        <w:rPr>
          <w:shd w:val="clear" w:color="auto" w:fill="FFFFFF"/>
        </w:rPr>
      </w:pPr>
      <w:r w:rsidRPr="00862B25">
        <w:rPr>
          <w:shd w:val="clear" w:color="auto" w:fill="FFFFFF"/>
        </w:rPr>
        <w:t xml:space="preserve">Marsh AA, Yu HH, Schechter JC, Blair RJR (2009) Larger than life: Humans' nonverbal status cues alter perceived size. PLoS ONE 4: e5707.AA </w:t>
      </w:r>
      <w:proofErr w:type="spellStart"/>
      <w:r w:rsidRPr="00862B25">
        <w:rPr>
          <w:shd w:val="clear" w:color="auto" w:fill="FFFFFF"/>
        </w:rPr>
        <w:t>MarshHH</w:t>
      </w:r>
      <w:proofErr w:type="spellEnd"/>
      <w:r w:rsidRPr="00862B25">
        <w:rPr>
          <w:shd w:val="clear" w:color="auto" w:fill="FFFFFF"/>
        </w:rPr>
        <w:t xml:space="preserve"> </w:t>
      </w:r>
      <w:proofErr w:type="spellStart"/>
      <w:r w:rsidRPr="00862B25">
        <w:rPr>
          <w:shd w:val="clear" w:color="auto" w:fill="FFFFFF"/>
        </w:rPr>
        <w:t>YuJC</w:t>
      </w:r>
      <w:proofErr w:type="spellEnd"/>
      <w:r w:rsidRPr="00862B25">
        <w:rPr>
          <w:shd w:val="clear" w:color="auto" w:fill="FFFFFF"/>
        </w:rPr>
        <w:t xml:space="preserve"> </w:t>
      </w:r>
      <w:proofErr w:type="spellStart"/>
      <w:r w:rsidRPr="00862B25">
        <w:rPr>
          <w:shd w:val="clear" w:color="auto" w:fill="FFFFFF"/>
        </w:rPr>
        <w:t>SchechterRJR</w:t>
      </w:r>
      <w:proofErr w:type="spellEnd"/>
      <w:r w:rsidRPr="00862B25">
        <w:rPr>
          <w:shd w:val="clear" w:color="auto" w:fill="FFFFFF"/>
        </w:rPr>
        <w:t xml:space="preserve"> Blair2009Larger than life: Humans' nonverbal status cues alter perceived </w:t>
      </w:r>
      <w:proofErr w:type="spellStart"/>
      <w:proofErr w:type="gramStart"/>
      <w:r w:rsidRPr="00862B25">
        <w:rPr>
          <w:shd w:val="clear" w:color="auto" w:fill="FFFFFF"/>
        </w:rPr>
        <w:t>size.PLoS</w:t>
      </w:r>
      <w:proofErr w:type="spellEnd"/>
      <w:proofErr w:type="gramEnd"/>
      <w:r w:rsidRPr="00862B25">
        <w:rPr>
          <w:shd w:val="clear" w:color="auto" w:fill="FFFFFF"/>
        </w:rPr>
        <w:t xml:space="preserve"> ONE4e5707</w:t>
      </w:r>
    </w:p>
    <w:p w:rsidR="00862B25" w:rsidRPr="00FF75E4" w:rsidRDefault="00862B25" w:rsidP="00862B25">
      <w:pPr>
        <w:pStyle w:val="ListParagraph"/>
        <w:numPr>
          <w:ilvl w:val="1"/>
          <w:numId w:val="2"/>
        </w:numPr>
      </w:pPr>
      <w:r w:rsidRPr="00862B25">
        <w:rPr>
          <w:shd w:val="clear" w:color="auto" w:fill="FFFFFF"/>
        </w:rPr>
        <w:t xml:space="preserve">Duguid MM, Goncalo JA (2012) Living large: The powerful overestimate their own height. Psych Sci 23: 36–40.MM </w:t>
      </w:r>
      <w:proofErr w:type="spellStart"/>
      <w:r w:rsidRPr="00862B25">
        <w:rPr>
          <w:shd w:val="clear" w:color="auto" w:fill="FFFFFF"/>
        </w:rPr>
        <w:t>DuguidJA</w:t>
      </w:r>
      <w:proofErr w:type="spellEnd"/>
      <w:r w:rsidRPr="00862B25">
        <w:rPr>
          <w:shd w:val="clear" w:color="auto" w:fill="FFFFFF"/>
        </w:rPr>
        <w:t xml:space="preserve"> Goncalo2012Living large: The powerful overestimate their own height.</w:t>
      </w:r>
      <w:r w:rsidR="00FF75E4">
        <w:rPr>
          <w:shd w:val="clear" w:color="auto" w:fill="FFFFFF"/>
        </w:rPr>
        <w:t xml:space="preserve"> </w:t>
      </w:r>
      <w:r w:rsidRPr="00862B25">
        <w:rPr>
          <w:shd w:val="clear" w:color="auto" w:fill="FFFFFF"/>
        </w:rPr>
        <w:t>Psych Sci233640</w:t>
      </w:r>
    </w:p>
    <w:p w:rsidR="00FF75E4" w:rsidRPr="00862B25" w:rsidRDefault="00FF75E4" w:rsidP="00FF75E4">
      <w:pPr>
        <w:pStyle w:val="ListParagraph"/>
        <w:ind w:left="1440"/>
      </w:pPr>
    </w:p>
    <w:p w:rsidR="00862B25" w:rsidRDefault="00FF75E4" w:rsidP="00FF75E4">
      <w:pPr>
        <w:pStyle w:val="Heading3"/>
      </w:pPr>
      <w:r>
        <w:t>How do the social networks of police officers affect use-of-force?</w:t>
      </w:r>
    </w:p>
    <w:p w:rsidR="0086484A" w:rsidRDefault="0086484A" w:rsidP="0086484A">
      <w:pPr>
        <w:pStyle w:val="ListParagraph"/>
        <w:numPr>
          <w:ilvl w:val="0"/>
          <w:numId w:val="2"/>
        </w:numPr>
      </w:pPr>
      <w:r>
        <w:t>Officers on the same or overlapping ‘beats’</w:t>
      </w:r>
    </w:p>
    <w:p w:rsidR="0086484A" w:rsidRDefault="0086484A" w:rsidP="0074640C">
      <w:pPr>
        <w:pStyle w:val="NoSpacing"/>
      </w:pPr>
      <w:r>
        <w:lastRenderedPageBreak/>
        <w:t>Create networks of these and correlate w/use of force</w:t>
      </w:r>
    </w:p>
    <w:p w:rsidR="00C410BB" w:rsidRDefault="00C410BB" w:rsidP="0074640C">
      <w:pPr>
        <w:pStyle w:val="NoSpacing"/>
      </w:pPr>
      <w:r w:rsidRPr="00C410BB">
        <w:t>It could be interesting to use an officer's 'beat' or their normal shift as a proxy for group affiliation in a network analysis. So, Officers A and B, who typically work the graveyard shift in Bloomington, (probably) have stronger network connectivity than Officer C who typically works the early-bird shift (even if he is cited for Use of Force while working a graveyard shift</w:t>
      </w:r>
      <w:proofErr w:type="gramStart"/>
      <w:r w:rsidRPr="00C410BB">
        <w:t>) .</w:t>
      </w:r>
      <w:proofErr w:type="gramEnd"/>
      <w:r w:rsidRPr="00C410BB">
        <w:t xml:space="preserve"> So, if we control for time the crime is committed, is there a relationship between one's likelihood of using force and the likelihoods of using force from the company one keeps? That's just one idea. The Indianapolis stuff seems to have the data we'd need for this (Use of Force, officer/subject demographics including mental illness, and officer beat).</w:t>
      </w:r>
    </w:p>
    <w:p w:rsidR="0074640C" w:rsidRPr="0074640C" w:rsidRDefault="0074640C" w:rsidP="0074640C">
      <w:pPr>
        <w:pStyle w:val="NoSpacing"/>
        <w:rPr>
          <w:color w:val="222222"/>
        </w:rPr>
      </w:pPr>
      <w:r>
        <w:t>Indianapolis</w:t>
      </w:r>
    </w:p>
    <w:p w:rsidR="0074640C" w:rsidRPr="0074640C" w:rsidRDefault="008451D4" w:rsidP="0074640C">
      <w:pPr>
        <w:pStyle w:val="NoSpacing"/>
        <w:numPr>
          <w:ilvl w:val="2"/>
          <w:numId w:val="2"/>
        </w:numPr>
        <w:rPr>
          <w:rStyle w:val="Hyperlink"/>
          <w:color w:val="222222"/>
          <w:u w:val="none"/>
        </w:rPr>
      </w:pPr>
      <w:hyperlink r:id="rId11" w:history="1">
        <w:r w:rsidR="00F256D7" w:rsidRPr="009F10A5">
          <w:rPr>
            <w:rStyle w:val="Hyperlink"/>
          </w:rPr>
          <w:t>https://www.projectcomport.org/department/IMPD/schema/useofforce/</w:t>
        </w:r>
      </w:hyperlink>
    </w:p>
    <w:p w:rsidR="00D465E3" w:rsidRPr="00D465E3" w:rsidRDefault="0074640C" w:rsidP="0074640C">
      <w:pPr>
        <w:pStyle w:val="NoSpacing"/>
        <w:numPr>
          <w:ilvl w:val="2"/>
          <w:numId w:val="2"/>
        </w:numPr>
        <w:rPr>
          <w:rStyle w:val="Hyperlink"/>
          <w:color w:val="222222"/>
          <w:u w:val="none"/>
        </w:rPr>
      </w:pPr>
      <w:r>
        <w:rPr>
          <w:rStyle w:val="Hyperlink"/>
          <w:color w:val="000000" w:themeColor="text1"/>
          <w:u w:val="none"/>
        </w:rPr>
        <w:t xml:space="preserve">Includes </w:t>
      </w:r>
    </w:p>
    <w:p w:rsidR="0074640C" w:rsidRPr="00D465E3" w:rsidRDefault="00D465E3" w:rsidP="00D465E3">
      <w:pPr>
        <w:pStyle w:val="NoSpacing"/>
        <w:numPr>
          <w:ilvl w:val="3"/>
          <w:numId w:val="2"/>
        </w:numPr>
        <w:rPr>
          <w:rStyle w:val="Hyperlink"/>
          <w:color w:val="222222"/>
          <w:u w:val="none"/>
        </w:rPr>
      </w:pPr>
      <w:r>
        <w:rPr>
          <w:rStyle w:val="Hyperlink"/>
          <w:color w:val="000000" w:themeColor="text1"/>
          <w:u w:val="none"/>
        </w:rPr>
        <w:t>M</w:t>
      </w:r>
      <w:r w:rsidR="0074640C">
        <w:rPr>
          <w:rStyle w:val="Hyperlink"/>
          <w:color w:val="000000" w:themeColor="text1"/>
          <w:u w:val="none"/>
        </w:rPr>
        <w:t>ental health</w:t>
      </w:r>
      <w:r>
        <w:rPr>
          <w:rStyle w:val="Hyperlink"/>
          <w:color w:val="000000" w:themeColor="text1"/>
          <w:u w:val="none"/>
        </w:rPr>
        <w:t xml:space="preserve"> writ (</w:t>
      </w:r>
      <w:proofErr w:type="spellStart"/>
      <w:r>
        <w:rPr>
          <w:rStyle w:val="Hyperlink"/>
          <w:color w:val="000000" w:themeColor="text1"/>
          <w:u w:val="none"/>
        </w:rPr>
        <w:t>ArrestCharges</w:t>
      </w:r>
      <w:proofErr w:type="spellEnd"/>
      <w:r>
        <w:rPr>
          <w:rStyle w:val="Hyperlink"/>
          <w:color w:val="000000" w:themeColor="text1"/>
          <w:u w:val="none"/>
        </w:rPr>
        <w:t>)</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District (network analysis)</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Shift (network analysis)</w:t>
      </w:r>
    </w:p>
    <w:p w:rsidR="00D465E3" w:rsidRDefault="00D465E3" w:rsidP="00D465E3">
      <w:pPr>
        <w:pStyle w:val="NoSpacing"/>
        <w:numPr>
          <w:ilvl w:val="2"/>
          <w:numId w:val="2"/>
        </w:numPr>
        <w:rPr>
          <w:rStyle w:val="Hyperlink"/>
          <w:color w:val="222222"/>
          <w:u w:val="none"/>
        </w:rPr>
      </w:pPr>
      <w:r>
        <w:rPr>
          <w:rStyle w:val="Hyperlink"/>
          <w:color w:val="222222"/>
          <w:u w:val="none"/>
        </w:rPr>
        <w:t>Also includes a new beat in Indianapolis PD, Behavioral Health Services – “</w:t>
      </w:r>
      <w:r w:rsidRPr="00D465E3">
        <w:rPr>
          <w:rStyle w:val="Hyperlink"/>
          <w:color w:val="222222"/>
          <w:u w:val="none"/>
        </w:rPr>
        <w:t>pairing specially trained officers with mental health experts to find people in crisis and divert them to appropriate programs and services</w:t>
      </w:r>
      <w:r>
        <w:rPr>
          <w:rStyle w:val="Hyperlink"/>
          <w:color w:val="222222"/>
          <w:u w:val="none"/>
        </w:rPr>
        <w:t>”</w:t>
      </w:r>
    </w:p>
    <w:p w:rsidR="00D465E3" w:rsidRDefault="008451D4" w:rsidP="00D465E3">
      <w:pPr>
        <w:pStyle w:val="NoSpacing"/>
        <w:numPr>
          <w:ilvl w:val="3"/>
          <w:numId w:val="2"/>
        </w:numPr>
        <w:rPr>
          <w:rStyle w:val="Hyperlink"/>
          <w:color w:val="222222"/>
          <w:u w:val="none"/>
        </w:rPr>
      </w:pPr>
      <w:hyperlink r:id="rId12" w:history="1">
        <w:r w:rsidR="00D465E3" w:rsidRPr="00020F60">
          <w:rPr>
            <w:rStyle w:val="Hyperlink"/>
          </w:rPr>
          <w:t>http://www.washingtontimes.com/news/2016/jun/26/indianapolis-police-create-behavioral-health-units/</w:t>
        </w:r>
      </w:hyperlink>
    </w:p>
    <w:p w:rsidR="00D465E3" w:rsidRPr="0074640C" w:rsidRDefault="00D465E3" w:rsidP="00D465E3">
      <w:pPr>
        <w:pStyle w:val="NoSpacing"/>
        <w:numPr>
          <w:ilvl w:val="3"/>
          <w:numId w:val="2"/>
        </w:numPr>
        <w:rPr>
          <w:rStyle w:val="Hyperlink"/>
          <w:color w:val="222222"/>
          <w:u w:val="none"/>
        </w:rPr>
      </w:pPr>
      <w:r>
        <w:rPr>
          <w:rStyle w:val="Hyperlink"/>
          <w:color w:val="222222"/>
          <w:u w:val="none"/>
        </w:rPr>
        <w:t>Few incidents involving BHS reported in this dataset, but article implies there are other datasets</w:t>
      </w:r>
    </w:p>
    <w:p w:rsidR="0074640C" w:rsidRPr="0074640C" w:rsidRDefault="0074640C" w:rsidP="0074640C">
      <w:pPr>
        <w:pStyle w:val="NoSpacing"/>
        <w:rPr>
          <w:rStyle w:val="Hyperlink"/>
          <w:color w:val="000000" w:themeColor="text1"/>
          <w:u w:val="none"/>
        </w:rPr>
      </w:pPr>
      <w:r w:rsidRPr="0074640C">
        <w:rPr>
          <w:rStyle w:val="Hyperlink"/>
          <w:color w:val="000000" w:themeColor="text1"/>
          <w:u w:val="none"/>
        </w:rPr>
        <w:t>Austin</w:t>
      </w:r>
    </w:p>
    <w:p w:rsidR="00C410BB" w:rsidRPr="00C410BB" w:rsidRDefault="008451D4" w:rsidP="0074640C">
      <w:pPr>
        <w:pStyle w:val="NoSpacing"/>
        <w:numPr>
          <w:ilvl w:val="2"/>
          <w:numId w:val="2"/>
        </w:numPr>
      </w:pPr>
      <w:hyperlink r:id="rId13" w:history="1">
        <w:r w:rsidR="0074640C" w:rsidRPr="00020F60">
          <w:rPr>
            <w:rStyle w:val="Hyperlink"/>
          </w:rPr>
          <w:t>https://data.austintexas.gov/Public-Safety/R2R-2015/iydp-s2cf</w:t>
        </w:r>
      </w:hyperlink>
      <w:r w:rsidR="0074640C">
        <w:t xml:space="preserve"> </w:t>
      </w:r>
      <w:r w:rsidR="00F256D7">
        <w:t xml:space="preserve"> </w:t>
      </w:r>
    </w:p>
    <w:p w:rsidR="00D465E3" w:rsidRDefault="00D465E3" w:rsidP="00D465E3">
      <w:pPr>
        <w:pStyle w:val="NoSpacing"/>
        <w:numPr>
          <w:ilvl w:val="2"/>
          <w:numId w:val="2"/>
        </w:numPr>
      </w:pPr>
      <w:r>
        <w:t xml:space="preserve">Includes </w:t>
      </w:r>
    </w:p>
    <w:p w:rsidR="00C410BB" w:rsidRDefault="00D465E3" w:rsidP="00D465E3">
      <w:pPr>
        <w:pStyle w:val="NoSpacing"/>
        <w:numPr>
          <w:ilvl w:val="3"/>
          <w:numId w:val="2"/>
        </w:numPr>
      </w:pPr>
      <w:r>
        <w:t>Mental health suspicions</w:t>
      </w:r>
    </w:p>
    <w:p w:rsidR="00D465E3" w:rsidRDefault="00D465E3" w:rsidP="00D465E3">
      <w:pPr>
        <w:pStyle w:val="NoSpacing"/>
        <w:numPr>
          <w:ilvl w:val="3"/>
          <w:numId w:val="2"/>
        </w:numPr>
      </w:pPr>
      <w:r>
        <w:t>Officer Organization (network analysis)</w:t>
      </w:r>
    </w:p>
    <w:p w:rsidR="00D465E3" w:rsidRDefault="00D465E3" w:rsidP="00D465E3">
      <w:pPr>
        <w:pStyle w:val="NoSpacing"/>
        <w:numPr>
          <w:ilvl w:val="4"/>
          <w:numId w:val="2"/>
        </w:numPr>
      </w:pPr>
      <w:r>
        <w:t>E.g. Adam 300 Reg II Patrol</w:t>
      </w:r>
    </w:p>
    <w:p w:rsidR="00D465E3" w:rsidRPr="0086484A" w:rsidRDefault="00D465E3" w:rsidP="00D465E3">
      <w:pPr>
        <w:pStyle w:val="NoSpacing"/>
        <w:numPr>
          <w:ilvl w:val="3"/>
          <w:numId w:val="2"/>
        </w:numPr>
      </w:pPr>
      <w:r>
        <w:t>Date (also handy for network analysis)</w:t>
      </w:r>
    </w:p>
    <w:p w:rsidR="00713F6A" w:rsidRPr="00FF75E4" w:rsidRDefault="00713F6A" w:rsidP="00713F6A">
      <w:pPr>
        <w:pStyle w:val="Heading3"/>
      </w:pPr>
      <w:bookmarkStart w:id="0" w:name="_Hlk496775372"/>
      <w:r>
        <w:t>Does PD intergroup connectivity (communication between different [ethnic] groups) correlate with Use of Force in departments?</w:t>
      </w:r>
    </w:p>
    <w:p w:rsidR="00FF75E4" w:rsidRDefault="00FF75E4" w:rsidP="00FF75E4"/>
    <w:p w:rsidR="00D20BA5" w:rsidRDefault="00D20BA5" w:rsidP="0074640C">
      <w:pPr>
        <w:pStyle w:val="NoSpacing"/>
      </w:pPr>
      <w:r>
        <w:t>Generate social networks (by ethnicity), changing probabilities of interaction between different ethnic groups within police dept.</w:t>
      </w:r>
    </w:p>
    <w:p w:rsidR="00FF75E4" w:rsidRDefault="00FF75E4" w:rsidP="0074640C">
      <w:pPr>
        <w:pStyle w:val="NoSpacing"/>
      </w:pPr>
      <w:r>
        <w:t>Black, White, Hispanic etc.</w:t>
      </w:r>
    </w:p>
    <w:p w:rsidR="00FF75E4" w:rsidRDefault="00FF75E4" w:rsidP="0074640C">
      <w:pPr>
        <w:pStyle w:val="NoSpacing"/>
      </w:pPr>
      <w:r>
        <w:t>Parameters to manipulate</w:t>
      </w:r>
      <w:r w:rsidR="00D20BA5">
        <w:t>:</w:t>
      </w:r>
    </w:p>
    <w:p w:rsidR="00FF75E4" w:rsidRDefault="00FF75E4" w:rsidP="0074640C">
      <w:pPr>
        <w:pStyle w:val="NoSpacing"/>
      </w:pPr>
      <w:r>
        <w:t>Intergroup connectivity</w:t>
      </w:r>
    </w:p>
    <w:bookmarkEnd w:id="0"/>
    <w:p w:rsidR="00713F6A" w:rsidRDefault="00713F6A" w:rsidP="006579DD">
      <w:pPr>
        <w:pStyle w:val="NoSpacing"/>
        <w:numPr>
          <w:ilvl w:val="0"/>
          <w:numId w:val="0"/>
        </w:numPr>
        <w:ind w:left="1440"/>
      </w:pPr>
    </w:p>
    <w:p w:rsidR="00FF75E4" w:rsidRDefault="00D20BA5" w:rsidP="00D20BA5">
      <w:pPr>
        <w:pStyle w:val="Heading3"/>
      </w:pPr>
      <w:r>
        <w:t xml:space="preserve">Groups with </w:t>
      </w:r>
      <w:r w:rsidR="0073462D">
        <w:t xml:space="preserve">differing </w:t>
      </w:r>
      <w:r w:rsidR="00713F6A">
        <w:t xml:space="preserve">levels of </w:t>
      </w:r>
      <w:r w:rsidR="0073462D">
        <w:t>d</w:t>
      </w:r>
      <w:r w:rsidR="00FF75E4">
        <w:t xml:space="preserve">ominance </w:t>
      </w:r>
    </w:p>
    <w:p w:rsidR="00D20BA5" w:rsidRDefault="00D20BA5" w:rsidP="0074640C">
      <w:pPr>
        <w:pStyle w:val="NoSpacing"/>
      </w:pPr>
      <w:r>
        <w:t xml:space="preserve">Generate social networks w/different individual levels of dominance. </w:t>
      </w:r>
    </w:p>
    <w:p w:rsidR="00D20BA5" w:rsidRDefault="00D20BA5" w:rsidP="0074640C">
      <w:pPr>
        <w:pStyle w:val="NoSpacing"/>
      </w:pPr>
      <w:r>
        <w:t>Groups of individuals with similar levels of dominance</w:t>
      </w:r>
    </w:p>
    <w:p w:rsidR="00D20BA5" w:rsidRDefault="00D20BA5" w:rsidP="0074640C">
      <w:pPr>
        <w:pStyle w:val="NoSpacing"/>
      </w:pPr>
      <w:r>
        <w:t>‘leaders’</w:t>
      </w:r>
    </w:p>
    <w:p w:rsidR="00D20BA5" w:rsidRDefault="00D20BA5" w:rsidP="0074640C">
      <w:pPr>
        <w:pStyle w:val="NoSpacing"/>
      </w:pPr>
      <w:r>
        <w:lastRenderedPageBreak/>
        <w:t xml:space="preserve">e.g. there’s probably a different average </w:t>
      </w:r>
      <w:proofErr w:type="spellStart"/>
      <w:r>
        <w:t>dom</w:t>
      </w:r>
      <w:proofErr w:type="spellEnd"/>
      <w:r>
        <w:t xml:space="preserve"> for leaders than civilians</w:t>
      </w:r>
    </w:p>
    <w:p w:rsidR="00D20BA5" w:rsidRDefault="00D20BA5" w:rsidP="0074640C">
      <w:pPr>
        <w:pStyle w:val="NoSpacing"/>
      </w:pPr>
      <w:r>
        <w:t>Police</w:t>
      </w:r>
    </w:p>
    <w:p w:rsidR="00D20BA5" w:rsidRDefault="00D20BA5" w:rsidP="0074640C">
      <w:pPr>
        <w:pStyle w:val="NoSpacing"/>
      </w:pPr>
      <w:r>
        <w:t>Normal civilians</w:t>
      </w:r>
    </w:p>
    <w:p w:rsidR="00713F6A" w:rsidRDefault="00D20BA5" w:rsidP="0074640C">
      <w:pPr>
        <w:pStyle w:val="NoSpacing"/>
      </w:pPr>
      <w:r>
        <w:t>Will need to research dominance scores associated with these groups and tailor parameters per group to those</w:t>
      </w:r>
    </w:p>
    <w:p w:rsidR="00025BB3" w:rsidRDefault="00025BB3" w:rsidP="005A000C">
      <w:pPr>
        <w:pStyle w:val="NoSpacing"/>
        <w:numPr>
          <w:ilvl w:val="0"/>
          <w:numId w:val="0"/>
        </w:numPr>
        <w:ind w:left="1440"/>
      </w:pPr>
    </w:p>
    <w:p w:rsidR="00025BB3" w:rsidRDefault="00025BB3" w:rsidP="00025BB3">
      <w:pPr>
        <w:pStyle w:val="Heading2"/>
      </w:pPr>
      <w:r>
        <w:t>Demographic Datasets</w:t>
      </w:r>
    </w:p>
    <w:p w:rsidR="00713F6A" w:rsidRDefault="008451D4" w:rsidP="0074640C">
      <w:pPr>
        <w:pStyle w:val="NoSpacing"/>
      </w:pPr>
      <w:hyperlink r:id="rId14" w:history="1">
        <w:r w:rsidR="00025BB3" w:rsidRPr="009F10A5">
          <w:rPr>
            <w:rStyle w:val="Hyperlink"/>
          </w:rPr>
          <w:t>https://www.policedatainitiative.org/datasets/</w:t>
        </w:r>
      </w:hyperlink>
      <w:r w:rsidR="00025BB3">
        <w:t xml:space="preserve"> </w:t>
      </w:r>
    </w:p>
    <w:p w:rsidR="00025BB3" w:rsidRDefault="00025BB3" w:rsidP="0074640C">
      <w:pPr>
        <w:pStyle w:val="NoSpacing"/>
      </w:pPr>
      <w:r>
        <w:tab/>
        <w:t xml:space="preserve">Henderson: </w:t>
      </w:r>
      <w:hyperlink r:id="rId15" w:history="1">
        <w:r w:rsidRPr="009F10A5">
          <w:rPr>
            <w:rStyle w:val="Hyperlink"/>
          </w:rPr>
          <w:t>http://cityofhenderson.com/police/police-data-initiative</w:t>
        </w:r>
      </w:hyperlink>
      <w:r>
        <w:t xml:space="preserve"> </w:t>
      </w:r>
    </w:p>
    <w:p w:rsidR="00025BB3" w:rsidRDefault="00025BB3" w:rsidP="006579DD">
      <w:pPr>
        <w:pStyle w:val="NoSpacing"/>
        <w:numPr>
          <w:ilvl w:val="0"/>
          <w:numId w:val="0"/>
        </w:numPr>
        <w:ind w:left="1440"/>
      </w:pPr>
      <w:r>
        <w:tab/>
      </w:r>
      <w:r>
        <w:tab/>
        <w:t>Use of Force</w:t>
      </w:r>
    </w:p>
    <w:p w:rsidR="00025BB3" w:rsidRPr="00FF75E4" w:rsidRDefault="00025BB3" w:rsidP="0074640C">
      <w:pPr>
        <w:pStyle w:val="NoSpacing"/>
      </w:pPr>
      <w:r>
        <w:tab/>
      </w:r>
      <w:r>
        <w:tab/>
        <w:t>Officer Demographics</w:t>
      </w:r>
    </w:p>
    <w:p w:rsidR="00FF75E4" w:rsidRDefault="00FF75E4" w:rsidP="00FF75E4"/>
    <w:p w:rsidR="00025BB3" w:rsidRDefault="00025BB3" w:rsidP="0074640C">
      <w:pPr>
        <w:pStyle w:val="NoSpacing"/>
      </w:pPr>
      <w:r>
        <w:tab/>
        <w:t xml:space="preserve">Austin, TX: </w:t>
      </w:r>
      <w:hyperlink r:id="rId16" w:history="1">
        <w:r w:rsidRPr="009F10A5">
          <w:rPr>
            <w:rStyle w:val="Hyperlink"/>
          </w:rPr>
          <w:t>https://data.austintexas.gov/Public-Safety/R2R-2015/iydp-s2cf</w:t>
        </w:r>
      </w:hyperlink>
    </w:p>
    <w:p w:rsidR="00025BB3" w:rsidRDefault="00025BB3" w:rsidP="0074640C">
      <w:pPr>
        <w:pStyle w:val="NoSpacing"/>
      </w:pPr>
      <w:r>
        <w:tab/>
      </w:r>
      <w:r>
        <w:tab/>
        <w:t>Use of force (includes notes on mentally ill)</w:t>
      </w:r>
    </w:p>
    <w:p w:rsidR="00025BB3" w:rsidRDefault="00025BB3" w:rsidP="0074640C">
      <w:pPr>
        <w:pStyle w:val="NoSpacing"/>
      </w:pPr>
      <w:r>
        <w:tab/>
      </w:r>
    </w:p>
    <w:p w:rsidR="00025BB3" w:rsidRDefault="00025BB3" w:rsidP="0074640C">
      <w:pPr>
        <w:pStyle w:val="NoSpacing"/>
      </w:pPr>
      <w:bookmarkStart w:id="1" w:name="_Hlk496775811"/>
      <w:r>
        <w:t xml:space="preserve">Bedford: </w:t>
      </w:r>
      <w:hyperlink r:id="rId17" w:history="1">
        <w:r w:rsidRPr="009F10A5">
          <w:rPr>
            <w:rStyle w:val="Hyperlink"/>
          </w:rPr>
          <w:t>http://www.bedfordva.gov/1177/Police-Data</w:t>
        </w:r>
      </w:hyperlink>
      <w:r>
        <w:t xml:space="preserve"> </w:t>
      </w:r>
    </w:p>
    <w:p w:rsidR="00025BB3" w:rsidRDefault="00025BB3" w:rsidP="0074640C">
      <w:pPr>
        <w:pStyle w:val="NoSpacing"/>
      </w:pPr>
      <w:r>
        <w:tab/>
        <w:t>Use of force &amp; officer demographics (*may include mentally ill? n = 2…)</w:t>
      </w:r>
      <w:r w:rsidR="001D5A46">
        <w:t xml:space="preserve"> in same dataset</w:t>
      </w:r>
    </w:p>
    <w:p w:rsidR="006579DD" w:rsidRDefault="006579DD" w:rsidP="006579DD">
      <w:pPr>
        <w:pStyle w:val="NoSpacing"/>
        <w:numPr>
          <w:ilvl w:val="2"/>
          <w:numId w:val="2"/>
        </w:numPr>
      </w:pPr>
      <w:r>
        <w:t xml:space="preserve">Currently lacks info for network analysis. Would require finding data on the officers’ implicated in the incidents (report #s </w:t>
      </w:r>
      <w:proofErr w:type="gramStart"/>
      <w:r>
        <w:t>are</w:t>
      </w:r>
      <w:proofErr w:type="gramEnd"/>
      <w:r>
        <w:t xml:space="preserve"> provided)</w:t>
      </w:r>
    </w:p>
    <w:bookmarkEnd w:id="1"/>
    <w:p w:rsidR="008F1EC8" w:rsidRDefault="008F1EC8" w:rsidP="005A000C">
      <w:pPr>
        <w:pStyle w:val="NoSpacing"/>
        <w:numPr>
          <w:ilvl w:val="0"/>
          <w:numId w:val="0"/>
        </w:numPr>
        <w:ind w:left="1440"/>
      </w:pPr>
    </w:p>
    <w:p w:rsidR="008F1EC8" w:rsidRDefault="008F1EC8" w:rsidP="0074640C">
      <w:pPr>
        <w:pStyle w:val="NoSpacing"/>
      </w:pPr>
      <w:r>
        <w:t>Bloomington</w:t>
      </w:r>
      <w:r w:rsidR="001D5A46">
        <w:t xml:space="preserve">: </w:t>
      </w:r>
    </w:p>
    <w:p w:rsidR="001D5A46" w:rsidRDefault="008F1EC8" w:rsidP="0074640C">
      <w:pPr>
        <w:pStyle w:val="NoSpacing"/>
      </w:pPr>
      <w:r>
        <w:tab/>
      </w:r>
      <w:r w:rsidR="001D5A46">
        <w:t xml:space="preserve">Employee demographics: </w:t>
      </w:r>
      <w:hyperlink r:id="rId18" w:history="1">
        <w:r w:rsidR="001D5A46" w:rsidRPr="009F10A5">
          <w:rPr>
            <w:rStyle w:val="Hyperlink"/>
          </w:rPr>
          <w:t>https://data.bloomington.in.gov/dataset/bloomington-police-department-employee-demographics</w:t>
        </w:r>
      </w:hyperlink>
      <w:r w:rsidR="001D5A46">
        <w:t xml:space="preserve"> </w:t>
      </w:r>
    </w:p>
    <w:p w:rsidR="008F1EC8" w:rsidRDefault="008F1EC8" w:rsidP="0074640C">
      <w:pPr>
        <w:pStyle w:val="NoSpacing"/>
      </w:pPr>
      <w:r>
        <w:t xml:space="preserve">Use of force, officer demographics, mentally ill </w:t>
      </w:r>
      <w:r w:rsidR="001D5A46">
        <w:t xml:space="preserve">in same dataset: </w:t>
      </w:r>
      <w:hyperlink r:id="rId19" w:history="1">
        <w:r w:rsidR="001D5A46" w:rsidRPr="009F10A5">
          <w:rPr>
            <w:rStyle w:val="Hyperlink"/>
          </w:rPr>
          <w:t>https://data.bloomington.in.gov/dataset/use-of-force-data</w:t>
        </w:r>
      </w:hyperlink>
    </w:p>
    <w:p w:rsidR="002D690C" w:rsidRDefault="002D690C" w:rsidP="005A000C">
      <w:pPr>
        <w:pStyle w:val="NoSpacing"/>
        <w:numPr>
          <w:ilvl w:val="0"/>
          <w:numId w:val="0"/>
        </w:numPr>
        <w:ind w:left="1440"/>
      </w:pPr>
    </w:p>
    <w:p w:rsidR="002D690C" w:rsidRPr="0086484A" w:rsidRDefault="002D690C" w:rsidP="0074640C">
      <w:pPr>
        <w:pStyle w:val="NoSpacing"/>
        <w:rPr>
          <w:highlight w:val="yellow"/>
        </w:rPr>
      </w:pPr>
      <w:r>
        <w:tab/>
      </w:r>
      <w:r w:rsidRPr="0086484A">
        <w:rPr>
          <w:highlight w:val="yellow"/>
        </w:rPr>
        <w:t xml:space="preserve">Indianapolis: </w:t>
      </w:r>
      <w:hyperlink r:id="rId20" w:history="1">
        <w:r w:rsidRPr="0086484A">
          <w:rPr>
            <w:rStyle w:val="Hyperlink"/>
            <w:highlight w:val="yellow"/>
          </w:rPr>
          <w:t>https://www.projectcomport.org/department/IMPD/schema/useofforce/</w:t>
        </w:r>
      </w:hyperlink>
    </w:p>
    <w:p w:rsidR="00870E39" w:rsidRDefault="002D690C" w:rsidP="0074640C">
      <w:pPr>
        <w:pStyle w:val="NoSpacing"/>
        <w:rPr>
          <w:highlight w:val="yellow"/>
        </w:rPr>
      </w:pPr>
      <w:r w:rsidRPr="0086484A">
        <w:rPr>
          <w:highlight w:val="yellow"/>
        </w:rPr>
        <w:tab/>
        <w:t>Use of force, officer demographics,</w:t>
      </w:r>
      <w:r w:rsidR="0086484A" w:rsidRPr="0086484A">
        <w:rPr>
          <w:highlight w:val="yellow"/>
        </w:rPr>
        <w:t xml:space="preserve"> beat,</w:t>
      </w:r>
      <w:r w:rsidRPr="0086484A">
        <w:rPr>
          <w:highlight w:val="yellow"/>
        </w:rPr>
        <w:t xml:space="preserve"> and mentally ill in same dataset</w:t>
      </w:r>
    </w:p>
    <w:p w:rsidR="00870E39" w:rsidRDefault="00870E39" w:rsidP="00870E39">
      <w:pPr>
        <w:pStyle w:val="NoSpacing"/>
        <w:rPr>
          <w:highlight w:val="yellow"/>
        </w:rPr>
      </w:pPr>
      <w:r>
        <w:rPr>
          <w:highlight w:val="yellow"/>
        </w:rPr>
        <w:br w:type="page"/>
      </w:r>
    </w:p>
    <w:p w:rsidR="00870E39" w:rsidRDefault="00870E39" w:rsidP="00870E39">
      <w:pPr>
        <w:pStyle w:val="NoSpacing"/>
        <w:numPr>
          <w:ilvl w:val="0"/>
          <w:numId w:val="0"/>
        </w:numPr>
        <w:ind w:left="1440" w:hanging="360"/>
      </w:pPr>
      <w:r>
        <w:lastRenderedPageBreak/>
        <w:t>Questions</w:t>
      </w:r>
    </w:p>
    <w:p w:rsidR="00E326A1" w:rsidRDefault="00E326A1" w:rsidP="0024642F">
      <w:pPr>
        <w:pStyle w:val="NoSpacing"/>
        <w:numPr>
          <w:ilvl w:val="0"/>
          <w:numId w:val="5"/>
        </w:numPr>
      </w:pPr>
      <w:r>
        <w:t xml:space="preserve">If a </w:t>
      </w:r>
      <w:proofErr w:type="spellStart"/>
      <w:r>
        <w:t>UoF</w:t>
      </w:r>
      <w:proofErr w:type="spellEnd"/>
      <w:r>
        <w:t xml:space="preserve"> incident happens in Location A, is a future </w:t>
      </w:r>
      <w:proofErr w:type="spellStart"/>
      <w:r>
        <w:t>UoF</w:t>
      </w:r>
      <w:proofErr w:type="spellEnd"/>
      <w:r>
        <w:t xml:space="preserve"> incident more likely to happen in Location B which is close to A?</w:t>
      </w:r>
    </w:p>
    <w:p w:rsidR="00DA439B" w:rsidRDefault="00DA439B" w:rsidP="00870E39">
      <w:pPr>
        <w:pStyle w:val="NoSpacing"/>
        <w:numPr>
          <w:ilvl w:val="0"/>
          <w:numId w:val="0"/>
        </w:numPr>
        <w:ind w:left="1440" w:hanging="360"/>
      </w:pPr>
    </w:p>
    <w:p w:rsidR="006D5D8A" w:rsidRDefault="006D5D8A" w:rsidP="0024642F">
      <w:pPr>
        <w:pStyle w:val="NoSpacing"/>
        <w:numPr>
          <w:ilvl w:val="0"/>
          <w:numId w:val="5"/>
        </w:numPr>
      </w:pPr>
      <w:r>
        <w:t xml:space="preserve">What demographic, SES etc. variables predict an individual </w:t>
      </w:r>
      <w:proofErr w:type="spellStart"/>
      <w:r>
        <w:t>offficer’s</w:t>
      </w:r>
      <w:proofErr w:type="spellEnd"/>
      <w:r>
        <w:t xml:space="preserve"> proclivity to use force?</w:t>
      </w:r>
    </w:p>
    <w:p w:rsidR="00870E39" w:rsidRDefault="00F12E97" w:rsidP="0024642F">
      <w:pPr>
        <w:pStyle w:val="NoSpacing"/>
        <w:numPr>
          <w:ilvl w:val="0"/>
          <w:numId w:val="5"/>
        </w:numPr>
      </w:pPr>
      <w:r>
        <w:t>Given a certain condition (e.g. time of day, if a crime happened in this location recently), what is the likelihood that an individual officer will commit this crime?</w:t>
      </w:r>
    </w:p>
    <w:p w:rsidR="00DA439B" w:rsidRDefault="00DA439B" w:rsidP="00870E39">
      <w:pPr>
        <w:pStyle w:val="NoSpacing"/>
        <w:numPr>
          <w:ilvl w:val="0"/>
          <w:numId w:val="0"/>
        </w:numPr>
        <w:ind w:left="1440" w:hanging="360"/>
      </w:pPr>
    </w:p>
    <w:p w:rsidR="00DA439B" w:rsidRDefault="0024642F" w:rsidP="0024642F">
      <w:pPr>
        <w:pStyle w:val="NoSpacing"/>
        <w:numPr>
          <w:ilvl w:val="0"/>
          <w:numId w:val="0"/>
        </w:numPr>
        <w:ind w:left="1440" w:hanging="360"/>
      </w:pPr>
      <w:r>
        <w:t xml:space="preserve">Dataset: </w:t>
      </w:r>
      <w:r w:rsidR="00DA439B">
        <w:t>Austin</w:t>
      </w:r>
    </w:p>
    <w:p w:rsidR="00F12E97" w:rsidRDefault="00F12E97" w:rsidP="00870E39">
      <w:pPr>
        <w:pStyle w:val="NoSpacing"/>
        <w:numPr>
          <w:ilvl w:val="0"/>
          <w:numId w:val="0"/>
        </w:numPr>
        <w:ind w:left="1440" w:hanging="360"/>
      </w:pPr>
    </w:p>
    <w:p w:rsidR="00870E39" w:rsidRDefault="00056C65" w:rsidP="00870E39">
      <w:pPr>
        <w:pStyle w:val="NoSpacing"/>
        <w:numPr>
          <w:ilvl w:val="0"/>
          <w:numId w:val="0"/>
        </w:numPr>
        <w:ind w:left="1440" w:hanging="360"/>
      </w:pPr>
      <w:r>
        <w:t>Proc</w:t>
      </w:r>
      <w:r w:rsidR="00870E39">
        <w:t>ess</w:t>
      </w:r>
    </w:p>
    <w:p w:rsidR="008451D4" w:rsidRDefault="008451D4" w:rsidP="00056C65">
      <w:pPr>
        <w:pStyle w:val="NoSpacing"/>
        <w:numPr>
          <w:ilvl w:val="0"/>
          <w:numId w:val="4"/>
        </w:numPr>
        <w:rPr>
          <w:b/>
          <w:bCs/>
        </w:rPr>
      </w:pPr>
      <w:r>
        <w:rPr>
          <w:b/>
          <w:bCs/>
        </w:rPr>
        <w:t>Review datasets (Austin 2015)</w:t>
      </w:r>
      <w:bookmarkStart w:id="2" w:name="_GoBack"/>
      <w:bookmarkEnd w:id="2"/>
    </w:p>
    <w:p w:rsidR="0024642F" w:rsidRDefault="0024642F" w:rsidP="00056C65">
      <w:pPr>
        <w:pStyle w:val="NoSpacing"/>
        <w:numPr>
          <w:ilvl w:val="0"/>
          <w:numId w:val="4"/>
        </w:numPr>
        <w:rPr>
          <w:b/>
          <w:bCs/>
        </w:rPr>
      </w:pPr>
      <w:r>
        <w:rPr>
          <w:b/>
          <w:bCs/>
        </w:rPr>
        <w:t>Read through Identifying Police Officers at Risk of Adverse Events</w:t>
      </w:r>
    </w:p>
    <w:p w:rsidR="0024642F" w:rsidRPr="0024642F" w:rsidRDefault="0024642F" w:rsidP="0024642F">
      <w:pPr>
        <w:pStyle w:val="NoSpacing"/>
        <w:numPr>
          <w:ilvl w:val="1"/>
          <w:numId w:val="4"/>
        </w:numPr>
      </w:pPr>
      <w:r w:rsidRPr="0024642F">
        <w:t>Look for:</w:t>
      </w:r>
    </w:p>
    <w:p w:rsidR="0024642F" w:rsidRPr="0024642F" w:rsidRDefault="0024642F" w:rsidP="0024642F">
      <w:pPr>
        <w:pStyle w:val="NoSpacing"/>
        <w:numPr>
          <w:ilvl w:val="2"/>
          <w:numId w:val="4"/>
        </w:numPr>
      </w:pPr>
      <w:r w:rsidRPr="0024642F">
        <w:t>Models mentioned</w:t>
      </w:r>
    </w:p>
    <w:p w:rsidR="0024642F" w:rsidRPr="0024642F" w:rsidRDefault="0024642F" w:rsidP="0024642F">
      <w:pPr>
        <w:pStyle w:val="NoSpacing"/>
        <w:numPr>
          <w:ilvl w:val="2"/>
          <w:numId w:val="4"/>
        </w:numPr>
      </w:pPr>
      <w:r w:rsidRPr="0024642F">
        <w:t>Predictive variables</w:t>
      </w:r>
    </w:p>
    <w:p w:rsidR="00870E39" w:rsidRPr="00224288" w:rsidRDefault="00056C65" w:rsidP="00056C65">
      <w:pPr>
        <w:pStyle w:val="NoSpacing"/>
        <w:numPr>
          <w:ilvl w:val="0"/>
          <w:numId w:val="4"/>
        </w:numPr>
        <w:rPr>
          <w:b/>
          <w:bCs/>
        </w:rPr>
      </w:pPr>
      <w:r w:rsidRPr="00224288">
        <w:rPr>
          <w:b/>
          <w:bCs/>
        </w:rPr>
        <w:t xml:space="preserve">Determine </w:t>
      </w:r>
      <w:proofErr w:type="spellStart"/>
      <w:r w:rsidRPr="00224288">
        <w:rPr>
          <w:b/>
          <w:bCs/>
        </w:rPr>
        <w:t>UoF</w:t>
      </w:r>
      <w:proofErr w:type="spellEnd"/>
      <w:r w:rsidRPr="00224288">
        <w:rPr>
          <w:b/>
          <w:bCs/>
        </w:rPr>
        <w:t xml:space="preserve"> frequency and variance</w:t>
      </w:r>
    </w:p>
    <w:p w:rsidR="000037FC" w:rsidRDefault="00224288" w:rsidP="00224288">
      <w:pPr>
        <w:pStyle w:val="NoSpacing"/>
        <w:numPr>
          <w:ilvl w:val="1"/>
          <w:numId w:val="4"/>
        </w:numPr>
      </w:pPr>
      <w:r>
        <w:t>Base rate</w:t>
      </w:r>
    </w:p>
    <w:p w:rsidR="00224288" w:rsidRDefault="00224288" w:rsidP="00224288">
      <w:pPr>
        <w:pStyle w:val="NoSpacing"/>
        <w:numPr>
          <w:ilvl w:val="2"/>
          <w:numId w:val="4"/>
        </w:numPr>
      </w:pPr>
      <w:r>
        <w:t>Mean</w:t>
      </w:r>
      <w:r w:rsidR="00F000BA">
        <w:t xml:space="preserve"> &amp; Median</w:t>
      </w:r>
    </w:p>
    <w:p w:rsidR="00224288" w:rsidRDefault="00224288" w:rsidP="00224288">
      <w:pPr>
        <w:pStyle w:val="NoSpacing"/>
        <w:numPr>
          <w:ilvl w:val="1"/>
          <w:numId w:val="4"/>
        </w:numPr>
      </w:pPr>
      <w:r>
        <w:t>Where is there significant variation from the mean?</w:t>
      </w:r>
    </w:p>
    <w:p w:rsidR="00224288" w:rsidRDefault="00224288" w:rsidP="00224288">
      <w:pPr>
        <w:pStyle w:val="NoSpacing"/>
        <w:numPr>
          <w:ilvl w:val="2"/>
          <w:numId w:val="4"/>
        </w:numPr>
      </w:pPr>
      <w:r>
        <w:t>Why is there significant variation in the mean?</w:t>
      </w:r>
    </w:p>
    <w:p w:rsidR="00224288" w:rsidRDefault="00224288" w:rsidP="00224288">
      <w:pPr>
        <w:pStyle w:val="NoSpacing"/>
        <w:numPr>
          <w:ilvl w:val="3"/>
          <w:numId w:val="4"/>
        </w:numPr>
      </w:pPr>
      <w:r>
        <w:t xml:space="preserve">What variables could explain why this location has more </w:t>
      </w:r>
      <w:proofErr w:type="spellStart"/>
      <w:r>
        <w:t>UoF</w:t>
      </w:r>
      <w:proofErr w:type="spellEnd"/>
      <w:r>
        <w:t xml:space="preserve"> than the base rate?</w:t>
      </w:r>
    </w:p>
    <w:p w:rsidR="00F12E97" w:rsidRPr="00285451" w:rsidRDefault="00285451" w:rsidP="00F12E97">
      <w:pPr>
        <w:pStyle w:val="NoSpacing"/>
        <w:numPr>
          <w:ilvl w:val="0"/>
          <w:numId w:val="4"/>
        </w:numPr>
        <w:rPr>
          <w:b/>
          <w:bCs/>
        </w:rPr>
      </w:pPr>
      <w:r w:rsidRPr="00285451">
        <w:rPr>
          <w:b/>
          <w:bCs/>
        </w:rPr>
        <w:t>Look at other variables in the same locations using Jamie’s code:</w:t>
      </w:r>
    </w:p>
    <w:p w:rsidR="00285451" w:rsidRDefault="00285451" w:rsidP="00285451">
      <w:pPr>
        <w:pStyle w:val="NoSpacing"/>
        <w:numPr>
          <w:ilvl w:val="1"/>
          <w:numId w:val="4"/>
        </w:numPr>
      </w:pPr>
      <w:r>
        <w:t>e.g. officer commission date, officer rank, neighborhood SES etc.</w:t>
      </w:r>
    </w:p>
    <w:p w:rsidR="00285451" w:rsidRPr="00C57B1D" w:rsidRDefault="00285451" w:rsidP="00285451">
      <w:pPr>
        <w:pStyle w:val="NoSpacing"/>
        <w:numPr>
          <w:ilvl w:val="0"/>
          <w:numId w:val="4"/>
        </w:numPr>
        <w:rPr>
          <w:b/>
          <w:bCs/>
        </w:rPr>
      </w:pPr>
      <w:r w:rsidRPr="00C57B1D">
        <w:rPr>
          <w:b/>
          <w:bCs/>
        </w:rPr>
        <w:t>Determine outliers</w:t>
      </w:r>
    </w:p>
    <w:p w:rsidR="00285451" w:rsidRDefault="00285451" w:rsidP="00285451">
      <w:pPr>
        <w:pStyle w:val="NoSpacing"/>
        <w:numPr>
          <w:ilvl w:val="1"/>
          <w:numId w:val="4"/>
        </w:numPr>
      </w:pPr>
      <w:r>
        <w:t xml:space="preserve">Is there a certain crime that is driving overall crime rates and/or </w:t>
      </w:r>
      <w:proofErr w:type="spellStart"/>
      <w:r>
        <w:t>UoF</w:t>
      </w:r>
      <w:proofErr w:type="spellEnd"/>
      <w:r>
        <w:t>?</w:t>
      </w:r>
    </w:p>
    <w:p w:rsidR="00285451" w:rsidRDefault="00285451" w:rsidP="00285451">
      <w:pPr>
        <w:pStyle w:val="NoSpacing"/>
        <w:numPr>
          <w:ilvl w:val="2"/>
          <w:numId w:val="4"/>
        </w:numPr>
      </w:pPr>
      <w:r>
        <w:t>E.g. Is the majority of crime something trivial?</w:t>
      </w:r>
    </w:p>
    <w:p w:rsidR="00285451" w:rsidRDefault="00285451" w:rsidP="00285451">
      <w:pPr>
        <w:pStyle w:val="NoSpacing"/>
        <w:numPr>
          <w:ilvl w:val="1"/>
          <w:numId w:val="4"/>
        </w:numPr>
      </w:pPr>
      <w:r>
        <w:t xml:space="preserve">Consider dropping </w:t>
      </w:r>
      <w:r w:rsidR="00C57B1D">
        <w:t>these</w:t>
      </w:r>
    </w:p>
    <w:p w:rsidR="00285451" w:rsidRDefault="00285451" w:rsidP="00285451">
      <w:pPr>
        <w:pStyle w:val="NoSpacing"/>
        <w:numPr>
          <w:ilvl w:val="0"/>
          <w:numId w:val="0"/>
        </w:numPr>
        <w:ind w:left="1800"/>
      </w:pPr>
    </w:p>
    <w:p w:rsidR="00F12E97" w:rsidRDefault="00F12E97" w:rsidP="00F12E97">
      <w:pPr>
        <w:pStyle w:val="NoSpacing"/>
        <w:numPr>
          <w:ilvl w:val="0"/>
          <w:numId w:val="4"/>
        </w:numPr>
      </w:pPr>
      <w:r>
        <w:t xml:space="preserve">If a </w:t>
      </w:r>
      <w:proofErr w:type="spellStart"/>
      <w:r>
        <w:t>UoF</w:t>
      </w:r>
      <w:proofErr w:type="spellEnd"/>
      <w:r>
        <w:t xml:space="preserve"> incident happens in Location A, is a future </w:t>
      </w:r>
      <w:proofErr w:type="spellStart"/>
      <w:r>
        <w:t>UoF</w:t>
      </w:r>
      <w:proofErr w:type="spellEnd"/>
      <w:r>
        <w:t xml:space="preserve"> incident more likely to happen in Location B which is close to A?</w:t>
      </w:r>
    </w:p>
    <w:p w:rsidR="00F000BA" w:rsidRDefault="00F000BA" w:rsidP="00DA439B">
      <w:pPr>
        <w:pStyle w:val="NoSpacing"/>
        <w:numPr>
          <w:ilvl w:val="0"/>
          <w:numId w:val="0"/>
        </w:numPr>
        <w:ind w:left="1080"/>
      </w:pPr>
    </w:p>
    <w:p w:rsidR="00870E39" w:rsidRDefault="00870E39" w:rsidP="00870E39">
      <w:pPr>
        <w:pStyle w:val="NoSpacing"/>
        <w:numPr>
          <w:ilvl w:val="0"/>
          <w:numId w:val="0"/>
        </w:numPr>
        <w:ind w:left="1440" w:hanging="360"/>
      </w:pPr>
    </w:p>
    <w:p w:rsidR="002D690C" w:rsidRDefault="00870E39" w:rsidP="00870E39">
      <w:pPr>
        <w:pStyle w:val="NoSpacing"/>
        <w:numPr>
          <w:ilvl w:val="0"/>
          <w:numId w:val="0"/>
        </w:numPr>
        <w:ind w:left="1440" w:hanging="360"/>
      </w:pPr>
      <w:r>
        <w:t>Variables of Interest</w:t>
      </w:r>
    </w:p>
    <w:p w:rsidR="00870E39" w:rsidRDefault="00870E39" w:rsidP="00870E39">
      <w:pPr>
        <w:pStyle w:val="NoSpacing"/>
        <w:numPr>
          <w:ilvl w:val="0"/>
          <w:numId w:val="0"/>
        </w:numPr>
        <w:ind w:left="1440" w:hanging="360"/>
      </w:pPr>
      <w:r>
        <w:t>SES of locations</w:t>
      </w:r>
    </w:p>
    <w:p w:rsidR="00224288" w:rsidRDefault="00224288" w:rsidP="00870E39">
      <w:pPr>
        <w:pStyle w:val="NoSpacing"/>
        <w:numPr>
          <w:ilvl w:val="0"/>
          <w:numId w:val="0"/>
        </w:numPr>
        <w:ind w:left="1440" w:hanging="360"/>
      </w:pPr>
      <w:r>
        <w:t>Crime</w:t>
      </w:r>
    </w:p>
    <w:p w:rsidR="00870E39" w:rsidRDefault="000037FC" w:rsidP="00870E39">
      <w:pPr>
        <w:pStyle w:val="NoSpacing"/>
        <w:numPr>
          <w:ilvl w:val="0"/>
          <w:numId w:val="0"/>
        </w:numPr>
        <w:ind w:left="1440" w:hanging="360"/>
      </w:pPr>
      <w:r>
        <w:t>Crime Location</w:t>
      </w:r>
    </w:p>
    <w:p w:rsidR="00F12E97" w:rsidRDefault="00F12E97" w:rsidP="00870E39">
      <w:pPr>
        <w:pStyle w:val="NoSpacing"/>
        <w:numPr>
          <w:ilvl w:val="0"/>
          <w:numId w:val="0"/>
        </w:numPr>
        <w:ind w:left="1440" w:hanging="360"/>
      </w:pPr>
    </w:p>
    <w:p w:rsidR="00224288" w:rsidRDefault="00224288" w:rsidP="00870E39">
      <w:pPr>
        <w:pStyle w:val="NoSpacing"/>
        <w:numPr>
          <w:ilvl w:val="0"/>
          <w:numId w:val="0"/>
        </w:numPr>
        <w:ind w:left="1440" w:hanging="360"/>
      </w:pPr>
      <w:r>
        <w:t>Use of Force (</w:t>
      </w:r>
      <w:proofErr w:type="spellStart"/>
      <w:r>
        <w:t>UoF</w:t>
      </w:r>
      <w:proofErr w:type="spellEnd"/>
      <w:r>
        <w:t>)</w:t>
      </w:r>
    </w:p>
    <w:p w:rsidR="000037FC" w:rsidRDefault="00224288" w:rsidP="00870E39">
      <w:pPr>
        <w:pStyle w:val="NoSpacing"/>
        <w:numPr>
          <w:ilvl w:val="0"/>
          <w:numId w:val="0"/>
        </w:numPr>
        <w:ind w:left="1440" w:hanging="360"/>
      </w:pPr>
      <w:proofErr w:type="spellStart"/>
      <w:r>
        <w:t>UoF</w:t>
      </w:r>
      <w:proofErr w:type="spellEnd"/>
      <w:r>
        <w:t xml:space="preserve"> </w:t>
      </w:r>
      <w:r w:rsidR="000037FC">
        <w:t>Location</w:t>
      </w:r>
    </w:p>
    <w:p w:rsidR="00F12E97" w:rsidRDefault="00F12E97" w:rsidP="00870E39">
      <w:pPr>
        <w:pStyle w:val="NoSpacing"/>
        <w:numPr>
          <w:ilvl w:val="0"/>
          <w:numId w:val="0"/>
        </w:numPr>
        <w:ind w:left="1440" w:hanging="360"/>
      </w:pPr>
    </w:p>
    <w:p w:rsidR="00D96660" w:rsidRDefault="00D96660" w:rsidP="00870E39">
      <w:pPr>
        <w:pStyle w:val="NoSpacing"/>
        <w:numPr>
          <w:ilvl w:val="0"/>
          <w:numId w:val="0"/>
        </w:numPr>
        <w:ind w:left="1440" w:hanging="360"/>
      </w:pPr>
      <w:r>
        <w:lastRenderedPageBreak/>
        <w:t>Officer Years of Service</w:t>
      </w:r>
    </w:p>
    <w:p w:rsidR="00F12E97" w:rsidRDefault="00F12E97" w:rsidP="00870E39">
      <w:pPr>
        <w:pStyle w:val="NoSpacing"/>
        <w:numPr>
          <w:ilvl w:val="0"/>
          <w:numId w:val="0"/>
        </w:numPr>
        <w:ind w:left="1440" w:hanging="360"/>
      </w:pPr>
      <w:r>
        <w:t xml:space="preserve">Need to figure out how long an officer has been with the department/org that their </w:t>
      </w:r>
      <w:proofErr w:type="spellStart"/>
      <w:r>
        <w:t>UoF</w:t>
      </w:r>
      <w:proofErr w:type="spellEnd"/>
      <w:r>
        <w:t xml:space="preserve"> incident occurred in</w:t>
      </w:r>
    </w:p>
    <w:p w:rsidR="00D96660" w:rsidRDefault="00D96660" w:rsidP="00870E39">
      <w:pPr>
        <w:pStyle w:val="NoSpacing"/>
        <w:numPr>
          <w:ilvl w:val="0"/>
          <w:numId w:val="0"/>
        </w:numPr>
        <w:ind w:left="1440" w:hanging="360"/>
      </w:pPr>
      <w:r>
        <w:t>Officer Commission Date</w:t>
      </w:r>
    </w:p>
    <w:p w:rsidR="008644BB" w:rsidRDefault="008644BB" w:rsidP="00870E39">
      <w:pPr>
        <w:pStyle w:val="NoSpacing"/>
        <w:numPr>
          <w:ilvl w:val="0"/>
          <w:numId w:val="0"/>
        </w:numPr>
        <w:ind w:left="1440" w:hanging="360"/>
      </w:pPr>
      <w:r>
        <w:t>Officer Rank</w:t>
      </w:r>
    </w:p>
    <w:p w:rsidR="000037FC" w:rsidRDefault="000037FC" w:rsidP="00870E39">
      <w:pPr>
        <w:pStyle w:val="NoSpacing"/>
        <w:numPr>
          <w:ilvl w:val="0"/>
          <w:numId w:val="0"/>
        </w:numPr>
        <w:ind w:left="1440" w:hanging="360"/>
      </w:pPr>
    </w:p>
    <w:p w:rsidR="00870E39" w:rsidRDefault="00870E39" w:rsidP="00870E39">
      <w:pPr>
        <w:pStyle w:val="NoSpacing"/>
        <w:numPr>
          <w:ilvl w:val="0"/>
          <w:numId w:val="0"/>
        </w:numPr>
        <w:ind w:left="1440" w:hanging="360"/>
      </w:pPr>
      <w:r>
        <w:t>Datasets needed</w:t>
      </w:r>
    </w:p>
    <w:p w:rsidR="00870E39" w:rsidRDefault="00870E39" w:rsidP="00870E39">
      <w:pPr>
        <w:pStyle w:val="NoSpacing"/>
        <w:numPr>
          <w:ilvl w:val="0"/>
          <w:numId w:val="0"/>
        </w:numPr>
        <w:ind w:left="1440" w:hanging="360"/>
      </w:pPr>
      <w:r>
        <w:t>Census</w:t>
      </w:r>
    </w:p>
    <w:p w:rsidR="00870E39" w:rsidRDefault="00870E39" w:rsidP="00870E39">
      <w:pPr>
        <w:pStyle w:val="NoSpacing"/>
        <w:numPr>
          <w:ilvl w:val="0"/>
          <w:numId w:val="0"/>
        </w:numPr>
        <w:ind w:left="1440" w:hanging="360"/>
      </w:pPr>
    </w:p>
    <w:p w:rsidR="002D690C" w:rsidRDefault="002D690C" w:rsidP="005A000C">
      <w:pPr>
        <w:pStyle w:val="NoSpacing"/>
        <w:numPr>
          <w:ilvl w:val="0"/>
          <w:numId w:val="0"/>
        </w:numPr>
        <w:ind w:left="1440"/>
      </w:pPr>
    </w:p>
    <w:p w:rsidR="00C410BB" w:rsidRPr="00C410BB" w:rsidRDefault="00C410BB" w:rsidP="005A000C">
      <w:pPr>
        <w:pStyle w:val="NoSpacing"/>
        <w:numPr>
          <w:ilvl w:val="0"/>
          <w:numId w:val="0"/>
        </w:numPr>
        <w:ind w:left="1080"/>
      </w:pPr>
      <w:r>
        <w:br/>
      </w:r>
    </w:p>
    <w:sectPr w:rsidR="00C410BB" w:rsidRPr="00C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7E36"/>
    <w:multiLevelType w:val="hybridMultilevel"/>
    <w:tmpl w:val="7AAC7C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F81B65"/>
    <w:multiLevelType w:val="hybridMultilevel"/>
    <w:tmpl w:val="0A525A70"/>
    <w:lvl w:ilvl="0" w:tplc="16808E60">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D5111"/>
    <w:multiLevelType w:val="hybridMultilevel"/>
    <w:tmpl w:val="4B881D6E"/>
    <w:lvl w:ilvl="0" w:tplc="04090001">
      <w:start w:val="1"/>
      <w:numFmt w:val="bullet"/>
      <w:lvlText w:val=""/>
      <w:lvlJc w:val="left"/>
      <w:pPr>
        <w:ind w:left="720" w:hanging="360"/>
      </w:pPr>
      <w:rPr>
        <w:rFonts w:ascii="Symbol" w:hAnsi="Symbol" w:hint="default"/>
      </w:rPr>
    </w:lvl>
    <w:lvl w:ilvl="1" w:tplc="8F26320A">
      <w:start w:val="1"/>
      <w:numFmt w:val="bullet"/>
      <w:pStyle w:val="NoSpacing"/>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2D0B"/>
    <w:multiLevelType w:val="hybridMultilevel"/>
    <w:tmpl w:val="AD8C85FA"/>
    <w:lvl w:ilvl="0" w:tplc="A44689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566C8E"/>
    <w:multiLevelType w:val="hybridMultilevel"/>
    <w:tmpl w:val="C44E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809"/>
    <w:rsid w:val="000037FC"/>
    <w:rsid w:val="0001788E"/>
    <w:rsid w:val="00025BB3"/>
    <w:rsid w:val="00056C65"/>
    <w:rsid w:val="00095EC2"/>
    <w:rsid w:val="00164059"/>
    <w:rsid w:val="001D5A46"/>
    <w:rsid w:val="00224288"/>
    <w:rsid w:val="0024642F"/>
    <w:rsid w:val="00285451"/>
    <w:rsid w:val="002B443C"/>
    <w:rsid w:val="002D690C"/>
    <w:rsid w:val="00457282"/>
    <w:rsid w:val="004F53AE"/>
    <w:rsid w:val="004F6833"/>
    <w:rsid w:val="005629BA"/>
    <w:rsid w:val="005A000C"/>
    <w:rsid w:val="005B4B70"/>
    <w:rsid w:val="006579DD"/>
    <w:rsid w:val="00660D57"/>
    <w:rsid w:val="006C2D45"/>
    <w:rsid w:val="006D5D8A"/>
    <w:rsid w:val="00713F6A"/>
    <w:rsid w:val="0073462D"/>
    <w:rsid w:val="0074640C"/>
    <w:rsid w:val="007C6D3C"/>
    <w:rsid w:val="007D0809"/>
    <w:rsid w:val="008451D4"/>
    <w:rsid w:val="008539AB"/>
    <w:rsid w:val="00862B25"/>
    <w:rsid w:val="008644BB"/>
    <w:rsid w:val="0086484A"/>
    <w:rsid w:val="00870E39"/>
    <w:rsid w:val="008F1EC8"/>
    <w:rsid w:val="008F4660"/>
    <w:rsid w:val="008F73F6"/>
    <w:rsid w:val="00B104F7"/>
    <w:rsid w:val="00C410BB"/>
    <w:rsid w:val="00C57B1D"/>
    <w:rsid w:val="00D20BA5"/>
    <w:rsid w:val="00D465E3"/>
    <w:rsid w:val="00D96660"/>
    <w:rsid w:val="00DA439B"/>
    <w:rsid w:val="00E326A1"/>
    <w:rsid w:val="00F000BA"/>
    <w:rsid w:val="00F12E97"/>
    <w:rsid w:val="00F256D7"/>
    <w:rsid w:val="00F6794A"/>
    <w:rsid w:val="00FF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99F2"/>
  <w15:docId w15:val="{B9B3CB49-B70D-4C21-86E7-5BF1A695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fault"/>
    <w:next w:val="NoSpacing"/>
    <w:qFormat/>
    <w:rsid w:val="004F6833"/>
    <w:pPr>
      <w:spacing w:after="0" w:line="240" w:lineRule="auto"/>
    </w:pPr>
    <w:rPr>
      <w:rFonts w:ascii="Calibri Light" w:hAnsi="Calibri Light"/>
      <w:sz w:val="24"/>
    </w:rPr>
  </w:style>
  <w:style w:type="paragraph" w:styleId="Heading1">
    <w:name w:val="heading 1"/>
    <w:basedOn w:val="Normal"/>
    <w:next w:val="Normal"/>
    <w:link w:val="Heading1Char"/>
    <w:autoRedefine/>
    <w:uiPriority w:val="9"/>
    <w:qFormat/>
    <w:rsid w:val="008539AB"/>
    <w:pPr>
      <w:keepNext/>
      <w:keepLines/>
      <w:spacing w:before="240"/>
      <w:outlineLvl w:val="0"/>
    </w:pPr>
    <w:rPr>
      <w:rFonts w:asciiTheme="majorHAnsi" w:eastAsiaTheme="majorEastAsia" w:hAnsiTheme="majorHAnsi" w:cstheme="majorBidi"/>
      <w:color w:val="4472C4" w:themeColor="accent1"/>
      <w:sz w:val="28"/>
      <w:szCs w:val="32"/>
    </w:rPr>
  </w:style>
  <w:style w:type="paragraph" w:styleId="Heading2">
    <w:name w:val="heading 2"/>
    <w:basedOn w:val="Heading1"/>
    <w:next w:val="Normal"/>
    <w:link w:val="Heading2Char"/>
    <w:autoRedefine/>
    <w:uiPriority w:val="9"/>
    <w:unhideWhenUsed/>
    <w:qFormat/>
    <w:rsid w:val="004F6833"/>
    <w:pPr>
      <w:spacing w:before="40"/>
      <w:outlineLvl w:val="1"/>
    </w:pPr>
    <w:rPr>
      <w:color w:val="auto"/>
      <w:szCs w:val="26"/>
    </w:rPr>
  </w:style>
  <w:style w:type="paragraph" w:styleId="Heading3">
    <w:name w:val="heading 3"/>
    <w:basedOn w:val="Normal"/>
    <w:next w:val="Normal"/>
    <w:link w:val="Heading3Char"/>
    <w:autoRedefine/>
    <w:uiPriority w:val="9"/>
    <w:unhideWhenUsed/>
    <w:qFormat/>
    <w:rsid w:val="00862B25"/>
    <w:pPr>
      <w:keepNext/>
      <w:keepLines/>
      <w:spacing w:before="40"/>
      <w:outlineLvl w:val="2"/>
    </w:pPr>
    <w:rPr>
      <w:rFonts w:asciiTheme="majorHAnsi" w:eastAsiaTheme="majorEastAsia" w:hAnsiTheme="majorHAnsi"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4640C"/>
    <w:pPr>
      <w:numPr>
        <w:ilvl w:val="1"/>
        <w:numId w:val="2"/>
      </w:numPr>
      <w:spacing w:after="0" w:line="240" w:lineRule="auto"/>
    </w:pPr>
    <w:rPr>
      <w:rFonts w:asciiTheme="majorHAnsi" w:eastAsia="Arial" w:hAnsiTheme="majorHAnsi" w:cs="Arial"/>
      <w:color w:val="000000" w:themeColor="text1"/>
      <w:sz w:val="24"/>
      <w:szCs w:val="24"/>
      <w:shd w:val="clear" w:color="auto" w:fill="FFFFFF"/>
    </w:rPr>
  </w:style>
  <w:style w:type="paragraph" w:customStyle="1" w:styleId="CitationHeader">
    <w:name w:val="Citation Header"/>
    <w:basedOn w:val="Heading1"/>
    <w:link w:val="CitationHeaderChar"/>
    <w:autoRedefine/>
    <w:qFormat/>
    <w:rsid w:val="002B443C"/>
    <w:pPr>
      <w:spacing w:before="0"/>
    </w:pPr>
    <w:rPr>
      <w:b/>
    </w:rPr>
  </w:style>
  <w:style w:type="character" w:customStyle="1" w:styleId="CitationHeaderChar">
    <w:name w:val="Citation Header Char"/>
    <w:basedOn w:val="Heading1Char"/>
    <w:link w:val="CitationHeader"/>
    <w:rsid w:val="002B443C"/>
    <w:rPr>
      <w:rFonts w:asciiTheme="majorHAnsi" w:eastAsiaTheme="majorEastAsia" w:hAnsiTheme="majorHAnsi" w:cstheme="majorBidi"/>
      <w:b/>
      <w:color w:val="2F5496" w:themeColor="accent1" w:themeShade="BF"/>
      <w:sz w:val="24"/>
      <w:szCs w:val="32"/>
    </w:rPr>
  </w:style>
  <w:style w:type="character" w:customStyle="1" w:styleId="Heading1Char">
    <w:name w:val="Heading 1 Char"/>
    <w:basedOn w:val="DefaultParagraphFont"/>
    <w:link w:val="Heading1"/>
    <w:uiPriority w:val="9"/>
    <w:rsid w:val="008539AB"/>
    <w:rPr>
      <w:rFonts w:asciiTheme="majorHAnsi" w:eastAsiaTheme="majorEastAsia" w:hAnsiTheme="majorHAnsi" w:cstheme="majorBidi"/>
      <w:color w:val="4472C4" w:themeColor="accent1"/>
      <w:sz w:val="28"/>
      <w:szCs w:val="32"/>
    </w:rPr>
  </w:style>
  <w:style w:type="paragraph" w:styleId="TOC2">
    <w:name w:val="toc 2"/>
    <w:basedOn w:val="Normal"/>
    <w:next w:val="Normal"/>
    <w:autoRedefine/>
    <w:uiPriority w:val="39"/>
    <w:semiHidden/>
    <w:unhideWhenUsed/>
    <w:qFormat/>
    <w:rsid w:val="00660D57"/>
    <w:pPr>
      <w:keepNext/>
      <w:keepLines/>
      <w:spacing w:after="100"/>
      <w:ind w:left="240"/>
      <w:outlineLvl w:val="0"/>
    </w:pPr>
    <w:rPr>
      <w:rFonts w:asciiTheme="majorHAnsi" w:eastAsiaTheme="majorEastAsia" w:hAnsiTheme="majorHAnsi" w:cstheme="majorBidi"/>
      <w:b/>
      <w:noProof/>
      <w:szCs w:val="32"/>
    </w:rPr>
  </w:style>
  <w:style w:type="character" w:customStyle="1" w:styleId="Heading2Char">
    <w:name w:val="Heading 2 Char"/>
    <w:basedOn w:val="DefaultParagraphFont"/>
    <w:link w:val="Heading2"/>
    <w:uiPriority w:val="9"/>
    <w:rsid w:val="004F6833"/>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862B25"/>
    <w:rPr>
      <w:rFonts w:asciiTheme="majorHAnsi" w:eastAsiaTheme="majorEastAsia" w:hAnsiTheme="majorHAnsi" w:cstheme="majorBidi"/>
      <w:color w:val="2F5496" w:themeColor="accent1" w:themeShade="BF"/>
      <w:sz w:val="24"/>
      <w:szCs w:val="24"/>
    </w:rPr>
  </w:style>
  <w:style w:type="paragraph" w:customStyle="1" w:styleId="Style1">
    <w:name w:val="Style1"/>
    <w:basedOn w:val="Normal"/>
    <w:autoRedefine/>
    <w:qFormat/>
    <w:rsid w:val="00862B25"/>
    <w:pPr>
      <w:numPr>
        <w:numId w:val="3"/>
      </w:numPr>
    </w:pPr>
    <w:rPr>
      <w:rFonts w:asciiTheme="majorHAnsi" w:eastAsia="Calibri" w:hAnsiTheme="majorHAnsi" w:cs="Calibri"/>
      <w:noProof/>
      <w:color w:val="000000"/>
      <w:szCs w:val="28"/>
    </w:rPr>
  </w:style>
  <w:style w:type="paragraph" w:styleId="IntenseQuote">
    <w:name w:val="Intense Quote"/>
    <w:basedOn w:val="Normal"/>
    <w:next w:val="Normal"/>
    <w:link w:val="IntenseQuoteChar"/>
    <w:autoRedefine/>
    <w:uiPriority w:val="30"/>
    <w:qFormat/>
    <w:rsid w:val="008F4660"/>
    <w:pPr>
      <w:pBdr>
        <w:top w:val="single" w:sz="4" w:space="10" w:color="4472C4" w:themeColor="accent1"/>
        <w:bottom w:val="single" w:sz="4" w:space="10" w:color="4472C4" w:themeColor="accent1"/>
      </w:pBdr>
      <w:spacing w:before="360" w:after="360"/>
      <w:ind w:left="864" w:right="864"/>
      <w:jc w:val="center"/>
    </w:pPr>
    <w:rPr>
      <w:iCs/>
      <w:color w:val="2F5496" w:themeColor="accent1" w:themeShade="BF"/>
    </w:rPr>
  </w:style>
  <w:style w:type="character" w:customStyle="1" w:styleId="IntenseQuoteChar">
    <w:name w:val="Intense Quote Char"/>
    <w:basedOn w:val="DefaultParagraphFont"/>
    <w:link w:val="IntenseQuote"/>
    <w:uiPriority w:val="30"/>
    <w:rsid w:val="008F4660"/>
    <w:rPr>
      <w:rFonts w:ascii="Calibri Light" w:hAnsi="Calibri Light"/>
      <w:iCs/>
      <w:color w:val="2F5496" w:themeColor="accent1" w:themeShade="BF"/>
      <w:sz w:val="24"/>
    </w:rPr>
  </w:style>
  <w:style w:type="character" w:styleId="Hyperlink">
    <w:name w:val="Hyperlink"/>
    <w:basedOn w:val="DefaultParagraphFont"/>
    <w:uiPriority w:val="99"/>
    <w:unhideWhenUsed/>
    <w:rsid w:val="005B4B70"/>
    <w:rPr>
      <w:color w:val="0563C1" w:themeColor="hyperlink"/>
      <w:u w:val="single"/>
    </w:rPr>
  </w:style>
  <w:style w:type="character" w:customStyle="1" w:styleId="UnresolvedMention1">
    <w:name w:val="Unresolved Mention1"/>
    <w:basedOn w:val="DefaultParagraphFont"/>
    <w:uiPriority w:val="99"/>
    <w:semiHidden/>
    <w:unhideWhenUsed/>
    <w:rsid w:val="005B4B70"/>
    <w:rPr>
      <w:color w:val="808080"/>
      <w:shd w:val="clear" w:color="auto" w:fill="E6E6E6"/>
    </w:rPr>
  </w:style>
  <w:style w:type="paragraph" w:styleId="ListParagraph">
    <w:name w:val="List Paragraph"/>
    <w:basedOn w:val="Normal"/>
    <w:uiPriority w:val="34"/>
    <w:qFormat/>
    <w:rsid w:val="00862B25"/>
    <w:pPr>
      <w:ind w:left="720"/>
      <w:contextualSpacing/>
    </w:pPr>
  </w:style>
  <w:style w:type="character" w:styleId="FollowedHyperlink">
    <w:name w:val="FollowedHyperlink"/>
    <w:basedOn w:val="DefaultParagraphFont"/>
    <w:uiPriority w:val="99"/>
    <w:semiHidden/>
    <w:unhideWhenUsed/>
    <w:rsid w:val="0086484A"/>
    <w:rPr>
      <w:color w:val="954F72" w:themeColor="followedHyperlink"/>
      <w:u w:val="single"/>
    </w:rPr>
  </w:style>
  <w:style w:type="character" w:styleId="UnresolvedMention">
    <w:name w:val="Unresolved Mention"/>
    <w:basedOn w:val="DefaultParagraphFont"/>
    <w:uiPriority w:val="99"/>
    <w:semiHidden/>
    <w:unhideWhenUsed/>
    <w:rsid w:val="007464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118">
      <w:bodyDiv w:val="1"/>
      <w:marLeft w:val="0"/>
      <w:marRight w:val="0"/>
      <w:marTop w:val="0"/>
      <w:marBottom w:val="0"/>
      <w:divBdr>
        <w:top w:val="none" w:sz="0" w:space="0" w:color="auto"/>
        <w:left w:val="none" w:sz="0" w:space="0" w:color="auto"/>
        <w:bottom w:val="none" w:sz="0" w:space="0" w:color="auto"/>
        <w:right w:val="none" w:sz="0" w:space="0" w:color="auto"/>
      </w:divBdr>
    </w:div>
    <w:div w:id="260338866">
      <w:bodyDiv w:val="1"/>
      <w:marLeft w:val="0"/>
      <w:marRight w:val="0"/>
      <w:marTop w:val="0"/>
      <w:marBottom w:val="0"/>
      <w:divBdr>
        <w:top w:val="none" w:sz="0" w:space="0" w:color="auto"/>
        <w:left w:val="none" w:sz="0" w:space="0" w:color="auto"/>
        <w:bottom w:val="none" w:sz="0" w:space="0" w:color="auto"/>
        <w:right w:val="none" w:sz="0" w:space="0" w:color="auto"/>
      </w:divBdr>
    </w:div>
    <w:div w:id="1340422204">
      <w:bodyDiv w:val="1"/>
      <w:marLeft w:val="0"/>
      <w:marRight w:val="0"/>
      <w:marTop w:val="0"/>
      <w:marBottom w:val="0"/>
      <w:divBdr>
        <w:top w:val="none" w:sz="0" w:space="0" w:color="auto"/>
        <w:left w:val="none" w:sz="0" w:space="0" w:color="auto"/>
        <w:bottom w:val="none" w:sz="0" w:space="0" w:color="auto"/>
        <w:right w:val="none" w:sz="0" w:space="0" w:color="auto"/>
      </w:divBdr>
      <w:divsChild>
        <w:div w:id="1606419279">
          <w:marLeft w:val="0"/>
          <w:marRight w:val="0"/>
          <w:marTop w:val="0"/>
          <w:marBottom w:val="0"/>
          <w:divBdr>
            <w:top w:val="none" w:sz="0" w:space="0" w:color="auto"/>
            <w:left w:val="none" w:sz="0" w:space="0" w:color="auto"/>
            <w:bottom w:val="none" w:sz="0" w:space="0" w:color="auto"/>
            <w:right w:val="none" w:sz="0" w:space="0" w:color="auto"/>
          </w:divBdr>
        </w:div>
        <w:div w:id="2051417200">
          <w:marLeft w:val="0"/>
          <w:marRight w:val="0"/>
          <w:marTop w:val="0"/>
          <w:marBottom w:val="0"/>
          <w:divBdr>
            <w:top w:val="none" w:sz="0" w:space="0" w:color="auto"/>
            <w:left w:val="none" w:sz="0" w:space="0" w:color="auto"/>
            <w:bottom w:val="none" w:sz="0" w:space="0" w:color="auto"/>
            <w:right w:val="none" w:sz="0" w:space="0" w:color="auto"/>
          </w:divBdr>
        </w:div>
        <w:div w:id="1876233441">
          <w:marLeft w:val="0"/>
          <w:marRight w:val="0"/>
          <w:marTop w:val="0"/>
          <w:marBottom w:val="0"/>
          <w:divBdr>
            <w:top w:val="none" w:sz="0" w:space="0" w:color="auto"/>
            <w:left w:val="none" w:sz="0" w:space="0" w:color="auto"/>
            <w:bottom w:val="none" w:sz="0" w:space="0" w:color="auto"/>
            <w:right w:val="none" w:sz="0" w:space="0" w:color="auto"/>
          </w:divBdr>
        </w:div>
        <w:div w:id="278269031">
          <w:marLeft w:val="0"/>
          <w:marRight w:val="0"/>
          <w:marTop w:val="0"/>
          <w:marBottom w:val="0"/>
          <w:divBdr>
            <w:top w:val="none" w:sz="0" w:space="0" w:color="auto"/>
            <w:left w:val="none" w:sz="0" w:space="0" w:color="auto"/>
            <w:bottom w:val="none" w:sz="0" w:space="0" w:color="auto"/>
            <w:right w:val="none" w:sz="0" w:space="0" w:color="auto"/>
          </w:divBdr>
        </w:div>
        <w:div w:id="1243105315">
          <w:marLeft w:val="0"/>
          <w:marRight w:val="0"/>
          <w:marTop w:val="0"/>
          <w:marBottom w:val="0"/>
          <w:divBdr>
            <w:top w:val="none" w:sz="0" w:space="0" w:color="auto"/>
            <w:left w:val="none" w:sz="0" w:space="0" w:color="auto"/>
            <w:bottom w:val="none" w:sz="0" w:space="0" w:color="auto"/>
            <w:right w:val="none" w:sz="0" w:space="0" w:color="auto"/>
          </w:divBdr>
        </w:div>
        <w:div w:id="2001230034">
          <w:marLeft w:val="0"/>
          <w:marRight w:val="0"/>
          <w:marTop w:val="0"/>
          <w:marBottom w:val="0"/>
          <w:divBdr>
            <w:top w:val="none" w:sz="0" w:space="0" w:color="auto"/>
            <w:left w:val="none" w:sz="0" w:space="0" w:color="auto"/>
            <w:bottom w:val="none" w:sz="0" w:space="0" w:color="auto"/>
            <w:right w:val="none" w:sz="0" w:space="0" w:color="auto"/>
          </w:divBdr>
        </w:div>
        <w:div w:id="278534142">
          <w:marLeft w:val="0"/>
          <w:marRight w:val="0"/>
          <w:marTop w:val="0"/>
          <w:marBottom w:val="0"/>
          <w:divBdr>
            <w:top w:val="none" w:sz="0" w:space="0" w:color="auto"/>
            <w:left w:val="none" w:sz="0" w:space="0" w:color="auto"/>
            <w:bottom w:val="none" w:sz="0" w:space="0" w:color="auto"/>
            <w:right w:val="none" w:sz="0" w:space="0" w:color="auto"/>
          </w:divBdr>
        </w:div>
        <w:div w:id="1978487610">
          <w:marLeft w:val="0"/>
          <w:marRight w:val="0"/>
          <w:marTop w:val="0"/>
          <w:marBottom w:val="0"/>
          <w:divBdr>
            <w:top w:val="none" w:sz="0" w:space="0" w:color="auto"/>
            <w:left w:val="none" w:sz="0" w:space="0" w:color="auto"/>
            <w:bottom w:val="none" w:sz="0" w:space="0" w:color="auto"/>
            <w:right w:val="none" w:sz="0" w:space="0" w:color="auto"/>
          </w:divBdr>
        </w:div>
        <w:div w:id="1798255696">
          <w:marLeft w:val="0"/>
          <w:marRight w:val="0"/>
          <w:marTop w:val="0"/>
          <w:marBottom w:val="0"/>
          <w:divBdr>
            <w:top w:val="none" w:sz="0" w:space="0" w:color="auto"/>
            <w:left w:val="none" w:sz="0" w:space="0" w:color="auto"/>
            <w:bottom w:val="none" w:sz="0" w:space="0" w:color="auto"/>
            <w:right w:val="none" w:sz="0" w:space="0" w:color="auto"/>
          </w:divBdr>
        </w:div>
        <w:div w:id="71434343">
          <w:marLeft w:val="0"/>
          <w:marRight w:val="0"/>
          <w:marTop w:val="0"/>
          <w:marBottom w:val="0"/>
          <w:divBdr>
            <w:top w:val="none" w:sz="0" w:space="0" w:color="auto"/>
            <w:left w:val="none" w:sz="0" w:space="0" w:color="auto"/>
            <w:bottom w:val="none" w:sz="0" w:space="0" w:color="auto"/>
            <w:right w:val="none" w:sz="0" w:space="0" w:color="auto"/>
          </w:divBdr>
        </w:div>
        <w:div w:id="1879587858">
          <w:marLeft w:val="0"/>
          <w:marRight w:val="0"/>
          <w:marTop w:val="0"/>
          <w:marBottom w:val="0"/>
          <w:divBdr>
            <w:top w:val="none" w:sz="0" w:space="0" w:color="auto"/>
            <w:left w:val="none" w:sz="0" w:space="0" w:color="auto"/>
            <w:bottom w:val="none" w:sz="0" w:space="0" w:color="auto"/>
            <w:right w:val="none" w:sz="0" w:space="0" w:color="auto"/>
          </w:divBdr>
        </w:div>
        <w:div w:id="496654117">
          <w:marLeft w:val="0"/>
          <w:marRight w:val="0"/>
          <w:marTop w:val="0"/>
          <w:marBottom w:val="0"/>
          <w:divBdr>
            <w:top w:val="none" w:sz="0" w:space="0" w:color="auto"/>
            <w:left w:val="none" w:sz="0" w:space="0" w:color="auto"/>
            <w:bottom w:val="none" w:sz="0" w:space="0" w:color="auto"/>
            <w:right w:val="none" w:sz="0" w:space="0" w:color="auto"/>
          </w:divBdr>
        </w:div>
        <w:div w:id="1172262615">
          <w:marLeft w:val="0"/>
          <w:marRight w:val="0"/>
          <w:marTop w:val="0"/>
          <w:marBottom w:val="0"/>
          <w:divBdr>
            <w:top w:val="none" w:sz="0" w:space="0" w:color="auto"/>
            <w:left w:val="none" w:sz="0" w:space="0" w:color="auto"/>
            <w:bottom w:val="none" w:sz="0" w:space="0" w:color="auto"/>
            <w:right w:val="none" w:sz="0" w:space="0" w:color="auto"/>
          </w:divBdr>
        </w:div>
        <w:div w:id="1020355530">
          <w:marLeft w:val="0"/>
          <w:marRight w:val="0"/>
          <w:marTop w:val="0"/>
          <w:marBottom w:val="0"/>
          <w:divBdr>
            <w:top w:val="none" w:sz="0" w:space="0" w:color="auto"/>
            <w:left w:val="none" w:sz="0" w:space="0" w:color="auto"/>
            <w:bottom w:val="none" w:sz="0" w:space="0" w:color="auto"/>
            <w:right w:val="none" w:sz="0" w:space="0" w:color="auto"/>
          </w:divBdr>
        </w:div>
        <w:div w:id="1950963487">
          <w:marLeft w:val="0"/>
          <w:marRight w:val="0"/>
          <w:marTop w:val="0"/>
          <w:marBottom w:val="0"/>
          <w:divBdr>
            <w:top w:val="none" w:sz="0" w:space="0" w:color="auto"/>
            <w:left w:val="none" w:sz="0" w:space="0" w:color="auto"/>
            <w:bottom w:val="none" w:sz="0" w:space="0" w:color="auto"/>
            <w:right w:val="none" w:sz="0" w:space="0" w:color="auto"/>
          </w:divBdr>
        </w:div>
        <w:div w:id="1777753036">
          <w:marLeft w:val="0"/>
          <w:marRight w:val="0"/>
          <w:marTop w:val="0"/>
          <w:marBottom w:val="0"/>
          <w:divBdr>
            <w:top w:val="none" w:sz="0" w:space="0" w:color="auto"/>
            <w:left w:val="none" w:sz="0" w:space="0" w:color="auto"/>
            <w:bottom w:val="none" w:sz="0" w:space="0" w:color="auto"/>
            <w:right w:val="none" w:sz="0" w:space="0" w:color="auto"/>
          </w:divBdr>
        </w:div>
        <w:div w:id="896010678">
          <w:marLeft w:val="0"/>
          <w:marRight w:val="0"/>
          <w:marTop w:val="0"/>
          <w:marBottom w:val="0"/>
          <w:divBdr>
            <w:top w:val="none" w:sz="0" w:space="0" w:color="auto"/>
            <w:left w:val="none" w:sz="0" w:space="0" w:color="auto"/>
            <w:bottom w:val="none" w:sz="0" w:space="0" w:color="auto"/>
            <w:right w:val="none" w:sz="0" w:space="0" w:color="auto"/>
          </w:divBdr>
        </w:div>
        <w:div w:id="662507914">
          <w:marLeft w:val="0"/>
          <w:marRight w:val="0"/>
          <w:marTop w:val="0"/>
          <w:marBottom w:val="0"/>
          <w:divBdr>
            <w:top w:val="none" w:sz="0" w:space="0" w:color="auto"/>
            <w:left w:val="none" w:sz="0" w:space="0" w:color="auto"/>
            <w:bottom w:val="none" w:sz="0" w:space="0" w:color="auto"/>
            <w:right w:val="none" w:sz="0" w:space="0" w:color="auto"/>
          </w:divBdr>
        </w:div>
        <w:div w:id="1662998985">
          <w:marLeft w:val="0"/>
          <w:marRight w:val="0"/>
          <w:marTop w:val="0"/>
          <w:marBottom w:val="0"/>
          <w:divBdr>
            <w:top w:val="none" w:sz="0" w:space="0" w:color="auto"/>
            <w:left w:val="none" w:sz="0" w:space="0" w:color="auto"/>
            <w:bottom w:val="none" w:sz="0" w:space="0" w:color="auto"/>
            <w:right w:val="none" w:sz="0" w:space="0" w:color="auto"/>
          </w:divBdr>
        </w:div>
        <w:div w:id="683363444">
          <w:marLeft w:val="0"/>
          <w:marRight w:val="0"/>
          <w:marTop w:val="0"/>
          <w:marBottom w:val="0"/>
          <w:divBdr>
            <w:top w:val="none" w:sz="0" w:space="0" w:color="auto"/>
            <w:left w:val="none" w:sz="0" w:space="0" w:color="auto"/>
            <w:bottom w:val="none" w:sz="0" w:space="0" w:color="auto"/>
            <w:right w:val="none" w:sz="0" w:space="0" w:color="auto"/>
          </w:divBdr>
        </w:div>
        <w:div w:id="714698193">
          <w:marLeft w:val="0"/>
          <w:marRight w:val="0"/>
          <w:marTop w:val="0"/>
          <w:marBottom w:val="0"/>
          <w:divBdr>
            <w:top w:val="none" w:sz="0" w:space="0" w:color="auto"/>
            <w:left w:val="none" w:sz="0" w:space="0" w:color="auto"/>
            <w:bottom w:val="none" w:sz="0" w:space="0" w:color="auto"/>
            <w:right w:val="none" w:sz="0" w:space="0" w:color="auto"/>
          </w:divBdr>
        </w:div>
        <w:div w:id="257762606">
          <w:marLeft w:val="0"/>
          <w:marRight w:val="0"/>
          <w:marTop w:val="0"/>
          <w:marBottom w:val="0"/>
          <w:divBdr>
            <w:top w:val="none" w:sz="0" w:space="0" w:color="auto"/>
            <w:left w:val="none" w:sz="0" w:space="0" w:color="auto"/>
            <w:bottom w:val="none" w:sz="0" w:space="0" w:color="auto"/>
            <w:right w:val="none" w:sz="0" w:space="0" w:color="auto"/>
          </w:divBdr>
        </w:div>
        <w:div w:id="2069570368">
          <w:marLeft w:val="0"/>
          <w:marRight w:val="0"/>
          <w:marTop w:val="0"/>
          <w:marBottom w:val="0"/>
          <w:divBdr>
            <w:top w:val="none" w:sz="0" w:space="0" w:color="auto"/>
            <w:left w:val="none" w:sz="0" w:space="0" w:color="auto"/>
            <w:bottom w:val="none" w:sz="0" w:space="0" w:color="auto"/>
            <w:right w:val="none" w:sz="0" w:space="0" w:color="auto"/>
          </w:divBdr>
        </w:div>
        <w:div w:id="1382250585">
          <w:marLeft w:val="0"/>
          <w:marRight w:val="0"/>
          <w:marTop w:val="0"/>
          <w:marBottom w:val="0"/>
          <w:divBdr>
            <w:top w:val="none" w:sz="0" w:space="0" w:color="auto"/>
            <w:left w:val="none" w:sz="0" w:space="0" w:color="auto"/>
            <w:bottom w:val="none" w:sz="0" w:space="0" w:color="auto"/>
            <w:right w:val="none" w:sz="0" w:space="0" w:color="auto"/>
          </w:divBdr>
        </w:div>
        <w:div w:id="345328488">
          <w:marLeft w:val="0"/>
          <w:marRight w:val="0"/>
          <w:marTop w:val="0"/>
          <w:marBottom w:val="0"/>
          <w:divBdr>
            <w:top w:val="none" w:sz="0" w:space="0" w:color="auto"/>
            <w:left w:val="none" w:sz="0" w:space="0" w:color="auto"/>
            <w:bottom w:val="none" w:sz="0" w:space="0" w:color="auto"/>
            <w:right w:val="none" w:sz="0" w:space="0" w:color="auto"/>
          </w:divBdr>
        </w:div>
        <w:div w:id="1615290280">
          <w:marLeft w:val="0"/>
          <w:marRight w:val="0"/>
          <w:marTop w:val="0"/>
          <w:marBottom w:val="0"/>
          <w:divBdr>
            <w:top w:val="none" w:sz="0" w:space="0" w:color="auto"/>
            <w:left w:val="none" w:sz="0" w:space="0" w:color="auto"/>
            <w:bottom w:val="none" w:sz="0" w:space="0" w:color="auto"/>
            <w:right w:val="none" w:sz="0" w:space="0" w:color="auto"/>
          </w:divBdr>
        </w:div>
        <w:div w:id="1411003435">
          <w:marLeft w:val="0"/>
          <w:marRight w:val="0"/>
          <w:marTop w:val="0"/>
          <w:marBottom w:val="0"/>
          <w:divBdr>
            <w:top w:val="none" w:sz="0" w:space="0" w:color="auto"/>
            <w:left w:val="none" w:sz="0" w:space="0" w:color="auto"/>
            <w:bottom w:val="none" w:sz="0" w:space="0" w:color="auto"/>
            <w:right w:val="none" w:sz="0" w:space="0" w:color="auto"/>
          </w:divBdr>
        </w:div>
        <w:div w:id="1581326588">
          <w:marLeft w:val="0"/>
          <w:marRight w:val="0"/>
          <w:marTop w:val="0"/>
          <w:marBottom w:val="0"/>
          <w:divBdr>
            <w:top w:val="none" w:sz="0" w:space="0" w:color="auto"/>
            <w:left w:val="none" w:sz="0" w:space="0" w:color="auto"/>
            <w:bottom w:val="none" w:sz="0" w:space="0" w:color="auto"/>
            <w:right w:val="none" w:sz="0" w:space="0" w:color="auto"/>
          </w:divBdr>
        </w:div>
        <w:div w:id="1648782756">
          <w:marLeft w:val="0"/>
          <w:marRight w:val="0"/>
          <w:marTop w:val="0"/>
          <w:marBottom w:val="0"/>
          <w:divBdr>
            <w:top w:val="none" w:sz="0" w:space="0" w:color="auto"/>
            <w:left w:val="none" w:sz="0" w:space="0" w:color="auto"/>
            <w:bottom w:val="none" w:sz="0" w:space="0" w:color="auto"/>
            <w:right w:val="none" w:sz="0" w:space="0" w:color="auto"/>
          </w:divBdr>
        </w:div>
        <w:div w:id="1213425723">
          <w:marLeft w:val="0"/>
          <w:marRight w:val="0"/>
          <w:marTop w:val="0"/>
          <w:marBottom w:val="0"/>
          <w:divBdr>
            <w:top w:val="none" w:sz="0" w:space="0" w:color="auto"/>
            <w:left w:val="none" w:sz="0" w:space="0" w:color="auto"/>
            <w:bottom w:val="none" w:sz="0" w:space="0" w:color="auto"/>
            <w:right w:val="none" w:sz="0" w:space="0" w:color="auto"/>
          </w:divBdr>
        </w:div>
        <w:div w:id="1383745073">
          <w:marLeft w:val="0"/>
          <w:marRight w:val="0"/>
          <w:marTop w:val="0"/>
          <w:marBottom w:val="0"/>
          <w:divBdr>
            <w:top w:val="none" w:sz="0" w:space="0" w:color="auto"/>
            <w:left w:val="none" w:sz="0" w:space="0" w:color="auto"/>
            <w:bottom w:val="none" w:sz="0" w:space="0" w:color="auto"/>
            <w:right w:val="none" w:sz="0" w:space="0" w:color="auto"/>
          </w:divBdr>
        </w:div>
      </w:divsChild>
    </w:div>
    <w:div w:id="1468009920">
      <w:bodyDiv w:val="1"/>
      <w:marLeft w:val="0"/>
      <w:marRight w:val="0"/>
      <w:marTop w:val="0"/>
      <w:marBottom w:val="0"/>
      <w:divBdr>
        <w:top w:val="none" w:sz="0" w:space="0" w:color="auto"/>
        <w:left w:val="none" w:sz="0" w:space="0" w:color="auto"/>
        <w:bottom w:val="none" w:sz="0" w:space="0" w:color="auto"/>
        <w:right w:val="none" w:sz="0" w:space="0" w:color="auto"/>
      </w:divBdr>
      <w:divsChild>
        <w:div w:id="1568223625">
          <w:marLeft w:val="0"/>
          <w:marRight w:val="0"/>
          <w:marTop w:val="0"/>
          <w:marBottom w:val="0"/>
          <w:divBdr>
            <w:top w:val="none" w:sz="0" w:space="0" w:color="auto"/>
            <w:left w:val="none" w:sz="0" w:space="0" w:color="auto"/>
            <w:bottom w:val="none" w:sz="0" w:space="0" w:color="auto"/>
            <w:right w:val="none" w:sz="0" w:space="0" w:color="auto"/>
          </w:divBdr>
        </w:div>
        <w:div w:id="1636108577">
          <w:marLeft w:val="0"/>
          <w:marRight w:val="0"/>
          <w:marTop w:val="0"/>
          <w:marBottom w:val="0"/>
          <w:divBdr>
            <w:top w:val="none" w:sz="0" w:space="0" w:color="auto"/>
            <w:left w:val="none" w:sz="0" w:space="0" w:color="auto"/>
            <w:bottom w:val="none" w:sz="0" w:space="0" w:color="auto"/>
            <w:right w:val="none" w:sz="0" w:space="0" w:color="auto"/>
          </w:divBdr>
        </w:div>
        <w:div w:id="960067398">
          <w:marLeft w:val="0"/>
          <w:marRight w:val="0"/>
          <w:marTop w:val="0"/>
          <w:marBottom w:val="0"/>
          <w:divBdr>
            <w:top w:val="none" w:sz="0" w:space="0" w:color="auto"/>
            <w:left w:val="none" w:sz="0" w:space="0" w:color="auto"/>
            <w:bottom w:val="none" w:sz="0" w:space="0" w:color="auto"/>
            <w:right w:val="none" w:sz="0" w:space="0" w:color="auto"/>
          </w:divBdr>
        </w:div>
        <w:div w:id="1531261167">
          <w:marLeft w:val="0"/>
          <w:marRight w:val="0"/>
          <w:marTop w:val="0"/>
          <w:marBottom w:val="0"/>
          <w:divBdr>
            <w:top w:val="none" w:sz="0" w:space="0" w:color="auto"/>
            <w:left w:val="none" w:sz="0" w:space="0" w:color="auto"/>
            <w:bottom w:val="none" w:sz="0" w:space="0" w:color="auto"/>
            <w:right w:val="none" w:sz="0" w:space="0" w:color="auto"/>
          </w:divBdr>
        </w:div>
        <w:div w:id="1671323719">
          <w:marLeft w:val="0"/>
          <w:marRight w:val="0"/>
          <w:marTop w:val="0"/>
          <w:marBottom w:val="0"/>
          <w:divBdr>
            <w:top w:val="none" w:sz="0" w:space="0" w:color="auto"/>
            <w:left w:val="none" w:sz="0" w:space="0" w:color="auto"/>
            <w:bottom w:val="none" w:sz="0" w:space="0" w:color="auto"/>
            <w:right w:val="none" w:sz="0" w:space="0" w:color="auto"/>
          </w:divBdr>
        </w:div>
        <w:div w:id="735054986">
          <w:marLeft w:val="0"/>
          <w:marRight w:val="0"/>
          <w:marTop w:val="0"/>
          <w:marBottom w:val="0"/>
          <w:divBdr>
            <w:top w:val="none" w:sz="0" w:space="0" w:color="auto"/>
            <w:left w:val="none" w:sz="0" w:space="0" w:color="auto"/>
            <w:bottom w:val="none" w:sz="0" w:space="0" w:color="auto"/>
            <w:right w:val="none" w:sz="0" w:space="0" w:color="auto"/>
          </w:divBdr>
        </w:div>
        <w:div w:id="258375518">
          <w:marLeft w:val="0"/>
          <w:marRight w:val="0"/>
          <w:marTop w:val="0"/>
          <w:marBottom w:val="0"/>
          <w:divBdr>
            <w:top w:val="none" w:sz="0" w:space="0" w:color="auto"/>
            <w:left w:val="none" w:sz="0" w:space="0" w:color="auto"/>
            <w:bottom w:val="none" w:sz="0" w:space="0" w:color="auto"/>
            <w:right w:val="none" w:sz="0" w:space="0" w:color="auto"/>
          </w:divBdr>
        </w:div>
        <w:div w:id="1607151730">
          <w:marLeft w:val="0"/>
          <w:marRight w:val="0"/>
          <w:marTop w:val="0"/>
          <w:marBottom w:val="0"/>
          <w:divBdr>
            <w:top w:val="none" w:sz="0" w:space="0" w:color="auto"/>
            <w:left w:val="none" w:sz="0" w:space="0" w:color="auto"/>
            <w:bottom w:val="none" w:sz="0" w:space="0" w:color="auto"/>
            <w:right w:val="none" w:sz="0" w:space="0" w:color="auto"/>
          </w:divBdr>
        </w:div>
        <w:div w:id="219638851">
          <w:marLeft w:val="0"/>
          <w:marRight w:val="0"/>
          <w:marTop w:val="0"/>
          <w:marBottom w:val="0"/>
          <w:divBdr>
            <w:top w:val="none" w:sz="0" w:space="0" w:color="auto"/>
            <w:left w:val="none" w:sz="0" w:space="0" w:color="auto"/>
            <w:bottom w:val="none" w:sz="0" w:space="0" w:color="auto"/>
            <w:right w:val="none" w:sz="0" w:space="0" w:color="auto"/>
          </w:divBdr>
        </w:div>
        <w:div w:id="1615555031">
          <w:marLeft w:val="0"/>
          <w:marRight w:val="0"/>
          <w:marTop w:val="0"/>
          <w:marBottom w:val="0"/>
          <w:divBdr>
            <w:top w:val="none" w:sz="0" w:space="0" w:color="auto"/>
            <w:left w:val="none" w:sz="0" w:space="0" w:color="auto"/>
            <w:bottom w:val="none" w:sz="0" w:space="0" w:color="auto"/>
            <w:right w:val="none" w:sz="0" w:space="0" w:color="auto"/>
          </w:divBdr>
        </w:div>
        <w:div w:id="38015883">
          <w:marLeft w:val="0"/>
          <w:marRight w:val="0"/>
          <w:marTop w:val="0"/>
          <w:marBottom w:val="0"/>
          <w:divBdr>
            <w:top w:val="none" w:sz="0" w:space="0" w:color="auto"/>
            <w:left w:val="none" w:sz="0" w:space="0" w:color="auto"/>
            <w:bottom w:val="none" w:sz="0" w:space="0" w:color="auto"/>
            <w:right w:val="none" w:sz="0" w:space="0" w:color="auto"/>
          </w:divBdr>
        </w:div>
        <w:div w:id="1285694977">
          <w:marLeft w:val="0"/>
          <w:marRight w:val="0"/>
          <w:marTop w:val="0"/>
          <w:marBottom w:val="0"/>
          <w:divBdr>
            <w:top w:val="none" w:sz="0" w:space="0" w:color="auto"/>
            <w:left w:val="none" w:sz="0" w:space="0" w:color="auto"/>
            <w:bottom w:val="none" w:sz="0" w:space="0" w:color="auto"/>
            <w:right w:val="none" w:sz="0" w:space="0" w:color="auto"/>
          </w:divBdr>
        </w:div>
        <w:div w:id="161824166">
          <w:marLeft w:val="0"/>
          <w:marRight w:val="0"/>
          <w:marTop w:val="0"/>
          <w:marBottom w:val="0"/>
          <w:divBdr>
            <w:top w:val="none" w:sz="0" w:space="0" w:color="auto"/>
            <w:left w:val="none" w:sz="0" w:space="0" w:color="auto"/>
            <w:bottom w:val="none" w:sz="0" w:space="0" w:color="auto"/>
            <w:right w:val="none" w:sz="0" w:space="0" w:color="auto"/>
          </w:divBdr>
        </w:div>
        <w:div w:id="322778242">
          <w:marLeft w:val="0"/>
          <w:marRight w:val="0"/>
          <w:marTop w:val="0"/>
          <w:marBottom w:val="0"/>
          <w:divBdr>
            <w:top w:val="none" w:sz="0" w:space="0" w:color="auto"/>
            <w:left w:val="none" w:sz="0" w:space="0" w:color="auto"/>
            <w:bottom w:val="none" w:sz="0" w:space="0" w:color="auto"/>
            <w:right w:val="none" w:sz="0" w:space="0" w:color="auto"/>
          </w:divBdr>
        </w:div>
        <w:div w:id="84886246">
          <w:marLeft w:val="0"/>
          <w:marRight w:val="0"/>
          <w:marTop w:val="0"/>
          <w:marBottom w:val="0"/>
          <w:divBdr>
            <w:top w:val="none" w:sz="0" w:space="0" w:color="auto"/>
            <w:left w:val="none" w:sz="0" w:space="0" w:color="auto"/>
            <w:bottom w:val="none" w:sz="0" w:space="0" w:color="auto"/>
            <w:right w:val="none" w:sz="0" w:space="0" w:color="auto"/>
          </w:divBdr>
        </w:div>
        <w:div w:id="2077773831">
          <w:marLeft w:val="0"/>
          <w:marRight w:val="0"/>
          <w:marTop w:val="0"/>
          <w:marBottom w:val="0"/>
          <w:divBdr>
            <w:top w:val="none" w:sz="0" w:space="0" w:color="auto"/>
            <w:left w:val="none" w:sz="0" w:space="0" w:color="auto"/>
            <w:bottom w:val="none" w:sz="0" w:space="0" w:color="auto"/>
            <w:right w:val="none" w:sz="0" w:space="0" w:color="auto"/>
          </w:divBdr>
        </w:div>
        <w:div w:id="1306738585">
          <w:marLeft w:val="0"/>
          <w:marRight w:val="0"/>
          <w:marTop w:val="0"/>
          <w:marBottom w:val="0"/>
          <w:divBdr>
            <w:top w:val="none" w:sz="0" w:space="0" w:color="auto"/>
            <w:left w:val="none" w:sz="0" w:space="0" w:color="auto"/>
            <w:bottom w:val="none" w:sz="0" w:space="0" w:color="auto"/>
            <w:right w:val="none" w:sz="0" w:space="0" w:color="auto"/>
          </w:divBdr>
        </w:div>
        <w:div w:id="1547837101">
          <w:marLeft w:val="0"/>
          <w:marRight w:val="0"/>
          <w:marTop w:val="0"/>
          <w:marBottom w:val="0"/>
          <w:divBdr>
            <w:top w:val="none" w:sz="0" w:space="0" w:color="auto"/>
            <w:left w:val="none" w:sz="0" w:space="0" w:color="auto"/>
            <w:bottom w:val="none" w:sz="0" w:space="0" w:color="auto"/>
            <w:right w:val="none" w:sz="0" w:space="0" w:color="auto"/>
          </w:divBdr>
        </w:div>
        <w:div w:id="1558474982">
          <w:marLeft w:val="0"/>
          <w:marRight w:val="0"/>
          <w:marTop w:val="0"/>
          <w:marBottom w:val="0"/>
          <w:divBdr>
            <w:top w:val="none" w:sz="0" w:space="0" w:color="auto"/>
            <w:left w:val="none" w:sz="0" w:space="0" w:color="auto"/>
            <w:bottom w:val="none" w:sz="0" w:space="0" w:color="auto"/>
            <w:right w:val="none" w:sz="0" w:space="0" w:color="auto"/>
          </w:divBdr>
        </w:div>
        <w:div w:id="1285499311">
          <w:marLeft w:val="0"/>
          <w:marRight w:val="0"/>
          <w:marTop w:val="0"/>
          <w:marBottom w:val="0"/>
          <w:divBdr>
            <w:top w:val="none" w:sz="0" w:space="0" w:color="auto"/>
            <w:left w:val="none" w:sz="0" w:space="0" w:color="auto"/>
            <w:bottom w:val="none" w:sz="0" w:space="0" w:color="auto"/>
            <w:right w:val="none" w:sz="0" w:space="0" w:color="auto"/>
          </w:divBdr>
        </w:div>
        <w:div w:id="981078894">
          <w:marLeft w:val="0"/>
          <w:marRight w:val="0"/>
          <w:marTop w:val="0"/>
          <w:marBottom w:val="0"/>
          <w:divBdr>
            <w:top w:val="none" w:sz="0" w:space="0" w:color="auto"/>
            <w:left w:val="none" w:sz="0" w:space="0" w:color="auto"/>
            <w:bottom w:val="none" w:sz="0" w:space="0" w:color="auto"/>
            <w:right w:val="none" w:sz="0" w:space="0" w:color="auto"/>
          </w:divBdr>
        </w:div>
        <w:div w:id="1707682582">
          <w:marLeft w:val="0"/>
          <w:marRight w:val="0"/>
          <w:marTop w:val="0"/>
          <w:marBottom w:val="0"/>
          <w:divBdr>
            <w:top w:val="none" w:sz="0" w:space="0" w:color="auto"/>
            <w:left w:val="none" w:sz="0" w:space="0" w:color="auto"/>
            <w:bottom w:val="none" w:sz="0" w:space="0" w:color="auto"/>
            <w:right w:val="none" w:sz="0" w:space="0" w:color="auto"/>
          </w:divBdr>
        </w:div>
        <w:div w:id="1914656344">
          <w:marLeft w:val="0"/>
          <w:marRight w:val="0"/>
          <w:marTop w:val="0"/>
          <w:marBottom w:val="0"/>
          <w:divBdr>
            <w:top w:val="none" w:sz="0" w:space="0" w:color="auto"/>
            <w:left w:val="none" w:sz="0" w:space="0" w:color="auto"/>
            <w:bottom w:val="none" w:sz="0" w:space="0" w:color="auto"/>
            <w:right w:val="none" w:sz="0" w:space="0" w:color="auto"/>
          </w:divBdr>
        </w:div>
        <w:div w:id="204686307">
          <w:marLeft w:val="0"/>
          <w:marRight w:val="0"/>
          <w:marTop w:val="0"/>
          <w:marBottom w:val="0"/>
          <w:divBdr>
            <w:top w:val="none" w:sz="0" w:space="0" w:color="auto"/>
            <w:left w:val="none" w:sz="0" w:space="0" w:color="auto"/>
            <w:bottom w:val="none" w:sz="0" w:space="0" w:color="auto"/>
            <w:right w:val="none" w:sz="0" w:space="0" w:color="auto"/>
          </w:divBdr>
        </w:div>
        <w:div w:id="59137539">
          <w:marLeft w:val="0"/>
          <w:marRight w:val="0"/>
          <w:marTop w:val="0"/>
          <w:marBottom w:val="0"/>
          <w:divBdr>
            <w:top w:val="none" w:sz="0" w:space="0" w:color="auto"/>
            <w:left w:val="none" w:sz="0" w:space="0" w:color="auto"/>
            <w:bottom w:val="none" w:sz="0" w:space="0" w:color="auto"/>
            <w:right w:val="none" w:sz="0" w:space="0" w:color="auto"/>
          </w:divBdr>
        </w:div>
        <w:div w:id="1036275282">
          <w:marLeft w:val="0"/>
          <w:marRight w:val="0"/>
          <w:marTop w:val="0"/>
          <w:marBottom w:val="0"/>
          <w:divBdr>
            <w:top w:val="none" w:sz="0" w:space="0" w:color="auto"/>
            <w:left w:val="none" w:sz="0" w:space="0" w:color="auto"/>
            <w:bottom w:val="none" w:sz="0" w:space="0" w:color="auto"/>
            <w:right w:val="none" w:sz="0" w:space="0" w:color="auto"/>
          </w:divBdr>
        </w:div>
        <w:div w:id="873149985">
          <w:marLeft w:val="0"/>
          <w:marRight w:val="0"/>
          <w:marTop w:val="0"/>
          <w:marBottom w:val="0"/>
          <w:divBdr>
            <w:top w:val="none" w:sz="0" w:space="0" w:color="auto"/>
            <w:left w:val="none" w:sz="0" w:space="0" w:color="auto"/>
            <w:bottom w:val="none" w:sz="0" w:space="0" w:color="auto"/>
            <w:right w:val="none" w:sz="0" w:space="0" w:color="auto"/>
          </w:divBdr>
        </w:div>
        <w:div w:id="610238243">
          <w:marLeft w:val="0"/>
          <w:marRight w:val="0"/>
          <w:marTop w:val="0"/>
          <w:marBottom w:val="0"/>
          <w:divBdr>
            <w:top w:val="none" w:sz="0" w:space="0" w:color="auto"/>
            <w:left w:val="none" w:sz="0" w:space="0" w:color="auto"/>
            <w:bottom w:val="none" w:sz="0" w:space="0" w:color="auto"/>
            <w:right w:val="none" w:sz="0" w:space="0" w:color="auto"/>
          </w:divBdr>
        </w:div>
        <w:div w:id="271479387">
          <w:marLeft w:val="0"/>
          <w:marRight w:val="0"/>
          <w:marTop w:val="0"/>
          <w:marBottom w:val="0"/>
          <w:divBdr>
            <w:top w:val="none" w:sz="0" w:space="0" w:color="auto"/>
            <w:left w:val="none" w:sz="0" w:space="0" w:color="auto"/>
            <w:bottom w:val="none" w:sz="0" w:space="0" w:color="auto"/>
            <w:right w:val="none" w:sz="0" w:space="0" w:color="auto"/>
          </w:divBdr>
        </w:div>
        <w:div w:id="743721642">
          <w:marLeft w:val="0"/>
          <w:marRight w:val="0"/>
          <w:marTop w:val="0"/>
          <w:marBottom w:val="0"/>
          <w:divBdr>
            <w:top w:val="none" w:sz="0" w:space="0" w:color="auto"/>
            <w:left w:val="none" w:sz="0" w:space="0" w:color="auto"/>
            <w:bottom w:val="none" w:sz="0" w:space="0" w:color="auto"/>
            <w:right w:val="none" w:sz="0" w:space="0" w:color="auto"/>
          </w:divBdr>
        </w:div>
        <w:div w:id="1738278815">
          <w:marLeft w:val="0"/>
          <w:marRight w:val="0"/>
          <w:marTop w:val="0"/>
          <w:marBottom w:val="0"/>
          <w:divBdr>
            <w:top w:val="none" w:sz="0" w:space="0" w:color="auto"/>
            <w:left w:val="none" w:sz="0" w:space="0" w:color="auto"/>
            <w:bottom w:val="none" w:sz="0" w:space="0" w:color="auto"/>
            <w:right w:val="none" w:sz="0" w:space="0" w:color="auto"/>
          </w:divBdr>
        </w:div>
      </w:divsChild>
    </w:div>
    <w:div w:id="17063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ces.uchicago.edu/201702busn3910001/2017/04/21/algorithms-to-predict-police-misconduct/" TargetMode="External"/><Relationship Id="rId13" Type="http://schemas.openxmlformats.org/officeDocument/2006/relationships/hyperlink" Target="https://data.austintexas.gov/Public-Safety/R2R-2015/iydp-s2cf" TargetMode="External"/><Relationship Id="rId18" Type="http://schemas.openxmlformats.org/officeDocument/2006/relationships/hyperlink" Target="https://data.bloomington.in.gov/dataset/bloomington-police-department-employee-demograph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ews.uchicago.edu/article/2016/08/25/using-data-science-confront-policing-challenges" TargetMode="External"/><Relationship Id="rId12" Type="http://schemas.openxmlformats.org/officeDocument/2006/relationships/hyperlink" Target="http://www.washingtontimes.com/news/2016/jun/26/indianapolis-police-create-behavioral-health-units/" TargetMode="External"/><Relationship Id="rId17" Type="http://schemas.openxmlformats.org/officeDocument/2006/relationships/hyperlink" Target="http://www.bedfordva.gov/1177/Police-Data" TargetMode="External"/><Relationship Id="rId2" Type="http://schemas.openxmlformats.org/officeDocument/2006/relationships/styles" Target="styles.xml"/><Relationship Id="rId16" Type="http://schemas.openxmlformats.org/officeDocument/2006/relationships/hyperlink" Target="https://data.austintexas.gov/Public-Safety/R2R-2015/iydp-s2cf" TargetMode="External"/><Relationship Id="rId20" Type="http://schemas.openxmlformats.org/officeDocument/2006/relationships/hyperlink" Target="https://www.projectcomport.org/department/IMPD/schema/useofforce/" TargetMode="External"/><Relationship Id="rId1" Type="http://schemas.openxmlformats.org/officeDocument/2006/relationships/numbering" Target="numbering.xml"/><Relationship Id="rId6" Type="http://schemas.openxmlformats.org/officeDocument/2006/relationships/hyperlink" Target="http://geopandas.org/mergingdata.html" TargetMode="External"/><Relationship Id="rId11" Type="http://schemas.openxmlformats.org/officeDocument/2006/relationships/hyperlink" Target="https://www.projectcomport.org/department/IMPD/schema/useofforce/" TargetMode="External"/><Relationship Id="rId5" Type="http://schemas.openxmlformats.org/officeDocument/2006/relationships/hyperlink" Target="https://data.austintexas.gov/Locations-and-Maps/Austin-Police-Sectors-and-Districts/bh6h-vpxb" TargetMode="External"/><Relationship Id="rId15" Type="http://schemas.openxmlformats.org/officeDocument/2006/relationships/hyperlink" Target="http://cityofhenderson.com/police/police-data-initiative" TargetMode="External"/><Relationship Id="rId10" Type="http://schemas.openxmlformats.org/officeDocument/2006/relationships/hyperlink" Target="https://www.ncbi.nlm.nih.gov/pubmed/23333835" TargetMode="External"/><Relationship Id="rId19" Type="http://schemas.openxmlformats.org/officeDocument/2006/relationships/hyperlink" Target="https://data.bloomington.in.gov/dataset/use-of-force-data"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32751" TargetMode="External"/><Relationship Id="rId14" Type="http://schemas.openxmlformats.org/officeDocument/2006/relationships/hyperlink" Target="https://www.policedatainitiative.org/datas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Armenta</dc:creator>
  <cp:keywords/>
  <dc:description/>
  <cp:lastModifiedBy>Mika Armenta</cp:lastModifiedBy>
  <cp:revision>25</cp:revision>
  <dcterms:created xsi:type="dcterms:W3CDTF">2017-09-26T02:42:00Z</dcterms:created>
  <dcterms:modified xsi:type="dcterms:W3CDTF">2017-11-11T19:27:00Z</dcterms:modified>
</cp:coreProperties>
</file>