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rsidP="00084157">
      <w:pPr>
        <w:spacing w:afterLines="24" w:after="57"/>
        <w:rPr>
          <w:b/>
          <w:bCs/>
          <w:sz w:val="36"/>
          <w:szCs w:val="36"/>
        </w:rPr>
      </w:pPr>
      <w:r w:rsidRPr="000272C8">
        <w:rPr>
          <w:b/>
          <w:bCs/>
          <w:sz w:val="36"/>
          <w:szCs w:val="36"/>
        </w:rPr>
        <w:t>Woord vooraf</w:t>
      </w:r>
    </w:p>
    <w:p w14:paraId="4904A750" w14:textId="77777777" w:rsidR="007A6D0D" w:rsidRDefault="007A6D0D" w:rsidP="00084157">
      <w:pPr>
        <w:spacing w:afterLines="24" w:after="57"/>
        <w:rPr>
          <w:b/>
          <w:bCs/>
          <w:sz w:val="32"/>
          <w:szCs w:val="32"/>
        </w:rPr>
      </w:pPr>
      <w:r>
        <w:rPr>
          <w:b/>
          <w:bCs/>
          <w:sz w:val="32"/>
          <w:szCs w:val="32"/>
        </w:rPr>
        <w:br w:type="page"/>
      </w:r>
    </w:p>
    <w:p w14:paraId="5977D75B" w14:textId="77777777" w:rsidR="00FB6210" w:rsidRDefault="00FB6210" w:rsidP="00084157">
      <w:pPr>
        <w:spacing w:afterLines="24" w:after="57"/>
        <w:rPr>
          <w:b/>
          <w:bCs/>
          <w:sz w:val="32"/>
          <w:szCs w:val="32"/>
        </w:rPr>
      </w:pPr>
      <w:r>
        <w:rPr>
          <w:b/>
          <w:bCs/>
          <w:sz w:val="32"/>
          <w:szCs w:val="32"/>
        </w:rPr>
        <w:lastRenderedPageBreak/>
        <w:br w:type="page"/>
      </w:r>
    </w:p>
    <w:p w14:paraId="067FD422" w14:textId="252D6491" w:rsidR="007A6D0D" w:rsidRPr="000272C8" w:rsidRDefault="007A6D0D" w:rsidP="00084157">
      <w:pPr>
        <w:spacing w:afterLines="24" w:after="57"/>
        <w:rPr>
          <w:b/>
          <w:bCs/>
          <w:sz w:val="36"/>
          <w:szCs w:val="36"/>
        </w:rPr>
      </w:pPr>
      <w:r w:rsidRPr="000272C8">
        <w:rPr>
          <w:b/>
          <w:bCs/>
          <w:sz w:val="36"/>
          <w:szCs w:val="36"/>
        </w:rPr>
        <w:lastRenderedPageBreak/>
        <w:t>Inhoudsopgave</w:t>
      </w:r>
    </w:p>
    <w:p w14:paraId="3CC33160" w14:textId="77777777" w:rsidR="007A6D0D" w:rsidRDefault="007A6D0D" w:rsidP="00084157">
      <w:pPr>
        <w:spacing w:afterLines="24" w:after="57"/>
        <w:rPr>
          <w:b/>
          <w:bCs/>
          <w:sz w:val="32"/>
          <w:szCs w:val="32"/>
        </w:rPr>
      </w:pPr>
      <w:r>
        <w:rPr>
          <w:b/>
          <w:bCs/>
          <w:sz w:val="32"/>
          <w:szCs w:val="32"/>
        </w:rPr>
        <w:br w:type="page"/>
      </w:r>
    </w:p>
    <w:p w14:paraId="0522D78E" w14:textId="77777777" w:rsidR="00FB6210" w:rsidRDefault="00FB6210" w:rsidP="00084157">
      <w:pPr>
        <w:spacing w:afterLines="24" w:after="57"/>
        <w:rPr>
          <w:b/>
          <w:bCs/>
          <w:sz w:val="32"/>
          <w:szCs w:val="32"/>
        </w:rPr>
      </w:pPr>
      <w:r>
        <w:rPr>
          <w:b/>
          <w:bCs/>
          <w:sz w:val="32"/>
          <w:szCs w:val="32"/>
        </w:rPr>
        <w:lastRenderedPageBreak/>
        <w:br w:type="page"/>
      </w:r>
    </w:p>
    <w:p w14:paraId="14D78740" w14:textId="658D9F3D" w:rsidR="007A6D0D" w:rsidRPr="000272C8" w:rsidRDefault="007A6D0D" w:rsidP="00084157">
      <w:pPr>
        <w:spacing w:afterLines="24" w:after="57"/>
        <w:rPr>
          <w:b/>
          <w:bCs/>
          <w:sz w:val="36"/>
          <w:szCs w:val="36"/>
        </w:rPr>
      </w:pPr>
      <w:r w:rsidRPr="000272C8">
        <w:rPr>
          <w:b/>
          <w:bCs/>
          <w:sz w:val="36"/>
          <w:szCs w:val="36"/>
        </w:rPr>
        <w:lastRenderedPageBreak/>
        <w:t>Lijst van figuren</w:t>
      </w:r>
    </w:p>
    <w:p w14:paraId="7591D8B5" w14:textId="77777777" w:rsidR="007A6D0D" w:rsidRDefault="007A6D0D" w:rsidP="00084157">
      <w:pPr>
        <w:spacing w:afterLines="24" w:after="57"/>
        <w:rPr>
          <w:b/>
          <w:bCs/>
          <w:sz w:val="32"/>
          <w:szCs w:val="32"/>
        </w:rPr>
      </w:pPr>
      <w:r>
        <w:rPr>
          <w:b/>
          <w:bCs/>
          <w:sz w:val="32"/>
          <w:szCs w:val="32"/>
        </w:rPr>
        <w:br w:type="page"/>
      </w:r>
    </w:p>
    <w:p w14:paraId="2E6596F7" w14:textId="77777777" w:rsidR="00FB6210" w:rsidRDefault="00FB6210" w:rsidP="00084157">
      <w:pPr>
        <w:spacing w:afterLines="24" w:after="57"/>
        <w:rPr>
          <w:b/>
          <w:bCs/>
          <w:sz w:val="32"/>
          <w:szCs w:val="32"/>
        </w:rPr>
      </w:pPr>
      <w:r>
        <w:rPr>
          <w:b/>
          <w:bCs/>
          <w:sz w:val="32"/>
          <w:szCs w:val="32"/>
        </w:rPr>
        <w:lastRenderedPageBreak/>
        <w:br w:type="page"/>
      </w:r>
    </w:p>
    <w:p w14:paraId="6A3E9E2E" w14:textId="24B427BF" w:rsidR="007A6D0D" w:rsidRPr="00804C67" w:rsidRDefault="007A6D0D" w:rsidP="00084157">
      <w:pPr>
        <w:spacing w:afterLines="24" w:after="57"/>
        <w:rPr>
          <w:b/>
          <w:bCs/>
          <w:sz w:val="36"/>
          <w:szCs w:val="36"/>
        </w:rPr>
      </w:pPr>
      <w:r w:rsidRPr="00804C67">
        <w:rPr>
          <w:b/>
          <w:bCs/>
          <w:sz w:val="36"/>
          <w:szCs w:val="36"/>
        </w:rPr>
        <w:lastRenderedPageBreak/>
        <w:t>Abstract</w:t>
      </w:r>
    </w:p>
    <w:p w14:paraId="1E5AAECB" w14:textId="77777777" w:rsidR="0034604F" w:rsidRPr="00804C67" w:rsidRDefault="0034604F" w:rsidP="00084157">
      <w:pPr>
        <w:spacing w:afterLines="24" w:after="57"/>
        <w:rPr>
          <w:b/>
          <w:bCs/>
          <w:sz w:val="36"/>
          <w:szCs w:val="36"/>
        </w:rPr>
      </w:pPr>
    </w:p>
    <w:p w14:paraId="2CE3FE59" w14:textId="77777777" w:rsidR="00544BA1" w:rsidRPr="00544BA1" w:rsidRDefault="00544BA1" w:rsidP="00084157">
      <w:pPr>
        <w:spacing w:afterLines="24" w:after="57"/>
      </w:pPr>
      <w:r w:rsidRPr="00544BA1">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544BA1" w:rsidRDefault="00544BA1" w:rsidP="00084157">
      <w:pPr>
        <w:spacing w:afterLines="24" w:after="57"/>
      </w:pPr>
    </w:p>
    <w:p w14:paraId="688D3B2F" w14:textId="77777777" w:rsidR="00544BA1" w:rsidRPr="00544BA1" w:rsidRDefault="00544BA1" w:rsidP="00084157">
      <w:pPr>
        <w:spacing w:afterLines="24" w:after="57"/>
      </w:pPr>
      <w:r w:rsidRPr="00544BA1">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544BA1" w:rsidRDefault="00544BA1" w:rsidP="00084157">
      <w:pPr>
        <w:spacing w:afterLines="24" w:after="57"/>
      </w:pPr>
    </w:p>
    <w:p w14:paraId="68D055B1" w14:textId="6E1D7963" w:rsidR="007A6D0D" w:rsidRPr="00544BA1" w:rsidRDefault="00544BA1" w:rsidP="00084157">
      <w:pPr>
        <w:spacing w:afterLines="24" w:after="57"/>
        <w:rPr>
          <w:b/>
          <w:bCs/>
          <w:sz w:val="32"/>
          <w:szCs w:val="32"/>
        </w:rPr>
      </w:pPr>
      <w:r w:rsidRPr="00544BA1">
        <w:t xml:space="preserve">De resultaten tonen een duidelijke verbetering in gebruiksvriendelijkheid ten opzichte van </w:t>
      </w:r>
      <w:r w:rsidR="00EA55FE">
        <w:t>een basis</w:t>
      </w:r>
      <w:r w:rsidRPr="00544BA1">
        <w:t xml:space="preserve"> mindmapsoftware, met positieve UEQ-scores op alle dimensies (aantrekkelijkheid</w:t>
      </w:r>
      <w:r w:rsidRPr="00544BA1">
        <w:rPr>
          <w:rFonts w:ascii="Arial" w:hAnsi="Arial" w:cs="Arial"/>
        </w:rPr>
        <w:t> </w:t>
      </w:r>
      <w:r w:rsidRPr="00544BA1">
        <w:t>+1.2, effici</w:t>
      </w:r>
      <w:r w:rsidRPr="00544BA1">
        <w:rPr>
          <w:rFonts w:cs="Aptos"/>
        </w:rPr>
        <w:t>ë</w:t>
      </w:r>
      <w:r w:rsidRPr="00544BA1">
        <w:t>ntie</w:t>
      </w:r>
      <w:r w:rsidRPr="00544BA1">
        <w:rPr>
          <w:rFonts w:ascii="Arial" w:hAnsi="Arial" w:cs="Arial"/>
        </w:rPr>
        <w:t> </w:t>
      </w:r>
      <w:r w:rsidRPr="00544BA1">
        <w:t>+1.5, stimulatie</w:t>
      </w:r>
      <w:r w:rsidRPr="00544BA1">
        <w:rPr>
          <w:rFonts w:ascii="Arial" w:hAnsi="Arial" w:cs="Arial"/>
        </w:rPr>
        <w:t> </w:t>
      </w:r>
      <w:r w:rsidRPr="00544BA1">
        <w:t>+2.1) tegenover negatieve scores voor de basisversie. De tool verhoogt zo de toegankelijkheid van threat modeling voor niet-experts en biedt intu</w:t>
      </w:r>
      <w:r w:rsidRPr="00544BA1">
        <w:rPr>
          <w:rFonts w:cs="Aptos"/>
        </w:rPr>
        <w:t>ï</w:t>
      </w:r>
      <w:r w:rsidRPr="00544BA1">
        <w:t>tieve ondersteuning binnen het beveiligingsproces.</w:t>
      </w:r>
      <w:r w:rsidR="007A6D0D" w:rsidRPr="00544BA1">
        <w:rPr>
          <w:b/>
          <w:bCs/>
          <w:sz w:val="32"/>
          <w:szCs w:val="32"/>
        </w:rPr>
        <w:br w:type="page"/>
      </w:r>
    </w:p>
    <w:p w14:paraId="387819C4" w14:textId="77777777" w:rsidR="00FB6210" w:rsidRPr="00544BA1" w:rsidRDefault="00FB6210" w:rsidP="00084157">
      <w:pPr>
        <w:spacing w:afterLines="24" w:after="57"/>
        <w:rPr>
          <w:b/>
          <w:bCs/>
          <w:sz w:val="32"/>
          <w:szCs w:val="32"/>
        </w:rPr>
      </w:pPr>
      <w:r w:rsidRPr="00544BA1">
        <w:rPr>
          <w:b/>
          <w:bCs/>
          <w:sz w:val="32"/>
          <w:szCs w:val="32"/>
        </w:rPr>
        <w:lastRenderedPageBreak/>
        <w:br w:type="page"/>
      </w:r>
    </w:p>
    <w:p w14:paraId="4B2862EE" w14:textId="77777777" w:rsidR="00544BA1" w:rsidRDefault="007A6D0D" w:rsidP="00084157">
      <w:pPr>
        <w:spacing w:afterLines="24" w:after="57"/>
        <w:rPr>
          <w:b/>
          <w:bCs/>
          <w:sz w:val="36"/>
          <w:szCs w:val="36"/>
          <w:lang w:val="en-GB"/>
        </w:rPr>
      </w:pPr>
      <w:r w:rsidRPr="00A97E01">
        <w:rPr>
          <w:b/>
          <w:bCs/>
          <w:sz w:val="36"/>
          <w:szCs w:val="36"/>
          <w:lang w:val="en-GB"/>
        </w:rPr>
        <w:lastRenderedPageBreak/>
        <w:t>Abstract in English</w:t>
      </w:r>
    </w:p>
    <w:p w14:paraId="3F0656D3" w14:textId="77777777" w:rsidR="00017C1A" w:rsidRDefault="00017C1A" w:rsidP="00084157">
      <w:pPr>
        <w:spacing w:afterLines="24" w:after="57"/>
        <w:rPr>
          <w:b/>
          <w:bCs/>
          <w:sz w:val="36"/>
          <w:szCs w:val="36"/>
          <w:lang w:val="en-GB"/>
        </w:rPr>
      </w:pPr>
    </w:p>
    <w:p w14:paraId="153BC228" w14:textId="77777777" w:rsidR="00544BA1" w:rsidRPr="00544BA1" w:rsidRDefault="00544BA1" w:rsidP="00084157">
      <w:pPr>
        <w:spacing w:afterLines="24" w:after="57"/>
        <w:rPr>
          <w:lang w:val="en-GB"/>
        </w:rPr>
      </w:pPr>
      <w:r w:rsidRPr="00544BA1">
        <w:rPr>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544BA1" w:rsidRDefault="00544BA1" w:rsidP="00084157">
      <w:pPr>
        <w:spacing w:afterLines="24" w:after="57"/>
        <w:rPr>
          <w:lang w:val="en-GB"/>
        </w:rPr>
      </w:pPr>
    </w:p>
    <w:p w14:paraId="41CA7EFB" w14:textId="77777777" w:rsidR="00544BA1" w:rsidRPr="00544BA1" w:rsidRDefault="00544BA1" w:rsidP="00084157">
      <w:pPr>
        <w:spacing w:afterLines="24" w:after="57"/>
        <w:rPr>
          <w:lang w:val="en-GB"/>
        </w:rPr>
      </w:pPr>
      <w:r w:rsidRPr="00544BA1">
        <w:rPr>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544BA1" w:rsidRDefault="00544BA1" w:rsidP="00084157">
      <w:pPr>
        <w:spacing w:afterLines="24" w:after="57"/>
        <w:rPr>
          <w:lang w:val="en-GB"/>
        </w:rPr>
      </w:pPr>
    </w:p>
    <w:p w14:paraId="4C04421E" w14:textId="0159F3B1" w:rsidR="007A6D0D" w:rsidRPr="00A97E01" w:rsidRDefault="00544BA1" w:rsidP="00084157">
      <w:pPr>
        <w:spacing w:afterLines="24" w:after="57"/>
        <w:rPr>
          <w:b/>
          <w:bCs/>
          <w:sz w:val="32"/>
          <w:szCs w:val="32"/>
          <w:lang w:val="en-GB"/>
        </w:rPr>
      </w:pPr>
      <w:r w:rsidRPr="00544BA1">
        <w:rPr>
          <w:lang w:val="en-GB"/>
        </w:rPr>
        <w:t xml:space="preserve">Results show a clear improvement in usability compared to </w:t>
      </w:r>
      <w:r w:rsidR="00EA55FE">
        <w:rPr>
          <w:lang w:val="en-GB"/>
        </w:rPr>
        <w:t>a basic</w:t>
      </w:r>
      <w:r w:rsidRPr="00544BA1">
        <w:rPr>
          <w:lang w:val="en-GB"/>
        </w:rPr>
        <w:t xml:space="preserve"> mind mapping software, with positive UEQ scores across all dimensions (attractiveness</w:t>
      </w:r>
      <w:r w:rsidRPr="00544BA1">
        <w:rPr>
          <w:rFonts w:ascii="Arial" w:hAnsi="Arial" w:cs="Arial"/>
          <w:lang w:val="en-GB"/>
        </w:rPr>
        <w:t> </w:t>
      </w:r>
      <w:r w:rsidRPr="00544BA1">
        <w:rPr>
          <w:lang w:val="en-GB"/>
        </w:rPr>
        <w:t>+1.2, efficiency</w:t>
      </w:r>
      <w:r w:rsidRPr="00544BA1">
        <w:rPr>
          <w:rFonts w:ascii="Arial" w:hAnsi="Arial" w:cs="Arial"/>
          <w:lang w:val="en-GB"/>
        </w:rPr>
        <w:t> </w:t>
      </w:r>
      <w:r w:rsidRPr="00544BA1">
        <w:rPr>
          <w:lang w:val="en-GB"/>
        </w:rPr>
        <w:t>+1.5, stimulation</w:t>
      </w:r>
      <w:r w:rsidRPr="00544BA1">
        <w:rPr>
          <w:rFonts w:ascii="Arial" w:hAnsi="Arial" w:cs="Arial"/>
          <w:lang w:val="en-GB"/>
        </w:rPr>
        <w:t> </w:t>
      </w:r>
      <w:r w:rsidRPr="00544BA1">
        <w:rPr>
          <w:lang w:val="en-GB"/>
        </w:rPr>
        <w:t>+2.1) versus negative scores for the basic version. The tool thus enhances the accessibility of threat modeling for non</w:t>
      </w:r>
      <w:r w:rsidRPr="00544BA1">
        <w:rPr>
          <w:rFonts w:ascii="Cambria Math" w:hAnsi="Cambria Math" w:cs="Cambria Math"/>
          <w:lang w:val="en-GB"/>
        </w:rPr>
        <w:t>‑</w:t>
      </w:r>
      <w:r w:rsidRPr="00544BA1">
        <w:rPr>
          <w:lang w:val="en-GB"/>
        </w:rPr>
        <w:t>experts and provides intuitive support within the security analysis process.</w:t>
      </w:r>
      <w:r w:rsidR="007A6D0D" w:rsidRPr="00A97E01">
        <w:rPr>
          <w:b/>
          <w:bCs/>
          <w:sz w:val="32"/>
          <w:szCs w:val="32"/>
          <w:lang w:val="en-GB"/>
        </w:rPr>
        <w:br w:type="page"/>
      </w:r>
    </w:p>
    <w:p w14:paraId="656DCFBC" w14:textId="77777777" w:rsidR="00FB6210" w:rsidRPr="00A97E01" w:rsidRDefault="00FB6210" w:rsidP="00084157">
      <w:pPr>
        <w:spacing w:afterLines="24" w:after="57"/>
        <w:rPr>
          <w:b/>
          <w:bCs/>
          <w:sz w:val="32"/>
          <w:szCs w:val="32"/>
          <w:lang w:val="en-GB"/>
        </w:rPr>
      </w:pPr>
      <w:r w:rsidRPr="00A97E01">
        <w:rPr>
          <w:b/>
          <w:bCs/>
          <w:sz w:val="32"/>
          <w:szCs w:val="32"/>
          <w:lang w:val="en-GB"/>
        </w:rPr>
        <w:lastRenderedPageBreak/>
        <w:br w:type="page"/>
      </w:r>
    </w:p>
    <w:p w14:paraId="3E150C05" w14:textId="77777777" w:rsidR="00076762" w:rsidRPr="00804C67" w:rsidRDefault="000C5061" w:rsidP="00084157">
      <w:pPr>
        <w:spacing w:afterLines="24" w:after="57" w:line="288" w:lineRule="auto"/>
        <w:rPr>
          <w:b/>
          <w:bCs/>
          <w:sz w:val="36"/>
          <w:szCs w:val="36"/>
        </w:rPr>
      </w:pPr>
      <w:r w:rsidRPr="00804C67">
        <w:rPr>
          <w:b/>
          <w:bCs/>
          <w:sz w:val="36"/>
          <w:szCs w:val="36"/>
        </w:rPr>
        <w:lastRenderedPageBreak/>
        <w:t>Hoofdstuk 1</w:t>
      </w:r>
    </w:p>
    <w:p w14:paraId="632F58B3" w14:textId="487AF249" w:rsidR="00486F04" w:rsidRPr="000272C8" w:rsidRDefault="00A1663D" w:rsidP="00084157">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084157">
      <w:pPr>
        <w:spacing w:afterLines="24" w:after="57" w:line="288" w:lineRule="auto"/>
        <w:rPr>
          <w:b/>
          <w:bCs/>
        </w:rPr>
      </w:pPr>
    </w:p>
    <w:p w14:paraId="7CF74DD7" w14:textId="77777777" w:rsidR="006943BD" w:rsidRDefault="006943BD" w:rsidP="00084157">
      <w:pPr>
        <w:spacing w:afterLines="24" w:after="57" w:line="288" w:lineRule="auto"/>
        <w:rPr>
          <w:rFonts w:ascii="Arial" w:hAnsi="Arial" w:cs="Arial"/>
        </w:rPr>
      </w:pPr>
      <w:r w:rsidRPr="006943BD">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084157">
      <w:pPr>
        <w:spacing w:afterLines="24" w:after="57" w:line="288" w:lineRule="auto"/>
      </w:pPr>
    </w:p>
    <w:p w14:paraId="36723282" w14:textId="77777777" w:rsidR="006943BD" w:rsidRDefault="006943BD" w:rsidP="00084157">
      <w:pPr>
        <w:spacing w:afterLines="24" w:after="57" w:line="288" w:lineRule="auto"/>
        <w:rPr>
          <w:rFonts w:ascii="Arial" w:hAnsi="Arial" w:cs="Arial"/>
        </w:rPr>
      </w:pPr>
      <w:r w:rsidRPr="006943BD">
        <w:t>Binnen de softwareontwikkelingscyclus kan threat modeling op verschillende momenten worden ingezet, bijvoorbeeld tijdens requirementsanalyse, architectuurontwerp of bij grote refactorings. In een ideale DevSecOps-context wordt threat modeling iteratief uitgevoerd, parallel aan sprints, zodat nieuwe features meteen op beveiligingsimpact worden beoordeeld. In de praktijk blijkt dit echter moeilijk vol te houden: tijdsdruk, beperkte securityexpertise en een gebrek aan passende tooling zorgen ervoor dat threat modeling vaak wordt uitgesteld, oppervlakkig uitgevoerd of volledig overgeslagen.</w:t>
      </w:r>
      <w:r w:rsidRPr="006943BD">
        <w:rPr>
          <w:rFonts w:ascii="Arial" w:hAnsi="Arial" w:cs="Arial"/>
        </w:rPr>
        <w:t>​</w:t>
      </w:r>
    </w:p>
    <w:p w14:paraId="14B5DD81" w14:textId="77777777" w:rsidR="00F37140" w:rsidRPr="006943BD" w:rsidRDefault="00F37140" w:rsidP="00084157">
      <w:pPr>
        <w:spacing w:afterLines="24" w:after="57" w:line="288" w:lineRule="auto"/>
      </w:pPr>
    </w:p>
    <w:p w14:paraId="56087360" w14:textId="52CDE3DD" w:rsidR="006943BD" w:rsidRDefault="006943BD" w:rsidP="00084157">
      <w:pPr>
        <w:spacing w:afterLines="24" w:after="57" w:line="288" w:lineRule="auto"/>
        <w:rPr>
          <w:rFonts w:ascii="Arial" w:hAnsi="Arial" w:cs="Arial"/>
        </w:rPr>
      </w:pPr>
      <w:r w:rsidRPr="006943BD">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 waarin ongewenst gedrag hiërarchisch wordt opgesplitst in deelstappen en varianten. In meer industriële context worden deze methoden vaak ondersteund door generieke diagramtools of mindmapsoftware, die wel flexibiliteit bieden maar weinig domeinspecifieke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084157">
      <w:pPr>
        <w:spacing w:afterLines="24" w:after="57" w:line="288" w:lineRule="auto"/>
      </w:pPr>
    </w:p>
    <w:p w14:paraId="54A6EBCB" w14:textId="626CC35A" w:rsidR="006943BD" w:rsidRDefault="006943BD" w:rsidP="00084157">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aanbevolen werkwijzen en feitelijke toepassing in de praktijk vormt een belangrijk motief </w:t>
      </w:r>
      <w:r w:rsidRPr="006943BD">
        <w:lastRenderedPageBreak/>
        <w:t>voor onderzoek naar meer toegankelijke, visueel ondersteunde en gebruiksvriendelijke threat-modelingbenaderingen</w:t>
      </w:r>
      <w:r w:rsidR="00F37140">
        <w:t>.</w:t>
      </w:r>
    </w:p>
    <w:p w14:paraId="6D42CD65" w14:textId="77777777" w:rsidR="00F37140" w:rsidRPr="006A595F" w:rsidRDefault="00F37140" w:rsidP="00084157">
      <w:pPr>
        <w:spacing w:afterLines="24" w:after="57" w:line="288" w:lineRule="auto"/>
      </w:pPr>
    </w:p>
    <w:p w14:paraId="090C16CE" w14:textId="116D86BF" w:rsidR="006A595F" w:rsidRDefault="006A595F" w:rsidP="00084157">
      <w:pPr>
        <w:spacing w:afterLines="24" w:after="57" w:line="288" w:lineRule="auto"/>
        <w:rPr>
          <w:rFonts w:ascii="Arial" w:hAnsi="Arial" w:cs="Arial"/>
        </w:rPr>
      </w:pPr>
      <w:r w:rsidRPr="006A595F">
        <w:t>Dit onderzoek speelt in op deze drempels door een gebruiksvriendelijke webtool te ontwerpen en evalueren,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 en wordt geëvalueerd in een gebruikersonderzoek waarin de tool wordt vergeleken met een meer generieke</w:t>
      </w:r>
      <w:r w:rsidR="00DF4AAC">
        <w:t xml:space="preserve"> (basis)</w:t>
      </w:r>
      <w:r w:rsidRPr="006A595F">
        <w:t xml:space="preserve"> referentiesoftware. Het doel van de masterproef is na te gaan in welke mate deze combinatie van visuele representatie en UX-features</w:t>
      </w:r>
      <w:r w:rsidR="00111DDC">
        <w:t xml:space="preserve"> in combinatie met de </w:t>
      </w:r>
      <w:r w:rsidRPr="006A595F">
        <w:t xml:space="preserve"> </w:t>
      </w:r>
      <w:r w:rsidR="00111DDC" w:rsidRPr="006A595F">
        <w:t>Fortunately–Unfortunately-methode</w:t>
      </w:r>
      <w:r w:rsidR="00111DDC">
        <w:t xml:space="preserve">, </w:t>
      </w:r>
      <w:r w:rsidRPr="006A595F">
        <w:t>threat modeling toegankelijker, efficiënter en effectiever maakt voor niet-security-experts.</w:t>
      </w:r>
      <w:r w:rsidRPr="006A595F">
        <w:rPr>
          <w:rFonts w:ascii="Arial" w:hAnsi="Arial" w:cs="Arial"/>
        </w:rPr>
        <w:t>​</w:t>
      </w:r>
      <w:r w:rsidR="007A678C">
        <w:rPr>
          <w:rFonts w:ascii="Arial" w:hAnsi="Arial" w:cs="Arial"/>
        </w:rPr>
        <w:t xml:space="preserve"> </w:t>
      </w:r>
      <w:r w:rsidR="007A678C" w:rsidRPr="007A678C">
        <w:rPr>
          <w:rFonts w:cs="Arial"/>
        </w:rPr>
        <w:t>Om dit doel te bereiken, beantwoordt dit onderzoek de volgende onderzoeksvragen:</w:t>
      </w:r>
    </w:p>
    <w:p w14:paraId="2E176AB9" w14:textId="4B6FEFB3" w:rsidR="00F37140" w:rsidRDefault="007A678C" w:rsidP="00084157">
      <w:pPr>
        <w:pStyle w:val="Lijstalinea"/>
        <w:numPr>
          <w:ilvl w:val="0"/>
          <w:numId w:val="18"/>
        </w:numPr>
        <w:spacing w:afterLines="24" w:after="57" w:line="288" w:lineRule="auto"/>
      </w:pPr>
      <w:r w:rsidRPr="007A678C">
        <w:t>Welke basisfunctionaliteit is minimaal noodzakelijk om threat modeling met Fortunately-Unfortunately trees te ondersteunen?</w:t>
      </w:r>
    </w:p>
    <w:p w14:paraId="0DE4FD43" w14:textId="2A2B1245" w:rsidR="007A678C" w:rsidRDefault="007A678C" w:rsidP="00084157">
      <w:pPr>
        <w:pStyle w:val="Lijstalinea"/>
        <w:numPr>
          <w:ilvl w:val="0"/>
          <w:numId w:val="18"/>
        </w:numPr>
        <w:spacing w:afterLines="24" w:after="57" w:line="288" w:lineRule="auto"/>
      </w:pPr>
      <w:r w:rsidRPr="007A678C">
        <w:t>Welke extra functies (bv. filters, zoekfuncties, statusiconen, visuele structuren) worden door gebruikers als het meest nuttig ervaren?</w:t>
      </w:r>
    </w:p>
    <w:p w14:paraId="40CA747E" w14:textId="7F411049" w:rsidR="007A678C" w:rsidRDefault="007A678C" w:rsidP="00084157">
      <w:pPr>
        <w:pStyle w:val="Lijstalinea"/>
        <w:numPr>
          <w:ilvl w:val="0"/>
          <w:numId w:val="18"/>
        </w:numPr>
        <w:spacing w:afterLines="24" w:after="57" w:line="288" w:lineRule="auto"/>
      </w:pPr>
      <w:r w:rsidRPr="007A678C">
        <w:t xml:space="preserve">Hoe verhoudt de voorgestelde tool zich qua gebruiksvriendelijkheid en effectiviteit ten opzichte van </w:t>
      </w:r>
      <w:r w:rsidR="00C81C39">
        <w:t>basisversie van de mindmap software</w:t>
      </w:r>
      <w:r w:rsidRPr="007A678C">
        <w:t>?</w:t>
      </w:r>
    </w:p>
    <w:p w14:paraId="6CAC3E7B" w14:textId="77777777" w:rsidR="007A678C" w:rsidRPr="006A595F" w:rsidRDefault="007A678C" w:rsidP="00084157">
      <w:pPr>
        <w:spacing w:afterLines="24" w:after="57" w:line="288" w:lineRule="auto"/>
      </w:pPr>
    </w:p>
    <w:p w14:paraId="0E679D5A" w14:textId="77777777" w:rsidR="00F37140" w:rsidRDefault="006A595F" w:rsidP="00084157">
      <w:pPr>
        <w:spacing w:afterLines="24" w:after="57" w:line="288" w:lineRule="auto"/>
      </w:pPr>
      <w:r w:rsidRPr="006A595F">
        <w:t>Het belang van dit onderzoek ligt enerzijds in het verlagen van de instapdrempel voor threat modeling,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084157">
      <w:pPr>
        <w:spacing w:afterLines="24" w:after="57" w:line="288" w:lineRule="auto"/>
      </w:pPr>
      <w:r w:rsidRPr="006A595F">
        <w:rPr>
          <w:rFonts w:ascii="Arial" w:hAnsi="Arial" w:cs="Arial"/>
        </w:rPr>
        <w:t>​</w:t>
      </w:r>
    </w:p>
    <w:p w14:paraId="2852BD95" w14:textId="77777777" w:rsidR="00393E6E" w:rsidRDefault="006A595F" w:rsidP="00084157">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t xml:space="preserve"> </w:t>
      </w:r>
      <w:r w:rsidRPr="006A595F">
        <w:t xml:space="preserve">en analysemethoden. Hoofdstuk 4 presenteert de empirische resultaten over taakprestaties, user experience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Default="006A595F" w:rsidP="00084157">
      <w:pPr>
        <w:spacing w:afterLines="24" w:after="57" w:line="288" w:lineRule="auto"/>
      </w:pPr>
      <w:r w:rsidRPr="006A595F">
        <w:lastRenderedPageBreak/>
        <w:t>Hoofdstuk 6 besluit met de belangrijkste conclusies en schetst mogelijke uitbreidingen, zoals AI-ondersteuning en collaboratieve functies voor breder gebruik in onderwijs en industrie.</w:t>
      </w:r>
      <w:r>
        <w:br w:type="page"/>
      </w:r>
    </w:p>
    <w:p w14:paraId="0548D942" w14:textId="77777777" w:rsidR="008E2A10" w:rsidRDefault="008E2A10" w:rsidP="00084157">
      <w:pPr>
        <w:spacing w:afterLines="24" w:after="57"/>
        <w:rPr>
          <w:b/>
          <w:bCs/>
          <w:sz w:val="36"/>
          <w:szCs w:val="36"/>
        </w:rPr>
      </w:pPr>
      <w:r>
        <w:rPr>
          <w:b/>
          <w:bCs/>
          <w:sz w:val="36"/>
          <w:szCs w:val="36"/>
        </w:rPr>
        <w:lastRenderedPageBreak/>
        <w:br w:type="page"/>
      </w:r>
    </w:p>
    <w:p w14:paraId="51691EDE" w14:textId="4F8A3CBC" w:rsidR="000272C8" w:rsidRPr="00427B86" w:rsidRDefault="00EC4B17" w:rsidP="00084157">
      <w:pPr>
        <w:spacing w:afterLines="24" w:after="57" w:line="288" w:lineRule="auto"/>
        <w:rPr>
          <w:b/>
          <w:bCs/>
          <w:sz w:val="36"/>
          <w:szCs w:val="36"/>
        </w:rPr>
      </w:pPr>
      <w:r w:rsidRPr="00427B86">
        <w:rPr>
          <w:b/>
          <w:bCs/>
          <w:sz w:val="36"/>
          <w:szCs w:val="36"/>
        </w:rPr>
        <w:lastRenderedPageBreak/>
        <w:t>Hoofdstuk 2</w:t>
      </w:r>
    </w:p>
    <w:p w14:paraId="3EFD0ED7" w14:textId="1A9B0FD5" w:rsidR="00AF2D60" w:rsidRPr="008D3A90" w:rsidRDefault="008D3A90" w:rsidP="00084157">
      <w:pPr>
        <w:spacing w:afterLines="24" w:after="57" w:line="288" w:lineRule="auto"/>
        <w:rPr>
          <w:b/>
          <w:bCs/>
          <w:sz w:val="36"/>
          <w:szCs w:val="36"/>
        </w:rPr>
      </w:pPr>
      <w:r w:rsidRPr="008D3A90">
        <w:rPr>
          <w:b/>
          <w:bCs/>
          <w:sz w:val="36"/>
          <w:szCs w:val="36"/>
        </w:rPr>
        <w:t>Achtergrond en g</w:t>
      </w:r>
      <w:r w:rsidR="00EC4B17" w:rsidRPr="008D3A90">
        <w:rPr>
          <w:b/>
          <w:bCs/>
          <w:sz w:val="36"/>
          <w:szCs w:val="36"/>
        </w:rPr>
        <w:t>erelateerd werk</w:t>
      </w:r>
    </w:p>
    <w:p w14:paraId="62D79AB5" w14:textId="77777777" w:rsidR="00AF2D60" w:rsidRPr="008D3A90" w:rsidRDefault="00AF2D60" w:rsidP="00084157">
      <w:pPr>
        <w:spacing w:afterLines="24" w:after="57" w:line="288" w:lineRule="auto"/>
        <w:rPr>
          <w:b/>
          <w:bCs/>
          <w:sz w:val="36"/>
          <w:szCs w:val="36"/>
        </w:rPr>
      </w:pPr>
    </w:p>
    <w:p w14:paraId="5DAB06CF" w14:textId="77777777" w:rsidR="00AA525B" w:rsidRPr="008D3A90" w:rsidRDefault="00AA525B" w:rsidP="00084157">
      <w:pPr>
        <w:spacing w:afterLines="24" w:after="57" w:line="288" w:lineRule="auto"/>
        <w:rPr>
          <w:b/>
          <w:bCs/>
          <w:sz w:val="36"/>
          <w:szCs w:val="36"/>
        </w:rPr>
      </w:pPr>
    </w:p>
    <w:p w14:paraId="27253E7F" w14:textId="761680E5" w:rsidR="008D3A90" w:rsidRDefault="008D3A90" w:rsidP="00084157">
      <w:pPr>
        <w:spacing w:afterLines="24" w:after="57" w:line="288" w:lineRule="auto"/>
        <w:rPr>
          <w:b/>
          <w:bCs/>
          <w:sz w:val="28"/>
          <w:szCs w:val="28"/>
        </w:rPr>
      </w:pPr>
      <w:r w:rsidRPr="00293498">
        <w:rPr>
          <w:b/>
          <w:bCs/>
          <w:sz w:val="28"/>
          <w:szCs w:val="28"/>
        </w:rPr>
        <w:t xml:space="preserve">2.1 </w:t>
      </w:r>
      <w:r w:rsidR="00293498" w:rsidRPr="00293498">
        <w:rPr>
          <w:b/>
          <w:bCs/>
          <w:sz w:val="28"/>
          <w:szCs w:val="28"/>
        </w:rPr>
        <w:t>F</w:t>
      </w:r>
      <w:r w:rsidRPr="00293498">
        <w:rPr>
          <w:b/>
          <w:bCs/>
          <w:sz w:val="28"/>
          <w:szCs w:val="28"/>
        </w:rPr>
        <w:t>ortunately-unfortunately methode</w:t>
      </w:r>
    </w:p>
    <w:p w14:paraId="53B3D5ED" w14:textId="77777777" w:rsidR="00E73850" w:rsidRDefault="00E73850" w:rsidP="00084157">
      <w:pPr>
        <w:spacing w:afterLines="24" w:after="57" w:line="288" w:lineRule="auto"/>
        <w:rPr>
          <w:b/>
          <w:bCs/>
          <w:sz w:val="28"/>
          <w:szCs w:val="28"/>
        </w:rPr>
      </w:pPr>
    </w:p>
    <w:p w14:paraId="17C27030" w14:textId="77777777" w:rsidR="00E73850" w:rsidRDefault="00E73850" w:rsidP="00084157">
      <w:pPr>
        <w:spacing w:afterLines="24" w:after="57" w:line="288" w:lineRule="auto"/>
        <w:rPr>
          <w:b/>
          <w:bCs/>
          <w:sz w:val="28"/>
          <w:szCs w:val="28"/>
        </w:rPr>
      </w:pPr>
    </w:p>
    <w:p w14:paraId="1A6BF686" w14:textId="3B2B3E72" w:rsidR="00E73850" w:rsidRPr="00E73850" w:rsidRDefault="00E73850" w:rsidP="00E73850">
      <w:pPr>
        <w:spacing w:afterLines="24" w:after="57" w:line="288" w:lineRule="auto"/>
        <w:rPr>
          <w:b/>
          <w:bCs/>
        </w:rPr>
      </w:pPr>
      <w:r>
        <w:rPr>
          <w:b/>
          <w:bCs/>
        </w:rPr>
        <w:t>2.1.1</w:t>
      </w:r>
      <w:r w:rsidR="008037F9">
        <w:rPr>
          <w:b/>
          <w:bCs/>
        </w:rPr>
        <w:t xml:space="preserve"> Beschrijving van</w:t>
      </w:r>
      <w:r>
        <w:rPr>
          <w:b/>
          <w:bCs/>
        </w:rPr>
        <w:t xml:space="preserve"> </w:t>
      </w:r>
      <w:r w:rsidR="008037F9">
        <w:rPr>
          <w:b/>
          <w:bCs/>
        </w:rPr>
        <w:t>d</w:t>
      </w:r>
      <w:r>
        <w:rPr>
          <w:b/>
          <w:bCs/>
        </w:rPr>
        <w:t xml:space="preserve">e </w:t>
      </w:r>
      <w:r w:rsidRPr="00E73850">
        <w:rPr>
          <w:b/>
          <w:bCs/>
        </w:rPr>
        <w:t>methode</w:t>
      </w:r>
    </w:p>
    <w:p w14:paraId="3ADD31EB" w14:textId="77777777" w:rsidR="00E73850" w:rsidRPr="00E73850" w:rsidRDefault="00E73850" w:rsidP="00E73850">
      <w:pPr>
        <w:spacing w:afterLines="24" w:after="57" w:line="288" w:lineRule="auto"/>
        <w:rPr>
          <w:b/>
          <w:bCs/>
        </w:rPr>
      </w:pPr>
    </w:p>
    <w:p w14:paraId="52D0E9E6" w14:textId="77777777" w:rsidR="00E73850" w:rsidRPr="00E73850" w:rsidRDefault="00E73850" w:rsidP="00E73850">
      <w:pPr>
        <w:spacing w:afterLines="24" w:after="57" w:line="288" w:lineRule="auto"/>
      </w:pPr>
      <w:r w:rsidRPr="00E73850">
        <w:t>De Fortunately–Unfortunately-methode is een gestructureerde threat modeling-techniek die scenarios verhalend verkent door systematisch af te wisselen tussen gunstige en ongunstige ontwikkelingen. Oorspronkelijk afkomstig uit improvisatietheater, werd de methode gepopulariseerd voor threat modeling door Adam Shostack in zijn paper *Fast, Cheap and Good* (2021), als snelle manier om risico's en mitigerende maatregelen in een logische keten te modelleren.[4][6]</w:t>
      </w:r>
    </w:p>
    <w:p w14:paraId="33A9FB1E" w14:textId="77777777" w:rsidR="00E73850" w:rsidRPr="00E73850" w:rsidRDefault="00E73850" w:rsidP="00E73850">
      <w:pPr>
        <w:spacing w:afterLines="24" w:after="57" w:line="288" w:lineRule="auto"/>
        <w:rPr>
          <w:b/>
          <w:bCs/>
        </w:rPr>
      </w:pPr>
    </w:p>
    <w:p w14:paraId="52DEA249" w14:textId="35E22995" w:rsidR="00E73850" w:rsidRPr="00E73850" w:rsidRDefault="00650A01" w:rsidP="00E73850">
      <w:pPr>
        <w:spacing w:afterLines="24" w:after="57" w:line="288" w:lineRule="auto"/>
      </w:pPr>
      <w:r>
        <w:t>De methode omvat de volgende stappen</w:t>
      </w:r>
      <w:r w:rsidR="00E73850">
        <w:t>:</w:t>
      </w:r>
    </w:p>
    <w:p w14:paraId="46FC08AB" w14:textId="78B36A7D" w:rsidR="00E73850" w:rsidRDefault="008D0D7D" w:rsidP="008D0D7D">
      <w:pPr>
        <w:pStyle w:val="Lijstalinea"/>
        <w:numPr>
          <w:ilvl w:val="0"/>
          <w:numId w:val="24"/>
        </w:numPr>
        <w:spacing w:afterLines="24" w:after="57" w:line="288" w:lineRule="auto"/>
      </w:pPr>
      <w:r>
        <w:t>Start met een fortunately node dat het doel van de te modelleren software beschrijft;</w:t>
      </w:r>
    </w:p>
    <w:p w14:paraId="7B3745A9" w14:textId="4153DB64" w:rsidR="008D0D7D" w:rsidRDefault="008D0D7D" w:rsidP="008D0D7D">
      <w:pPr>
        <w:pStyle w:val="Lijstalinea"/>
        <w:numPr>
          <w:ilvl w:val="0"/>
          <w:numId w:val="24"/>
        </w:numPr>
        <w:spacing w:afterLines="24" w:after="57" w:line="288" w:lineRule="auto"/>
      </w:pPr>
      <w:r>
        <w:t>Bouw hierop verder door na te denken over mogelijk situaties die voor een probleem kunnen zorgen (risico’s). Dit vormt nu een unfortunately node;</w:t>
      </w:r>
    </w:p>
    <w:p w14:paraId="6D5CE51A" w14:textId="03EA5FFF" w:rsidR="008D0D7D" w:rsidRDefault="008D0D7D" w:rsidP="008D0D7D">
      <w:pPr>
        <w:pStyle w:val="Lijstalinea"/>
        <w:numPr>
          <w:ilvl w:val="0"/>
          <w:numId w:val="24"/>
        </w:numPr>
        <w:spacing w:afterLines="24" w:after="57" w:line="288" w:lineRule="auto"/>
      </w:pPr>
      <w:r>
        <w:t>Bedenk een oplossing (mitigation) voor dit risico. Dit is een fortunately node;</w:t>
      </w:r>
    </w:p>
    <w:p w14:paraId="09F4C65F" w14:textId="1AFCD87A" w:rsidR="008D0D7D" w:rsidRDefault="008D0D7D" w:rsidP="008D0D7D">
      <w:pPr>
        <w:pStyle w:val="Lijstalinea"/>
        <w:numPr>
          <w:ilvl w:val="0"/>
          <w:numId w:val="24"/>
        </w:numPr>
        <w:spacing w:afterLines="24" w:after="57" w:line="288" w:lineRule="auto"/>
      </w:pPr>
      <w:r>
        <w:t>Bouw verder aan de tree tot er een model gemaakt is dat alle risico’s en oplossingen bevat. Dit is nu het security model voor de te maken software.</w:t>
      </w:r>
    </w:p>
    <w:p w14:paraId="13F6BBE9" w14:textId="77777777" w:rsidR="008D0D7D" w:rsidRDefault="008D0D7D" w:rsidP="008D0D7D">
      <w:pPr>
        <w:pStyle w:val="Lijstalinea"/>
        <w:spacing w:afterLines="24" w:after="57" w:line="288" w:lineRule="auto"/>
      </w:pPr>
    </w:p>
    <w:p w14:paraId="1C44906F" w14:textId="07304569" w:rsidR="00F96CAD" w:rsidRPr="00E73850" w:rsidRDefault="00F96CAD" w:rsidP="00E73850">
      <w:pPr>
        <w:spacing w:afterLines="24" w:after="57" w:line="288" w:lineRule="auto"/>
      </w:pPr>
      <w:r>
        <w:t>Een voorbeeld van een branch kan zijn:</w:t>
      </w:r>
    </w:p>
    <w:p w14:paraId="5FD74603" w14:textId="62297B03" w:rsidR="00E73850" w:rsidRPr="00E73850" w:rsidRDefault="00E73850" w:rsidP="00F96CAD">
      <w:pPr>
        <w:pStyle w:val="Lijstalinea"/>
        <w:numPr>
          <w:ilvl w:val="0"/>
          <w:numId w:val="20"/>
        </w:numPr>
        <w:spacing w:afterLines="24" w:after="57" w:line="288" w:lineRule="auto"/>
      </w:pPr>
      <w:r w:rsidRPr="00E73850">
        <w:t>Fortunately: "Uitrol wachtwoordmanager verbetert gebruiksgemak</w:t>
      </w:r>
      <w:r w:rsidR="00553B36">
        <w:t xml:space="preserve"> [Assumption Under Review]</w:t>
      </w:r>
      <w:r w:rsidRPr="00E73850">
        <w:t>"</w:t>
      </w:r>
      <w:r w:rsidR="00F96CAD">
        <w:t>;</w:t>
      </w:r>
    </w:p>
    <w:p w14:paraId="60A5C8A4" w14:textId="5B7116BB" w:rsidR="00E73850" w:rsidRPr="00E73850" w:rsidRDefault="00E73850" w:rsidP="00F96CAD">
      <w:pPr>
        <w:pStyle w:val="Lijstalinea"/>
        <w:numPr>
          <w:ilvl w:val="1"/>
          <w:numId w:val="20"/>
        </w:numPr>
        <w:spacing w:afterLines="24" w:after="57" w:line="288" w:lineRule="auto"/>
        <w:rPr>
          <w:lang w:val="en-GB"/>
        </w:rPr>
      </w:pPr>
      <w:r w:rsidRPr="00E73850">
        <w:rPr>
          <w:lang w:val="en-GB"/>
        </w:rPr>
        <w:t xml:space="preserve">Unfortunately: "Werknemers weigeren wachtwoordmanagers" </w:t>
      </w:r>
      <w:r w:rsidR="00650A01">
        <w:rPr>
          <w:lang w:val="en-GB"/>
        </w:rPr>
        <w:t xml:space="preserve">(danger rating: 6) </w:t>
      </w:r>
      <w:r w:rsidRPr="00E73850">
        <w:rPr>
          <w:lang w:val="en-GB"/>
        </w:rPr>
        <w:t>[Low Importance]</w:t>
      </w:r>
      <w:r w:rsidR="00F96CAD">
        <w:rPr>
          <w:lang w:val="en-GB"/>
        </w:rPr>
        <w:t>;</w:t>
      </w:r>
    </w:p>
    <w:p w14:paraId="530F1677" w14:textId="0485125C" w:rsidR="00E73850" w:rsidRPr="00E73850" w:rsidRDefault="00E73850" w:rsidP="00F96CAD">
      <w:pPr>
        <w:pStyle w:val="Lijstalinea"/>
        <w:numPr>
          <w:ilvl w:val="2"/>
          <w:numId w:val="20"/>
        </w:numPr>
        <w:spacing w:afterLines="24" w:after="57" w:line="288" w:lineRule="auto"/>
        <w:rPr>
          <w:lang w:val="en-GB"/>
        </w:rPr>
      </w:pPr>
      <w:r w:rsidRPr="00E73850">
        <w:rPr>
          <w:lang w:val="en-GB"/>
        </w:rPr>
        <w:t>Fortunately: "Training verlaagt drempel" [Verified Assumption]</w:t>
      </w:r>
      <w:r w:rsidR="00F96CAD">
        <w:rPr>
          <w:lang w:val="en-GB"/>
        </w:rPr>
        <w:t>.</w:t>
      </w:r>
    </w:p>
    <w:p w14:paraId="492B275B" w14:textId="77777777" w:rsidR="00E73850" w:rsidRPr="00E73850" w:rsidRDefault="00E73850" w:rsidP="00E73850">
      <w:pPr>
        <w:spacing w:afterLines="24" w:after="57" w:line="288" w:lineRule="auto"/>
        <w:rPr>
          <w:b/>
          <w:bCs/>
          <w:lang w:val="en-GB"/>
        </w:rPr>
      </w:pPr>
    </w:p>
    <w:p w14:paraId="7B928A2E" w14:textId="77777777" w:rsidR="00BC361F" w:rsidRPr="00427B86" w:rsidRDefault="00BC361F">
      <w:pPr>
        <w:rPr>
          <w:b/>
          <w:bCs/>
          <w:lang w:val="en-US"/>
        </w:rPr>
      </w:pPr>
      <w:r w:rsidRPr="00427B86">
        <w:rPr>
          <w:b/>
          <w:bCs/>
          <w:lang w:val="en-US"/>
        </w:rPr>
        <w:br w:type="page"/>
      </w:r>
    </w:p>
    <w:p w14:paraId="48EE9F38" w14:textId="4FC960C7" w:rsidR="00E73850" w:rsidRPr="00BC361F" w:rsidRDefault="00E73850" w:rsidP="00E73850">
      <w:pPr>
        <w:spacing w:afterLines="24" w:after="57" w:line="288" w:lineRule="auto"/>
        <w:rPr>
          <w:b/>
          <w:bCs/>
        </w:rPr>
      </w:pPr>
      <w:r w:rsidRPr="00BC361F">
        <w:rPr>
          <w:b/>
          <w:bCs/>
        </w:rPr>
        <w:lastRenderedPageBreak/>
        <w:t>2.1.2 Bestaande tool-ondersteuning</w:t>
      </w:r>
    </w:p>
    <w:p w14:paraId="54AB4FB0" w14:textId="77777777" w:rsidR="00E73850" w:rsidRPr="00E73850" w:rsidRDefault="00E73850" w:rsidP="00E73850">
      <w:pPr>
        <w:spacing w:afterLines="24" w:after="57" w:line="288" w:lineRule="auto"/>
      </w:pPr>
    </w:p>
    <w:p w14:paraId="055F05C2" w14:textId="441526B9" w:rsidR="00E73850" w:rsidRPr="00E73850" w:rsidRDefault="00E73850" w:rsidP="00E73850">
      <w:pPr>
        <w:spacing w:afterLines="24" w:after="57" w:line="288" w:lineRule="auto"/>
      </w:pPr>
      <w:r w:rsidRPr="00E73850">
        <w:t>Er zijn geen bestaan</w:t>
      </w:r>
      <w:r w:rsidR="002D3779">
        <w:t>de</w:t>
      </w:r>
      <w:r w:rsidRPr="00E73850">
        <w:t xml:space="preserve"> tools gevonden die de fortunately-unfortunately-methode expliciet ondersteunen. </w:t>
      </w:r>
      <w:r w:rsidRPr="00E73850">
        <w:rPr>
          <w:lang w:val="en-GB"/>
        </w:rPr>
        <w:t xml:space="preserve">Bestaande threat modeling tools (Microsoft TMT, OWASP Threat Dragon) focussen op STRIDE-data flow diagrams of attack trees, zonder afdwinging van fortunately-unfortunately afwisseling. </w:t>
      </w:r>
      <w:r w:rsidRPr="00E73850">
        <w:t xml:space="preserve">Generieke mindmapsoftware kan gebruikt worden, maar vereist handmatige </w:t>
      </w:r>
      <w:r w:rsidR="00173B2D">
        <w:t>toepassing van de fortunately-unfortunately afwisseling,</w:t>
      </w:r>
      <w:r w:rsidRPr="00E73850">
        <w:t xml:space="preserve"> zonder </w:t>
      </w:r>
      <w:r w:rsidR="00173B2D" w:rsidRPr="00E73850">
        <w:t>domein specifieke</w:t>
      </w:r>
      <w:r w:rsidRPr="00E73850">
        <w:t xml:space="preserve"> ondersteuning voor statussen of danger ratings.[9][14]</w:t>
      </w:r>
    </w:p>
    <w:p w14:paraId="296C91DC" w14:textId="77777777" w:rsidR="00E73850" w:rsidRPr="00E73850" w:rsidRDefault="00E73850" w:rsidP="00E73850">
      <w:pPr>
        <w:spacing w:afterLines="24" w:after="57" w:line="288" w:lineRule="auto"/>
      </w:pPr>
    </w:p>
    <w:p w14:paraId="4524691B" w14:textId="165BE4E5" w:rsidR="00E73850" w:rsidRPr="00E73850" w:rsidRDefault="00E73850" w:rsidP="00E73850">
      <w:pPr>
        <w:spacing w:afterLines="24" w:after="57" w:line="288" w:lineRule="auto"/>
      </w:pPr>
      <w:r w:rsidRPr="00E73850">
        <w:t xml:space="preserve">Shostack benadrukt de methode's eenvoud voor snelle workshops, maar wijst op nood aan tooling voor complexe trees. Deze thesis vult dit aan met een </w:t>
      </w:r>
      <w:r w:rsidR="008D0D7D">
        <w:t>fortunately-unfortunately</w:t>
      </w:r>
      <w:r w:rsidRPr="00E73850">
        <w:t>-specifieke webtool die:[6]</w:t>
      </w:r>
    </w:p>
    <w:p w14:paraId="20E115E4" w14:textId="0A1E5771" w:rsidR="00E73850" w:rsidRPr="00E73850" w:rsidRDefault="00E73850" w:rsidP="00AE30F0">
      <w:pPr>
        <w:pStyle w:val="Lijstalinea"/>
        <w:numPr>
          <w:ilvl w:val="0"/>
          <w:numId w:val="23"/>
        </w:numPr>
        <w:spacing w:afterLines="24" w:after="57" w:line="288" w:lineRule="auto"/>
      </w:pPr>
      <w:r w:rsidRPr="00E73850">
        <w:t>Structuur technisch afdwingt (</w:t>
      </w:r>
      <w:r w:rsidR="00AE30F0">
        <w:t>child nodes</w:t>
      </w:r>
      <w:r w:rsidRPr="00E73850">
        <w:t xml:space="preserve"> wisselen automatisch</w:t>
      </w:r>
      <w:r w:rsidR="00AE30F0">
        <w:t xml:space="preserve"> tussen</w:t>
      </w:r>
      <w:r w:rsidRPr="00E73850">
        <w:t xml:space="preserve"> </w:t>
      </w:r>
      <w:r w:rsidR="00AE30F0">
        <w:t xml:space="preserve">fortunately en </w:t>
      </w:r>
      <w:r w:rsidR="00AE30F0" w:rsidRPr="00D57E20">
        <w:t>unfortunately</w:t>
      </w:r>
      <w:r w:rsidR="00D57E20">
        <w:t xml:space="preserve"> </w:t>
      </w:r>
      <w:r w:rsidRPr="00D57E20">
        <w:t>type</w:t>
      </w:r>
      <w:r w:rsidRPr="00E73850">
        <w:t>)</w:t>
      </w:r>
    </w:p>
    <w:p w14:paraId="76118093" w14:textId="56AEA00E" w:rsidR="00E73850" w:rsidRPr="00AE30F0" w:rsidRDefault="00E73850" w:rsidP="00AE30F0">
      <w:pPr>
        <w:pStyle w:val="Lijstalinea"/>
        <w:numPr>
          <w:ilvl w:val="0"/>
          <w:numId w:val="23"/>
        </w:numPr>
        <w:spacing w:afterLines="24" w:after="57" w:line="288" w:lineRule="auto"/>
        <w:rPr>
          <w:lang w:val="en-GB"/>
        </w:rPr>
      </w:pPr>
      <w:r w:rsidRPr="00AE30F0">
        <w:rPr>
          <w:lang w:val="en-GB"/>
        </w:rPr>
        <w:t>Statusiconen (Weakness, Verified Assumption) en danger rating biedt</w:t>
      </w:r>
    </w:p>
    <w:p w14:paraId="187E82D0" w14:textId="05806059" w:rsidR="00E73850" w:rsidRPr="00E73850" w:rsidRDefault="00E73850" w:rsidP="00AE30F0">
      <w:pPr>
        <w:pStyle w:val="Lijstalinea"/>
        <w:numPr>
          <w:ilvl w:val="0"/>
          <w:numId w:val="23"/>
        </w:numPr>
        <w:spacing w:afterLines="24" w:after="57" w:line="288" w:lineRule="auto"/>
      </w:pPr>
      <w:r w:rsidRPr="00E73850">
        <w:t>Filtering en branch summaries toevoegt voor schaalbare navigatie</w:t>
      </w:r>
    </w:p>
    <w:p w14:paraId="486D1F55" w14:textId="77777777" w:rsidR="00E73850" w:rsidRPr="00E73850" w:rsidRDefault="00E73850" w:rsidP="00E73850">
      <w:pPr>
        <w:spacing w:afterLines="24" w:after="57" w:line="288" w:lineRule="auto"/>
      </w:pPr>
    </w:p>
    <w:p w14:paraId="4E8A568A" w14:textId="5EA2B0D2" w:rsidR="00E73850" w:rsidRPr="00E73850" w:rsidRDefault="00FF3EE6" w:rsidP="00E73850">
      <w:pPr>
        <w:spacing w:afterLines="24" w:after="57" w:line="288" w:lineRule="auto"/>
      </w:pPr>
      <w:r w:rsidRPr="00FF3EE6">
        <w:t>De Fortunately–Unfortunately-methode biedt verschillende voordelen en kent enkele beperkingen. De narratieve flow verlaagt de instapdrempel aanzienlijk voor niet-security-experts, terwijl de iteratieve ketens bestaande trade-offs tussen risico's en mitigerende maatregelen expliciet zichtbaar maken. Tegelijk is de inherent lineaire structuur minder geschikt voor het modelleren van niet-hiërarchische of parallelle risico's die gelijktijdig optreden binnen een systeem.</w:t>
      </w:r>
      <w:r w:rsidRPr="00FF3EE6">
        <w:rPr>
          <w:rFonts w:ascii="Arial" w:hAnsi="Arial" w:cs="Arial"/>
        </w:rPr>
        <w:t>​</w:t>
      </w:r>
      <w:r w:rsidRPr="00FF3EE6">
        <w:t xml:space="preserve"> </w:t>
      </w:r>
      <w:r w:rsidR="00E73850" w:rsidRPr="00E73850">
        <w:t>[4]</w:t>
      </w:r>
    </w:p>
    <w:p w14:paraId="2C26D9D4" w14:textId="77777777" w:rsidR="00E73850" w:rsidRPr="00E73850" w:rsidRDefault="00E73850" w:rsidP="00E73850">
      <w:pPr>
        <w:spacing w:afterLines="24" w:after="57" w:line="288" w:lineRule="auto"/>
      </w:pPr>
    </w:p>
    <w:p w14:paraId="35C20EC5" w14:textId="77777777" w:rsidR="00E73850" w:rsidRPr="00E73850" w:rsidRDefault="00E73850" w:rsidP="00E73850">
      <w:pPr>
        <w:spacing w:afterLines="24" w:after="57" w:line="288" w:lineRule="auto"/>
      </w:pPr>
      <w:r w:rsidRPr="00E73850">
        <w:t>[4](https://threat-modeling.net/fortunately-unfortunately-of-fortunately-unfortunately/)</w:t>
      </w:r>
    </w:p>
    <w:p w14:paraId="70BD5ABA" w14:textId="77777777" w:rsidR="00E73850" w:rsidRPr="00E73850" w:rsidRDefault="00E73850" w:rsidP="00E73850">
      <w:pPr>
        <w:spacing w:afterLines="24" w:after="57" w:line="288" w:lineRule="auto"/>
      </w:pPr>
      <w:r w:rsidRPr="00E73850">
        <w:t>[5](https://www.scitepress.org/Papers/2023/117830/117830.pdf)</w:t>
      </w:r>
    </w:p>
    <w:p w14:paraId="2B4E967F" w14:textId="77777777" w:rsidR="00E73850" w:rsidRPr="00E73850" w:rsidRDefault="00E73850" w:rsidP="00E73850">
      <w:pPr>
        <w:spacing w:afterLines="24" w:after="57" w:line="288" w:lineRule="auto"/>
      </w:pPr>
      <w:r w:rsidRPr="00E73850">
        <w:t>[6](https://shostack.org/files/papers/Fast-Cheap-and-Good.pdf)</w:t>
      </w:r>
    </w:p>
    <w:p w14:paraId="00F0429C" w14:textId="77777777" w:rsidR="00E73850" w:rsidRPr="00E73850" w:rsidRDefault="00E73850" w:rsidP="00E73850">
      <w:pPr>
        <w:spacing w:afterLines="24" w:after="57" w:line="288" w:lineRule="auto"/>
      </w:pPr>
      <w:r w:rsidRPr="00E73850">
        <w:t>[7](https://pantheon.io/learning-center/threat-modeling-frameworks)</w:t>
      </w:r>
    </w:p>
    <w:p w14:paraId="1C37FE31" w14:textId="77777777" w:rsidR="00E73850" w:rsidRPr="00E73850" w:rsidRDefault="00E73850" w:rsidP="00E73850">
      <w:pPr>
        <w:spacing w:afterLines="24" w:after="57" w:line="288" w:lineRule="auto"/>
      </w:pPr>
      <w:r w:rsidRPr="00E73850">
        <w:t>[8](https://pmc.ncbi.nlm.nih.gov/articles/PMC7948005/)</w:t>
      </w:r>
    </w:p>
    <w:p w14:paraId="2B1F5507" w14:textId="77777777" w:rsidR="00E73850" w:rsidRPr="00E73850" w:rsidRDefault="00E73850" w:rsidP="00E73850">
      <w:pPr>
        <w:spacing w:afterLines="24" w:after="57" w:line="288" w:lineRule="auto"/>
      </w:pPr>
      <w:r w:rsidRPr="00E73850">
        <w:t>[9](https://www.sei.cmu.edu/documents/569/2018_019_001_524597.pdf)</w:t>
      </w:r>
    </w:p>
    <w:p w14:paraId="6C0DA77F" w14:textId="77777777" w:rsidR="00E73850" w:rsidRPr="00E73850" w:rsidRDefault="00E73850" w:rsidP="00E73850">
      <w:pPr>
        <w:spacing w:afterLines="24" w:after="57" w:line="288" w:lineRule="auto"/>
      </w:pPr>
      <w:r w:rsidRPr="00E73850">
        <w:t>[10](https://www.scribd.com/document/861934924/Gartner-The-Art-of-Threat-Mo-796906-ndx)</w:t>
      </w:r>
    </w:p>
    <w:p w14:paraId="62DFB34D" w14:textId="77777777" w:rsidR="00E73850" w:rsidRPr="00E73850" w:rsidRDefault="00E73850" w:rsidP="00E73850">
      <w:pPr>
        <w:spacing w:afterLines="24" w:after="57" w:line="288" w:lineRule="auto"/>
      </w:pPr>
      <w:r w:rsidRPr="00E73850">
        <w:t>[11](https://threat-modeling.net/meta-threat-modeling/)</w:t>
      </w:r>
    </w:p>
    <w:p w14:paraId="3AEE7274" w14:textId="77777777" w:rsidR="00E73850" w:rsidRPr="00E73850" w:rsidRDefault="00E73850" w:rsidP="00E73850">
      <w:pPr>
        <w:spacing w:afterLines="24" w:after="57" w:line="288" w:lineRule="auto"/>
      </w:pPr>
      <w:r w:rsidRPr="00E73850">
        <w:t>[12](https://threatmodelingconnect.discourse.group/t/what-s-in-your-threat-modeling-toolbox/1160)</w:t>
      </w:r>
    </w:p>
    <w:p w14:paraId="68A9B20A" w14:textId="77777777" w:rsidR="00E73850" w:rsidRPr="00E73850" w:rsidRDefault="00E73850" w:rsidP="00E73850">
      <w:pPr>
        <w:spacing w:afterLines="24" w:after="57" w:line="288" w:lineRule="auto"/>
      </w:pPr>
      <w:r w:rsidRPr="00E73850">
        <w:t>[13](https://tsp.cs.tufts.edu/tmnt/threatmodeling.html)</w:t>
      </w:r>
    </w:p>
    <w:p w14:paraId="11686A56" w14:textId="51202B09" w:rsidR="00E73850" w:rsidRPr="00E73850" w:rsidRDefault="00E73850" w:rsidP="00E73850">
      <w:pPr>
        <w:spacing w:afterLines="24" w:after="57" w:line="288" w:lineRule="auto"/>
      </w:pPr>
      <w:r w:rsidRPr="00E73850">
        <w:lastRenderedPageBreak/>
        <w:t>[14](https://people.bu.edu/staro/Threat_Modeling_Tools_Survey.pdf)</w:t>
      </w:r>
    </w:p>
    <w:p w14:paraId="2B635176" w14:textId="77777777" w:rsidR="008D3A90" w:rsidRDefault="008D3A90" w:rsidP="00084157">
      <w:pPr>
        <w:spacing w:afterLines="24" w:after="57" w:line="288" w:lineRule="auto"/>
        <w:rPr>
          <w:b/>
          <w:bCs/>
          <w:sz w:val="28"/>
          <w:szCs w:val="28"/>
        </w:rPr>
      </w:pPr>
    </w:p>
    <w:p w14:paraId="6671A5C2" w14:textId="77777777" w:rsidR="00652092" w:rsidRPr="008D3A90" w:rsidRDefault="00652092" w:rsidP="00084157">
      <w:pPr>
        <w:spacing w:afterLines="24" w:after="57" w:line="288" w:lineRule="auto"/>
        <w:rPr>
          <w:b/>
          <w:bCs/>
          <w:sz w:val="28"/>
          <w:szCs w:val="28"/>
        </w:rPr>
      </w:pPr>
    </w:p>
    <w:p w14:paraId="3F3824CC" w14:textId="54FE5C3B" w:rsidR="00EC4B17" w:rsidRDefault="00652092" w:rsidP="00084157">
      <w:pPr>
        <w:spacing w:afterLines="24" w:after="57" w:line="288" w:lineRule="auto"/>
        <w:rPr>
          <w:b/>
          <w:bCs/>
          <w:sz w:val="32"/>
          <w:szCs w:val="32"/>
        </w:rPr>
      </w:pPr>
      <w:r>
        <w:rPr>
          <w:b/>
          <w:bCs/>
          <w:sz w:val="28"/>
          <w:szCs w:val="28"/>
          <w:lang w:val="en-GB"/>
        </w:rPr>
        <w:t>2.2 Gerelateerd werk</w:t>
      </w:r>
    </w:p>
    <w:p w14:paraId="427DDBCF" w14:textId="77777777" w:rsidR="00652092" w:rsidRPr="00652092" w:rsidRDefault="00652092" w:rsidP="00652092">
      <w:pPr>
        <w:spacing w:afterLines="24" w:after="57" w:line="288" w:lineRule="auto"/>
        <w:rPr>
          <w:b/>
          <w:bCs/>
        </w:rPr>
      </w:pPr>
    </w:p>
    <w:p w14:paraId="71665ED3" w14:textId="77777777" w:rsidR="00652092" w:rsidRPr="00652092" w:rsidRDefault="00652092" w:rsidP="00652092">
      <w:pPr>
        <w:spacing w:afterLines="24" w:after="57" w:line="288" w:lineRule="auto"/>
      </w:pPr>
      <w:r w:rsidRPr="00652092">
        <w:t>Binnen dit onderzoek speelt de keuze van een passende boomvisualisatie een centrale rol. In de literatuur rond hiërarchische visualisatie bieden treemaps en aanverwante technieken een rijk kader om de ontwerpkeuzes voor de Fortunately–Unfortunately</w:t>
      </w:r>
      <w:r w:rsidRPr="00652092">
        <w:rPr>
          <w:rFonts w:ascii="Cambria Math" w:hAnsi="Cambria Math" w:cs="Cambria Math"/>
        </w:rPr>
        <w:t>‑</w:t>
      </w:r>
      <w:r w:rsidRPr="00652092">
        <w:t>tool te situeren. Scheibel et al. presenteren een uitgebreid overzicht van 81 treemap</w:t>
      </w:r>
      <w:r w:rsidRPr="00652092">
        <w:rPr>
          <w:rFonts w:ascii="Cambria Math" w:hAnsi="Cambria Math" w:cs="Cambria Math"/>
        </w:rPr>
        <w:t>‑</w:t>
      </w:r>
      <w:r w:rsidRPr="00652092">
        <w:t>layoutalgoritmes en introduceren een uniforme terminologie voor boomstructuren (nodes, ancestors, depth, levels) en voor treemap</w:t>
      </w:r>
      <w:r w:rsidRPr="00652092">
        <w:rPr>
          <w:rFonts w:ascii="Cambria Math" w:hAnsi="Cambria Math" w:cs="Cambria Math"/>
        </w:rPr>
        <w:t>‑</w:t>
      </w:r>
      <w:r w:rsidRPr="00652092">
        <w:t>specifieke eigenschappen zoals containment, packing versus splitting en space</w:t>
      </w:r>
      <w:r w:rsidRPr="00652092">
        <w:rPr>
          <w:rFonts w:ascii="Cambria Math" w:hAnsi="Cambria Math" w:cs="Cambria Math"/>
        </w:rPr>
        <w:t>‑</w:t>
      </w:r>
      <w:r w:rsidRPr="00652092">
        <w:t>filling layouts.  Zij tonen aan dat het merendeel van de voorgestelde layouts is ontworpen voor 2D</w:t>
      </w:r>
      <w:r w:rsidRPr="00652092">
        <w:rPr>
          <w:rFonts w:ascii="Cambria Math" w:hAnsi="Cambria Math" w:cs="Cambria Math"/>
        </w:rPr>
        <w:t>‑</w:t>
      </w:r>
      <w:r w:rsidRPr="00652092">
        <w:t>rectangulaire vormen en vooral gericht is op effici</w:t>
      </w:r>
      <w:r w:rsidRPr="00652092">
        <w:rPr>
          <w:rFonts w:ascii="Aptos" w:hAnsi="Aptos" w:cs="Aptos"/>
        </w:rPr>
        <w:t>ë</w:t>
      </w:r>
      <w:r w:rsidRPr="00652092">
        <w:t>nte ruimtebenutting en het encoderen van kwantitatieve attributen via vlakgrootte.  Tegelijk benadrukken ze dat geen enkel algoritme in alle scenario</w:t>
      </w:r>
      <w:r w:rsidRPr="00652092">
        <w:rPr>
          <w:rFonts w:ascii="Aptos" w:hAnsi="Aptos" w:cs="Aptos"/>
        </w:rPr>
        <w:t>’</w:t>
      </w:r>
      <w:r w:rsidRPr="00652092">
        <w:t>s optimaal presteert en dat de keuze voor een layout altijd taak</w:t>
      </w:r>
      <w:r w:rsidRPr="00652092">
        <w:rPr>
          <w:rFonts w:ascii="Cambria Math" w:hAnsi="Cambria Math" w:cs="Cambria Math"/>
        </w:rPr>
        <w:t>‑</w:t>
      </w:r>
      <w:r w:rsidRPr="00652092">
        <w:t xml:space="preserve"> en use</w:t>
      </w:r>
      <w:r w:rsidRPr="00652092">
        <w:rPr>
          <w:rFonts w:ascii="Cambria Math" w:hAnsi="Cambria Math" w:cs="Cambria Math"/>
        </w:rPr>
        <w:t>‑</w:t>
      </w:r>
      <w:r w:rsidRPr="00652092">
        <w:t>case</w:t>
      </w:r>
      <w:r w:rsidRPr="00652092">
        <w:rPr>
          <w:rFonts w:ascii="Cambria Math" w:hAnsi="Cambria Math" w:cs="Cambria Math"/>
        </w:rPr>
        <w:t>‑</w:t>
      </w:r>
      <w:r w:rsidRPr="00652092">
        <w:t>afhankelijk is.[1]</w:t>
      </w:r>
    </w:p>
    <w:p w14:paraId="7F50C18E" w14:textId="77777777" w:rsidR="00652092" w:rsidRPr="00652092" w:rsidRDefault="00652092" w:rsidP="00652092">
      <w:pPr>
        <w:spacing w:afterLines="24" w:after="57" w:line="288" w:lineRule="auto"/>
      </w:pPr>
    </w:p>
    <w:p w14:paraId="581E5CFF" w14:textId="0173A16F" w:rsidR="00652092" w:rsidRPr="00652092" w:rsidRDefault="00652092" w:rsidP="00652092">
      <w:pPr>
        <w:spacing w:afterLines="24" w:after="57" w:line="288" w:lineRule="auto"/>
      </w:pPr>
      <w:r w:rsidRPr="00652092">
        <w:t>Voor dit werk is vooral relevant dat Scheibel et al. treemaps definiëren als **containment</w:t>
      </w:r>
      <w:r w:rsidRPr="00652092">
        <w:rPr>
          <w:rFonts w:ascii="Cambria Math" w:hAnsi="Cambria Math" w:cs="Cambria Math"/>
        </w:rPr>
        <w:t>‑</w:t>
      </w:r>
      <w:r w:rsidRPr="00652092">
        <w:t>gebaseerde** layouts, waarbij elk kindvlak volledig binnen het vlak van de ouder ligt en er geen overlap is tussen siblings.  Die eigenschap komt overeen met de boomstructuur in de Fortunately</w:t>
      </w:r>
      <w:r w:rsidRPr="00652092">
        <w:rPr>
          <w:rFonts w:ascii="Aptos" w:hAnsi="Aptos" w:cs="Aptos"/>
        </w:rPr>
        <w:t>–</w:t>
      </w:r>
      <w:r w:rsidRPr="00652092">
        <w:t>Unfortunately</w:t>
      </w:r>
      <w:r w:rsidRPr="00652092">
        <w:rPr>
          <w:rFonts w:ascii="Cambria Math" w:hAnsi="Cambria Math" w:cs="Cambria Math"/>
        </w:rPr>
        <w:t>‑</w:t>
      </w:r>
      <w:r w:rsidRPr="00652092">
        <w:t>tool, waar elke stap in een scenario genest is onder de voorafgaande beslissing. In tegenstelling tot klassieke treemaps wordt de beschikbare ruimte hier echter niet gebruikt om numerieke waarden (bijvoorbeeld bestandsgrootte of omzet) te encoderen, maar om een sequentiële, causale keten van “fortunately”</w:t>
      </w:r>
      <w:r w:rsidRPr="00652092">
        <w:rPr>
          <w:rFonts w:ascii="Cambria Math" w:hAnsi="Cambria Math" w:cs="Cambria Math"/>
        </w:rPr>
        <w:t>‑</w:t>
      </w:r>
      <w:r w:rsidRPr="00652092">
        <w:t xml:space="preserve"> en </w:t>
      </w:r>
      <w:r w:rsidRPr="00652092">
        <w:rPr>
          <w:rFonts w:ascii="Aptos" w:hAnsi="Aptos" w:cs="Aptos"/>
        </w:rPr>
        <w:t>“</w:t>
      </w:r>
      <w:r w:rsidRPr="00652092">
        <w:t>unfortunately</w:t>
      </w:r>
      <w:r w:rsidRPr="00652092">
        <w:rPr>
          <w:rFonts w:ascii="Aptos" w:hAnsi="Aptos" w:cs="Aptos"/>
        </w:rPr>
        <w:t>”</w:t>
      </w:r>
      <w:r w:rsidRPr="00652092">
        <w:rPr>
          <w:rFonts w:ascii="Cambria Math" w:hAnsi="Cambria Math" w:cs="Cambria Math"/>
        </w:rPr>
        <w:t>‑</w:t>
      </w:r>
      <w:r w:rsidRPr="00652092">
        <w:t>gevolgen leesbaar te maken.  De survey maakt bovendien duidelijk dat bestaande layouts vooral optimaliseren voor aspect ratio, buurtbehoud of stabiliteit in tijd, maar nauwelijks inspelen op de specifieke behoefte om argumentatieve of narratieve structuren met expliciet pro/contra</w:t>
      </w:r>
      <w:r w:rsidRPr="00652092">
        <w:rPr>
          <w:rFonts w:ascii="Cambria Math" w:hAnsi="Cambria Math" w:cs="Cambria Math"/>
        </w:rPr>
        <w:t>‑</w:t>
      </w:r>
      <w:r w:rsidRPr="00652092">
        <w:t xml:space="preserve">verband te tonen.  Dit onderstreept een </w:t>
      </w:r>
      <w:r w:rsidR="006F7797" w:rsidRPr="006F7797">
        <w:t>weinig onderzocht gebied</w:t>
      </w:r>
      <w:r w:rsidRPr="00652092">
        <w:t xml:space="preserve"> in de literatuur: er is veel kennis over ruimtelijke verdeling van boomknooppunten, maar weinig over domeinspecifieke boomvisualisaties voor security</w:t>
      </w:r>
      <w:r w:rsidRPr="00652092">
        <w:rPr>
          <w:rFonts w:ascii="Cambria Math" w:hAnsi="Cambria Math" w:cs="Cambria Math"/>
        </w:rPr>
        <w:t>‑</w:t>
      </w:r>
      <w:r w:rsidRPr="00652092">
        <w:t>redeneringen zoals in dit onderzoek.[2][1]</w:t>
      </w:r>
    </w:p>
    <w:p w14:paraId="1FE27895" w14:textId="77777777" w:rsidR="00652092" w:rsidRPr="00652092" w:rsidRDefault="00652092" w:rsidP="00652092">
      <w:pPr>
        <w:spacing w:afterLines="24" w:after="57" w:line="288" w:lineRule="auto"/>
      </w:pPr>
    </w:p>
    <w:p w14:paraId="4E38ACB7" w14:textId="77777777" w:rsidR="00652092" w:rsidRPr="00652092" w:rsidRDefault="00652092" w:rsidP="00652092">
      <w:pPr>
        <w:spacing w:afterLines="24" w:after="57" w:line="288" w:lineRule="auto"/>
      </w:pPr>
      <w:r w:rsidRPr="00652092">
        <w:t>Complementair aan deze treemap</w:t>
      </w:r>
      <w:r w:rsidRPr="00652092">
        <w:rPr>
          <w:rFonts w:ascii="Cambria Math" w:hAnsi="Cambria Math" w:cs="Cambria Math"/>
        </w:rPr>
        <w:t>‑</w:t>
      </w:r>
      <w:r w:rsidRPr="00652092">
        <w:t>literatuur beschrijven Sbarski et al. een visualisatietool voor argument mapping die expliciet focust op het zichtbaar maken van steunende en tegenargumenten.  Zij introduceren de zogenaamde **hi</w:t>
      </w:r>
      <w:r w:rsidRPr="00652092">
        <w:rPr>
          <w:rFonts w:ascii="Cambria Math" w:hAnsi="Cambria Math" w:cs="Cambria Math"/>
        </w:rPr>
        <w:t>‑</w:t>
      </w:r>
      <w:r w:rsidRPr="00652092">
        <w:t xml:space="preserve">tree**: een bipartite boom waarin proposities en </w:t>
      </w:r>
      <w:r w:rsidRPr="00652092">
        <w:rPr>
          <w:rFonts w:ascii="Aptos" w:hAnsi="Aptos" w:cs="Aptos"/>
        </w:rPr>
        <w:t>“</w:t>
      </w:r>
      <w:r w:rsidRPr="00652092">
        <w:t>compound nodes</w:t>
      </w:r>
      <w:r w:rsidRPr="00652092">
        <w:rPr>
          <w:rFonts w:ascii="Aptos" w:hAnsi="Aptos" w:cs="Aptos"/>
        </w:rPr>
        <w:t>”</w:t>
      </w:r>
      <w:r w:rsidRPr="00652092">
        <w:t xml:space="preserve"> (redenen) elkaar afwisselen, waarbij compound nodes meerdere premissen groeperen en zo multi</w:t>
      </w:r>
      <w:r w:rsidRPr="00652092">
        <w:rPr>
          <w:rFonts w:ascii="Cambria Math" w:hAnsi="Cambria Math" w:cs="Cambria Math"/>
        </w:rPr>
        <w:t>‑</w:t>
      </w:r>
      <w:r w:rsidRPr="00652092">
        <w:t xml:space="preserve">premise </w:t>
      </w:r>
      <w:r w:rsidRPr="00652092">
        <w:lastRenderedPageBreak/>
        <w:t>redeneringen ondersteunen.  In de visualisatie worden evidenti</w:t>
      </w:r>
      <w:r w:rsidRPr="00652092">
        <w:rPr>
          <w:rFonts w:ascii="Aptos" w:hAnsi="Aptos" w:cs="Aptos"/>
        </w:rPr>
        <w:t>ë</w:t>
      </w:r>
      <w:r w:rsidRPr="00652092">
        <w:t>le relaties aangeduid met zowel tekst (</w:t>
      </w:r>
      <w:r w:rsidRPr="00652092">
        <w:rPr>
          <w:rFonts w:ascii="Aptos" w:hAnsi="Aptos" w:cs="Aptos"/>
        </w:rPr>
        <w:t>“</w:t>
      </w:r>
      <w:r w:rsidRPr="00652092">
        <w:t>support</w:t>
      </w:r>
      <w:r w:rsidRPr="00652092">
        <w:rPr>
          <w:rFonts w:ascii="Aptos" w:hAnsi="Aptos" w:cs="Aptos"/>
        </w:rPr>
        <w:t>”</w:t>
      </w:r>
      <w:r w:rsidRPr="00652092">
        <w:t xml:space="preserve">, </w:t>
      </w:r>
      <w:r w:rsidRPr="00652092">
        <w:rPr>
          <w:rFonts w:ascii="Aptos" w:hAnsi="Aptos" w:cs="Aptos"/>
        </w:rPr>
        <w:t>“</w:t>
      </w:r>
      <w:r w:rsidRPr="00652092">
        <w:t>oppose”) als kleur, bijvoorbeeld groen voor ondersteuning en rood voor tegenargumenten.  De auteurs motiveren hun keuze voor een aangepaste layered</w:t>
      </w:r>
      <w:r w:rsidRPr="00652092">
        <w:rPr>
          <w:rFonts w:ascii="Cambria Math" w:hAnsi="Cambria Math" w:cs="Cambria Math"/>
        </w:rPr>
        <w:t>‑</w:t>
      </w:r>
      <w:r w:rsidRPr="00652092">
        <w:t>tree</w:t>
      </w:r>
      <w:r w:rsidRPr="00652092">
        <w:rPr>
          <w:rFonts w:ascii="Cambria Math" w:hAnsi="Cambria Math" w:cs="Cambria Math"/>
        </w:rPr>
        <w:t>‑</w:t>
      </w:r>
      <w:r w:rsidRPr="00652092">
        <w:t>layout boven alternatieven zoals h</w:t>
      </w:r>
      <w:r w:rsidRPr="00652092">
        <w:rPr>
          <w:rFonts w:ascii="Cambria Math" w:hAnsi="Cambria Math" w:cs="Cambria Math"/>
        </w:rPr>
        <w:t>‑</w:t>
      </w:r>
      <w:r w:rsidRPr="00652092">
        <w:t>v trees, cone trees en radial trees, omdat die laatste de logische structuur minder duidelijk zouden tonen en minder geschikt zijn voor grote, complexe argumentmaps.[3]</w:t>
      </w:r>
    </w:p>
    <w:p w14:paraId="6F46D859" w14:textId="77777777" w:rsidR="00652092" w:rsidRPr="00652092" w:rsidRDefault="00652092" w:rsidP="00652092">
      <w:pPr>
        <w:spacing w:afterLines="24" w:after="57" w:line="288" w:lineRule="auto"/>
      </w:pPr>
    </w:p>
    <w:p w14:paraId="0BE6AF71" w14:textId="77777777" w:rsidR="00652092" w:rsidRPr="00652092" w:rsidRDefault="00652092" w:rsidP="00652092">
      <w:pPr>
        <w:spacing w:afterLines="24" w:after="57" w:line="288" w:lineRule="auto"/>
      </w:pPr>
      <w:r w:rsidRPr="00652092">
        <w:t>De hi</w:t>
      </w:r>
      <w:r w:rsidRPr="00652092">
        <w:rPr>
          <w:rFonts w:ascii="Cambria Math" w:hAnsi="Cambria Math" w:cs="Cambria Math"/>
        </w:rPr>
        <w:t>‑</w:t>
      </w:r>
      <w:r w:rsidRPr="00652092">
        <w:t>tree</w:t>
      </w:r>
      <w:r w:rsidRPr="00652092">
        <w:rPr>
          <w:rFonts w:ascii="Cambria Math" w:hAnsi="Cambria Math" w:cs="Cambria Math"/>
        </w:rPr>
        <w:t>‑</w:t>
      </w:r>
      <w:r w:rsidRPr="00652092">
        <w:t>benadering adresseert verschillende tekortkomingen van bestaande argument</w:t>
      </w:r>
      <w:r w:rsidRPr="00652092">
        <w:rPr>
          <w:rFonts w:ascii="Cambria Math" w:hAnsi="Cambria Math" w:cs="Cambria Math"/>
        </w:rPr>
        <w:t>‑</w:t>
      </w:r>
      <w:r w:rsidRPr="00652092">
        <w:t>mappingtools, zoals beperkte automatische layout, gebrek aan controle over de volgorde van kinderen en instabiele hertekeningen na interactie.  Daarmee illustreert deze paper dat generieke boom</w:t>
      </w:r>
      <w:r w:rsidRPr="00652092">
        <w:rPr>
          <w:rFonts w:ascii="Cambria Math" w:hAnsi="Cambria Math" w:cs="Cambria Math"/>
        </w:rPr>
        <w:t>‑</w:t>
      </w:r>
      <w:r w:rsidRPr="00652092">
        <w:t xml:space="preserve"> of grafenlayouts vaak onvoldoende zijn voor domeinspecifieke redeneringstaken, en dat extra visuele conventies (compound nodes, kleurcodering van support/oppose, gelaagde niveaus) nodig zijn om de logica voor gebruikers transparant te maken.  De Fortunately–Unfortunately</w:t>
      </w:r>
      <w:r w:rsidRPr="00652092">
        <w:rPr>
          <w:rFonts w:ascii="Cambria Math" w:hAnsi="Cambria Math" w:cs="Cambria Math"/>
        </w:rPr>
        <w:t>‑</w:t>
      </w:r>
      <w:r w:rsidRPr="00652092">
        <w:t>tool vertrekt vanuit een vergelijkbaar probleem, maar in een ander domein: niet general</w:t>
      </w:r>
      <w:r w:rsidRPr="00652092">
        <w:rPr>
          <w:rFonts w:ascii="Cambria Math" w:hAnsi="Cambria Math" w:cs="Cambria Math"/>
        </w:rPr>
        <w:t>‑</w:t>
      </w:r>
      <w:r w:rsidRPr="00652092">
        <w:t>purpose argumentatie, maar security</w:t>
      </w:r>
      <w:r w:rsidRPr="00652092">
        <w:rPr>
          <w:rFonts w:ascii="Cambria Math" w:hAnsi="Cambria Math" w:cs="Cambria Math"/>
        </w:rPr>
        <w:t>‑</w:t>
      </w:r>
      <w:r w:rsidRPr="00652092">
        <w:t>scenario</w:t>
      </w:r>
      <w:r w:rsidRPr="00652092">
        <w:rPr>
          <w:rFonts w:ascii="Aptos" w:hAnsi="Aptos" w:cs="Aptos"/>
        </w:rPr>
        <w:t>’</w:t>
      </w:r>
      <w:r w:rsidRPr="00652092">
        <w:t>s waarin risico</w:t>
      </w:r>
      <w:r w:rsidRPr="00652092">
        <w:rPr>
          <w:rFonts w:ascii="Aptos" w:hAnsi="Aptos" w:cs="Aptos"/>
        </w:rPr>
        <w:t>’</w:t>
      </w:r>
      <w:r w:rsidRPr="00652092">
        <w:t>s (unfortunately) en mitigaties (fortunately) in ketens worden opgebouwd.  In beide gevallen staat het expliciet visualiseren van inferenti</w:t>
      </w:r>
      <w:r w:rsidRPr="00652092">
        <w:rPr>
          <w:rFonts w:ascii="Aptos" w:hAnsi="Aptos" w:cs="Aptos"/>
        </w:rPr>
        <w:t>ë</w:t>
      </w:r>
      <w:r w:rsidRPr="00652092">
        <w:t>le relaties centraal, en in beide gevallen volstaan standaard mindmaps of generieke boomlayouts niet om die relaties op een gebruiksvriendelijke manier over te brengen.[2][3]</w:t>
      </w:r>
    </w:p>
    <w:p w14:paraId="2BE5451D" w14:textId="77777777" w:rsidR="00652092" w:rsidRPr="00652092" w:rsidRDefault="00652092" w:rsidP="00652092">
      <w:pPr>
        <w:spacing w:afterLines="24" w:after="57" w:line="288" w:lineRule="auto"/>
      </w:pPr>
    </w:p>
    <w:p w14:paraId="159932D1" w14:textId="77777777" w:rsidR="00652092" w:rsidRPr="00652092" w:rsidRDefault="00652092" w:rsidP="00652092">
      <w:pPr>
        <w:spacing w:afterLines="24" w:after="57" w:line="288" w:lineRule="auto"/>
      </w:pPr>
      <w:r w:rsidRPr="00652092">
        <w:t>Tegen deze achtergrond positioneert deze thesis de gekozen fileview</w:t>
      </w:r>
      <w:r w:rsidRPr="00652092">
        <w:rPr>
          <w:rFonts w:ascii="Cambria Math" w:hAnsi="Cambria Math" w:cs="Cambria Math"/>
        </w:rPr>
        <w:t>‑</w:t>
      </w:r>
      <w:r w:rsidRPr="00652092">
        <w:t>achtige boomrepresentatie als een taakgerichte specialisatie binnen de bredere design space van boomvisualisaties. Waar treemap</w:t>
      </w:r>
      <w:r w:rsidRPr="00652092">
        <w:rPr>
          <w:rFonts w:ascii="Cambria Math" w:hAnsi="Cambria Math" w:cs="Cambria Math"/>
        </w:rPr>
        <w:t>‑</w:t>
      </w:r>
      <w:r w:rsidRPr="00652092">
        <w:t>algoritmes vooral optimaliseren voor ruimtegebruik en kwantitatieve attributen, en hi</w:t>
      </w:r>
      <w:r w:rsidRPr="00652092">
        <w:rPr>
          <w:rFonts w:ascii="Cambria Math" w:hAnsi="Cambria Math" w:cs="Cambria Math"/>
        </w:rPr>
        <w:t>‑</w:t>
      </w:r>
      <w:r w:rsidRPr="00652092">
        <w:t>trees zich richten op formele argumentstructuren, richt de Fortunately</w:t>
      </w:r>
      <w:r w:rsidRPr="00652092">
        <w:rPr>
          <w:rFonts w:ascii="Aptos" w:hAnsi="Aptos" w:cs="Aptos"/>
        </w:rPr>
        <w:t>–</w:t>
      </w:r>
      <w:r w:rsidRPr="00652092">
        <w:t>Unfortunately</w:t>
      </w:r>
      <w:r w:rsidRPr="00652092">
        <w:rPr>
          <w:rFonts w:ascii="Cambria Math" w:hAnsi="Cambria Math" w:cs="Cambria Math"/>
        </w:rPr>
        <w:t>‑</w:t>
      </w:r>
      <w:r w:rsidRPr="00652092">
        <w:t>visualisatie zich op het toegankelijk maken van security</w:t>
      </w:r>
      <w:r w:rsidRPr="00652092">
        <w:rPr>
          <w:rFonts w:ascii="Cambria Math" w:hAnsi="Cambria Math" w:cs="Cambria Math"/>
        </w:rPr>
        <w:t>‑</w:t>
      </w:r>
      <w:r w:rsidRPr="00652092">
        <w:t>redeneringen voor niet</w:t>
      </w:r>
      <w:r w:rsidRPr="00652092">
        <w:rPr>
          <w:rFonts w:ascii="Cambria Math" w:hAnsi="Cambria Math" w:cs="Cambria Math"/>
        </w:rPr>
        <w:t>‑</w:t>
      </w:r>
      <w:r w:rsidRPr="00652092">
        <w:t>experts, met nadruk op sequenti</w:t>
      </w:r>
      <w:r w:rsidRPr="00652092">
        <w:rPr>
          <w:rFonts w:ascii="Aptos" w:hAnsi="Aptos" w:cs="Aptos"/>
        </w:rPr>
        <w:t>ë</w:t>
      </w:r>
      <w:r w:rsidRPr="00652092">
        <w:t>le leesbaarheid, stabiele structuur en duidelijke kleurcodering van positieve en negatieve effecten.  Daarmee tracht dit werk in te spelen op de door de literatuur geschetste kloof tussen theoretisch krachtige visualisatietechnieken en de praktische bruikbaarheid ervan in concrete analysetaken.[3][1][2]</w:t>
      </w:r>
    </w:p>
    <w:p w14:paraId="313F4821" w14:textId="77777777" w:rsidR="00652092" w:rsidRPr="00652092" w:rsidRDefault="00652092" w:rsidP="00652092">
      <w:pPr>
        <w:spacing w:afterLines="24" w:after="57" w:line="288" w:lineRule="auto"/>
      </w:pPr>
    </w:p>
    <w:p w14:paraId="63BEE969" w14:textId="77777777" w:rsidR="00652092" w:rsidRPr="00652092" w:rsidRDefault="00652092" w:rsidP="00652092">
      <w:pPr>
        <w:spacing w:afterLines="24" w:after="57" w:line="288" w:lineRule="auto"/>
      </w:pPr>
      <w:r w:rsidRPr="00652092">
        <w:t>[1](https://ppl-ai-file-upload.s3.amazonaws.com/web/direct-files/attachments/68516930/ffa8dce5-02b4-4def-807f-a7c0034aca02/3430036.3430041.pdf)</w:t>
      </w:r>
    </w:p>
    <w:p w14:paraId="2E0D4FAA" w14:textId="77777777" w:rsidR="00652092" w:rsidRPr="00652092" w:rsidRDefault="00652092" w:rsidP="00652092">
      <w:pPr>
        <w:spacing w:afterLines="24" w:after="57" w:line="288" w:lineRule="auto"/>
      </w:pPr>
      <w:r w:rsidRPr="00652092">
        <w:t>[2](https://ppl-ai-file-upload.s3.amazonaws.com/web/direct-files/attachments/68516930/8e4ed3eb-bf4e-449f-b5a4-56e2d0003777/Master_scriptie_tekst.pdf)</w:t>
      </w:r>
    </w:p>
    <w:p w14:paraId="4FB60386" w14:textId="77777777" w:rsidR="00652092" w:rsidRPr="00652092" w:rsidRDefault="00652092" w:rsidP="00652092">
      <w:pPr>
        <w:spacing w:afterLines="24" w:after="57" w:line="288" w:lineRule="auto"/>
      </w:pPr>
      <w:r w:rsidRPr="00652092">
        <w:lastRenderedPageBreak/>
        <w:t>[3](https://ppl-ai-file-upload.s3.amazonaws.com/web/direct-files/attachments/68516930/378eb0e1-66c1-46c8-8cc2-7a6ed8da8a4c/978-3-540-89639-5_13.pdf)</w:t>
      </w:r>
    </w:p>
    <w:p w14:paraId="14B2128F" w14:textId="77777777" w:rsidR="00652092" w:rsidRPr="00652092" w:rsidRDefault="00652092" w:rsidP="00652092">
      <w:pPr>
        <w:spacing w:afterLines="24" w:after="57" w:line="288" w:lineRule="auto"/>
      </w:pPr>
      <w:r w:rsidRPr="00652092">
        <w:t>[4](https://ppl-ai-file-upload.s3.amazonaws.com/web/direct-files/attachments/68516930/c74b44bc-5114-47bc-b9e6-6608e650210c/Cushion_treemaps_visualization_of_hierarchical_information.pdf)</w:t>
      </w:r>
    </w:p>
    <w:p w14:paraId="0E7EBA7D" w14:textId="77777777" w:rsidR="00652092" w:rsidRPr="00652092" w:rsidRDefault="00652092" w:rsidP="00652092">
      <w:pPr>
        <w:spacing w:afterLines="24" w:after="57" w:line="288" w:lineRule="auto"/>
      </w:pPr>
      <w:r w:rsidRPr="00652092">
        <w:t>[5](https://ppl-ai-file-upload.s3.amazonaws.com/web/direct-files/attachments/68516930/3b182630-fc19-4be6-8092-892fc7f7268c/Visualizing_Changes_of_Hierarchical_Data_using_Treemaps.pdf)</w:t>
      </w:r>
    </w:p>
    <w:p w14:paraId="2EC50C47" w14:textId="77777777" w:rsidR="00652092" w:rsidRPr="00652092" w:rsidRDefault="00652092" w:rsidP="00652092">
      <w:pPr>
        <w:spacing w:afterLines="24" w:after="57" w:line="288" w:lineRule="auto"/>
      </w:pPr>
      <w:r w:rsidRPr="00652092">
        <w:t>[6](https://ppl-ai-file-upload.s3.amazonaws.com/web/direct-files/attachments/68516930/c8e05b08-a20f-4716-b2d8-741a2f0a22a8/1-s2.0-S1877050917329046-main.pdf)</w:t>
      </w:r>
    </w:p>
    <w:p w14:paraId="2E055BC7" w14:textId="4617A350" w:rsidR="00652092" w:rsidRPr="00652092" w:rsidRDefault="00652092" w:rsidP="00652092">
      <w:pPr>
        <w:spacing w:afterLines="24" w:after="57" w:line="288" w:lineRule="auto"/>
      </w:pPr>
      <w:r w:rsidRPr="00652092">
        <w:t>[7](</w:t>
      </w:r>
      <w:hyperlink r:id="rId7" w:history="1">
        <w:r w:rsidRPr="00652092">
          <w:rPr>
            <w:rStyle w:val="Hyperlink"/>
          </w:rPr>
          <w:t>https://ppl-ai-file-upload.s3.amazonaws.com/web/direct-files/attachments/images/68516930/a08af912-5ddb-4772-9539-f17c7dd54a05/image.jpg</w:t>
        </w:r>
      </w:hyperlink>
      <w:r w:rsidRPr="00652092">
        <w:t>)</w:t>
      </w:r>
    </w:p>
    <w:p w14:paraId="7D2036DA" w14:textId="77777777" w:rsidR="00652092" w:rsidRDefault="00652092" w:rsidP="00652092">
      <w:pPr>
        <w:spacing w:afterLines="24" w:after="57" w:line="288" w:lineRule="auto"/>
        <w:rPr>
          <w:b/>
          <w:bCs/>
        </w:rPr>
      </w:pPr>
    </w:p>
    <w:p w14:paraId="2D057B6B" w14:textId="77777777" w:rsidR="00652092" w:rsidRPr="00652092" w:rsidRDefault="00652092" w:rsidP="00652092">
      <w:pPr>
        <w:spacing w:afterLines="24" w:after="57" w:line="288" w:lineRule="auto"/>
        <w:rPr>
          <w:b/>
          <w:bCs/>
        </w:rPr>
      </w:pPr>
    </w:p>
    <w:p w14:paraId="6D897CC9" w14:textId="77777777" w:rsidR="00652B67" w:rsidRDefault="00652B67">
      <w:pPr>
        <w:rPr>
          <w:b/>
          <w:bCs/>
          <w:sz w:val="36"/>
          <w:szCs w:val="36"/>
        </w:rPr>
      </w:pPr>
      <w:r>
        <w:rPr>
          <w:b/>
          <w:bCs/>
          <w:sz w:val="36"/>
          <w:szCs w:val="36"/>
        </w:rPr>
        <w:br w:type="page"/>
      </w:r>
    </w:p>
    <w:p w14:paraId="61BBEAC9" w14:textId="77777777" w:rsidR="00652B67" w:rsidRDefault="00652B67">
      <w:pPr>
        <w:rPr>
          <w:b/>
          <w:bCs/>
          <w:sz w:val="36"/>
          <w:szCs w:val="36"/>
        </w:rPr>
      </w:pPr>
      <w:r>
        <w:rPr>
          <w:b/>
          <w:bCs/>
          <w:sz w:val="36"/>
          <w:szCs w:val="36"/>
        </w:rPr>
        <w:lastRenderedPageBreak/>
        <w:br w:type="page"/>
      </w:r>
    </w:p>
    <w:p w14:paraId="66B0A1C3" w14:textId="4E850FCC" w:rsidR="000272C8" w:rsidRPr="000272C8" w:rsidRDefault="0022521C" w:rsidP="00084157">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084157">
      <w:pPr>
        <w:spacing w:afterLines="24" w:after="57" w:line="288" w:lineRule="auto"/>
        <w:rPr>
          <w:b/>
          <w:bCs/>
          <w:sz w:val="36"/>
          <w:szCs w:val="36"/>
        </w:rPr>
      </w:pPr>
      <w:r w:rsidRPr="000272C8">
        <w:rPr>
          <w:b/>
          <w:bCs/>
          <w:sz w:val="36"/>
          <w:szCs w:val="36"/>
        </w:rPr>
        <w:t>Ontwerp en implementatie</w:t>
      </w:r>
    </w:p>
    <w:p w14:paraId="01464648" w14:textId="77777777" w:rsidR="00D22121" w:rsidRDefault="00D22121" w:rsidP="00084157">
      <w:pPr>
        <w:spacing w:afterLines="24" w:after="57" w:line="288" w:lineRule="auto"/>
        <w:rPr>
          <w:b/>
          <w:bCs/>
          <w:sz w:val="28"/>
          <w:szCs w:val="28"/>
        </w:rPr>
      </w:pPr>
    </w:p>
    <w:p w14:paraId="75C524CE" w14:textId="2145E1BF" w:rsidR="003075D5" w:rsidRPr="003075D5" w:rsidRDefault="003075D5" w:rsidP="00084157">
      <w:pPr>
        <w:spacing w:afterLines="24" w:after="57" w:line="288" w:lineRule="auto"/>
      </w:pPr>
      <w:r w:rsidRPr="003075D5">
        <w:t>In dit hoofdstuk wordt het ontwerp en de implementatie van de threat</w:t>
      </w:r>
      <w:r w:rsidRPr="003075D5">
        <w:rPr>
          <w:rFonts w:ascii="Cambria Math" w:hAnsi="Cambria Math" w:cs="Cambria Math"/>
        </w:rPr>
        <w:t>‑</w:t>
      </w:r>
      <w:r w:rsidRPr="003075D5">
        <w:t>modelingtool beschreven. Eerst wordt de gekozen architectuur en gebruikte technologie</w:t>
      </w:r>
      <w:r w:rsidRPr="003075D5">
        <w:rPr>
          <w:rFonts w:cs="Aptos"/>
        </w:rPr>
        <w:t>ë</w:t>
      </w:r>
      <w:r w:rsidRPr="003075D5">
        <w:t>n toegelicht, om te verantwoorden waarom deze stack geschikt is voor interactieve boomvisualisaties en snelle iteratie. Vervolgens worden alternatieve visualisatielay</w:t>
      </w:r>
      <w:r w:rsidRPr="003075D5">
        <w:rPr>
          <w:rFonts w:ascii="Cambria Math" w:hAnsi="Cambria Math" w:cs="Cambria Math"/>
        </w:rPr>
        <w:t>‑</w:t>
      </w:r>
      <w:r w:rsidRPr="003075D5">
        <w:t>outs besproken en gemotiveerd, zodat duidelijk wordt waarom uiteindelijk voor de fileview</w:t>
      </w:r>
      <w:r w:rsidRPr="003075D5">
        <w:rPr>
          <w:rFonts w:ascii="Cambria Math" w:hAnsi="Cambria Math" w:cs="Cambria Math"/>
        </w:rPr>
        <w:t>‑</w:t>
      </w:r>
      <w:r w:rsidRPr="003075D5">
        <w:t>representatie is gekozen. Daarna volgt een gedetailleerde beschrijving van de belangrijkste interface</w:t>
      </w:r>
      <w:r w:rsidRPr="003075D5">
        <w:rPr>
          <w:rFonts w:ascii="Cambria Math" w:hAnsi="Cambria Math" w:cs="Cambria Math"/>
        </w:rPr>
        <w:t>‑</w:t>
      </w:r>
      <w:r w:rsidRPr="003075D5">
        <w:t>componenten en UX</w:t>
      </w:r>
      <w:r w:rsidRPr="003075D5">
        <w:rPr>
          <w:rFonts w:ascii="Cambria Math" w:hAnsi="Cambria Math" w:cs="Cambria Math"/>
        </w:rPr>
        <w:t>‑</w:t>
      </w:r>
      <w:r w:rsidRPr="003075D5">
        <w:t>features (kleurcodering, statusiconen, filtering, branch summaries), die samen de ondersteuning voor de Fortunately</w:t>
      </w:r>
      <w:r w:rsidRPr="003075D5">
        <w:rPr>
          <w:rFonts w:cs="Aptos"/>
        </w:rPr>
        <w:t>–</w:t>
      </w:r>
      <w:r w:rsidRPr="003075D5">
        <w:t>Unfortunately</w:t>
      </w:r>
      <w:r w:rsidRPr="003075D5">
        <w:rPr>
          <w:rFonts w:ascii="Cambria Math" w:hAnsi="Cambria Math" w:cs="Cambria Math"/>
        </w:rPr>
        <w:t>‑</w:t>
      </w:r>
      <w:r w:rsidRPr="003075D5">
        <w:t>methode concretiseren. Tot slot worden prototypebeperkingen en designkeuzes samengevat als voorbereiding op de gebruikersstudie in het volgende hoofdstuk.</w:t>
      </w:r>
    </w:p>
    <w:p w14:paraId="5D0831DC" w14:textId="77777777" w:rsidR="003075D5" w:rsidRDefault="003075D5" w:rsidP="00084157">
      <w:pPr>
        <w:spacing w:afterLines="24" w:after="57" w:line="288" w:lineRule="auto"/>
        <w:rPr>
          <w:b/>
          <w:bCs/>
          <w:sz w:val="28"/>
          <w:szCs w:val="28"/>
        </w:rPr>
      </w:pPr>
    </w:p>
    <w:p w14:paraId="0D5C5381" w14:textId="77777777" w:rsidR="003075D5" w:rsidRPr="00893001" w:rsidRDefault="003075D5" w:rsidP="00084157">
      <w:pPr>
        <w:spacing w:afterLines="24" w:after="57" w:line="288" w:lineRule="auto"/>
        <w:rPr>
          <w:b/>
          <w:bCs/>
          <w:sz w:val="28"/>
          <w:szCs w:val="28"/>
        </w:rPr>
      </w:pPr>
    </w:p>
    <w:p w14:paraId="11D357D7" w14:textId="7FC08B32" w:rsidR="006A595F" w:rsidRDefault="000C5061" w:rsidP="00084157">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084157">
      <w:pPr>
        <w:spacing w:afterLines="24" w:after="57" w:line="288" w:lineRule="auto"/>
        <w:rPr>
          <w:b/>
          <w:bCs/>
          <w:sz w:val="28"/>
          <w:szCs w:val="28"/>
        </w:rPr>
      </w:pPr>
    </w:p>
    <w:p w14:paraId="73DD7D36" w14:textId="77777777" w:rsidR="006A595F" w:rsidRDefault="006A595F" w:rsidP="00084157">
      <w:pPr>
        <w:spacing w:afterLines="24" w:after="57" w:line="288" w:lineRule="auto"/>
      </w:pPr>
      <w:r w:rsidRPr="006A595F">
        <w:t xml:space="preserve">Het ontwerp van de webtool vertrekt vanuit de nood om threat modeling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6A595F">
        <w:noBreakHyphen/>
        <w:t>structuur wordt afgedwongen op code</w:t>
      </w:r>
      <w:r w:rsidRPr="006A595F">
        <w:noBreakHyphen/>
        <w:t>niveau door het node</w:t>
      </w:r>
      <w:r w:rsidRPr="006A595F">
        <w:noBreakHyphen/>
        <w:t>type expliciet op te slaan en in de renderlogica te gebruiken om kleuren, iconen en interactie te bepalen.</w:t>
      </w:r>
    </w:p>
    <w:p w14:paraId="2030ABD5" w14:textId="77777777" w:rsidR="00893001" w:rsidRDefault="00893001" w:rsidP="00084157">
      <w:pPr>
        <w:spacing w:afterLines="24" w:after="57" w:line="288" w:lineRule="auto"/>
      </w:pPr>
    </w:p>
    <w:p w14:paraId="6596B1D9" w14:textId="77777777" w:rsidR="00893001" w:rsidRPr="006A595F" w:rsidRDefault="00893001" w:rsidP="00084157">
      <w:pPr>
        <w:spacing w:afterLines="24" w:after="57" w:line="288" w:lineRule="auto"/>
      </w:pPr>
    </w:p>
    <w:p w14:paraId="131983F8" w14:textId="0B70C108" w:rsidR="006A595F" w:rsidRDefault="000C5061" w:rsidP="00084157">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084157">
      <w:pPr>
        <w:spacing w:afterLines="24" w:after="57" w:line="288" w:lineRule="auto"/>
        <w:rPr>
          <w:b/>
          <w:bCs/>
          <w:sz w:val="28"/>
          <w:szCs w:val="28"/>
        </w:rPr>
      </w:pPr>
    </w:p>
    <w:p w14:paraId="54E8849A" w14:textId="2F8D2713" w:rsidR="006A595F" w:rsidRPr="006A595F" w:rsidRDefault="006A595F" w:rsidP="00084157">
      <w:pPr>
        <w:spacing w:afterLines="24" w:after="57" w:line="288" w:lineRule="auto"/>
      </w:pPr>
      <w:r w:rsidRPr="006A595F">
        <w:t>De tool is geïmplementeerd als een single</w:t>
      </w:r>
      <w:r w:rsidRPr="006A595F">
        <w:noBreakHyphen/>
        <w:t xml:space="preserve">page webapplicatie met React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084157">
      <w:pPr>
        <w:numPr>
          <w:ilvl w:val="0"/>
          <w:numId w:val="1"/>
        </w:numPr>
        <w:spacing w:afterLines="24" w:after="57" w:line="288" w:lineRule="auto"/>
      </w:pPr>
      <w:r w:rsidRPr="006A595F">
        <w:t xml:space="preserve">een datastructuur voor nodes (name, </w:t>
      </w:r>
      <w:r w:rsidR="0045613E">
        <w:t>children</w:t>
      </w:r>
      <w:r w:rsidRPr="006A595F">
        <w:t xml:space="preserve">, danger rating, </w:t>
      </w:r>
      <w:r w:rsidR="0045613E">
        <w:t>level, status, statusColor</w:t>
      </w:r>
      <w:r w:rsidRPr="006A595F">
        <w:t>);</w:t>
      </w:r>
    </w:p>
    <w:p w14:paraId="2032621C" w14:textId="77777777" w:rsidR="006A595F" w:rsidRPr="006A595F" w:rsidRDefault="006A595F" w:rsidP="00084157">
      <w:pPr>
        <w:numPr>
          <w:ilvl w:val="0"/>
          <w:numId w:val="1"/>
        </w:numPr>
        <w:spacing w:afterLines="24" w:after="57" w:line="288" w:lineRule="auto"/>
      </w:pPr>
      <w:r w:rsidRPr="006A595F">
        <w:t>een visualisatielaag met React</w:t>
      </w:r>
      <w:r w:rsidRPr="006A595F">
        <w:noBreakHyphen/>
        <w:t>componenten voor nodes, iconen, zijpanelen en tooltips;</w:t>
      </w:r>
    </w:p>
    <w:p w14:paraId="47EA9DEB" w14:textId="77777777" w:rsidR="006A595F" w:rsidRDefault="006A595F" w:rsidP="00084157">
      <w:pPr>
        <w:numPr>
          <w:ilvl w:val="0"/>
          <w:numId w:val="1"/>
        </w:numPr>
        <w:spacing w:afterLines="24" w:after="57" w:line="288" w:lineRule="auto"/>
      </w:pPr>
      <w:r w:rsidRPr="006A595F">
        <w:lastRenderedPageBreak/>
        <w:t>hulpfuncties om paden naar de root te berekenen (voor branch summary) en gefilterde lijsten op basis van status en danger rating samen te stellen.</w:t>
      </w:r>
    </w:p>
    <w:p w14:paraId="2088EB57" w14:textId="77777777" w:rsidR="00D13B5D" w:rsidRPr="006A595F" w:rsidRDefault="00D13B5D" w:rsidP="00084157">
      <w:pPr>
        <w:spacing w:afterLines="24" w:after="57" w:line="288" w:lineRule="auto"/>
        <w:ind w:left="720"/>
      </w:pPr>
    </w:p>
    <w:p w14:paraId="0EB920BB" w14:textId="2F3DE25B" w:rsidR="006A595F" w:rsidRDefault="006A595F" w:rsidP="00084157">
      <w:pPr>
        <w:spacing w:afterLines="24" w:after="57" w:line="288" w:lineRule="auto"/>
      </w:pPr>
      <w:r w:rsidRPr="006A595F">
        <w:t>De data worden in een boomstructuur bijgehouden, terwijl D3 wordt gebruikt om posities te berekenen en transities (uitklappen, inklappen) te ondersteunen. React zorgt ervoor dat elke wijziging in de onderliggende data (</w:t>
      </w:r>
      <w:r w:rsidR="00CA277A">
        <w:t>level, status, statusColor)</w:t>
      </w:r>
      <w:r w:rsidRPr="006A595F">
        <w:t xml:space="preserve"> onmiddellijk leidt tot een hertekening van de corresponderende componenten.</w:t>
      </w:r>
    </w:p>
    <w:p w14:paraId="165BDDAB" w14:textId="77777777" w:rsidR="00893001" w:rsidRDefault="00893001" w:rsidP="00084157">
      <w:pPr>
        <w:spacing w:afterLines="24" w:after="57" w:line="288" w:lineRule="auto"/>
      </w:pPr>
    </w:p>
    <w:p w14:paraId="2ADE91FD" w14:textId="6E719726" w:rsidR="00E546FC" w:rsidRDefault="00E546FC" w:rsidP="00084157">
      <w:pPr>
        <w:spacing w:afterLines="24" w:after="57"/>
        <w:rPr>
          <w:b/>
          <w:bCs/>
          <w:sz w:val="28"/>
          <w:szCs w:val="28"/>
        </w:rPr>
      </w:pPr>
    </w:p>
    <w:p w14:paraId="4C19AA26" w14:textId="692E28C2" w:rsidR="00893001" w:rsidRDefault="000C5061" w:rsidP="00084157">
      <w:pPr>
        <w:spacing w:afterLines="24" w:after="57" w:line="288" w:lineRule="auto"/>
        <w:rPr>
          <w:b/>
          <w:bCs/>
          <w:sz w:val="28"/>
          <w:szCs w:val="28"/>
        </w:rPr>
      </w:pPr>
      <w:r>
        <w:rPr>
          <w:b/>
          <w:bCs/>
          <w:sz w:val="28"/>
          <w:szCs w:val="28"/>
        </w:rPr>
        <w:t xml:space="preserve">3.3 </w:t>
      </w:r>
      <w:r w:rsidR="00B22C1C" w:rsidRPr="00D2474F">
        <w:rPr>
          <w:b/>
          <w:bCs/>
          <w:sz w:val="28"/>
          <w:szCs w:val="28"/>
        </w:rPr>
        <w:t>Niet-geïmplementeerde alternatieven</w:t>
      </w:r>
    </w:p>
    <w:p w14:paraId="54D07859" w14:textId="7AD803E0" w:rsidR="00B22C1C" w:rsidRDefault="00B22C1C" w:rsidP="00084157">
      <w:pPr>
        <w:spacing w:afterLines="24" w:after="57" w:line="288" w:lineRule="auto"/>
      </w:pPr>
      <w:r w:rsidRPr="00B22C1C">
        <w:br/>
        <w:t>Circulaire tree maps en treemaps werden theoretisch geëvalueerd aan de hand van bestaande voorbeelden en literatuur over hiërarchische visualisatie. Circulaire lay-outs, waarin nodes rond een centrale root worden gerangschikt met unfortunately-nodes prominent op basis van danger rating, bleken ongeschikt omdat sequentiële fortunately/unfortunately-relaties visueel fragmentarisch worden en parent-child-paden cognitief moeilijk traceerbaar blijven. Treemaps, met unfortunately-nodes als dominante blokken en fortunately-nodes als subregio’s geschaald op danger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084157">
      <w:pPr>
        <w:spacing w:afterLines="24" w:after="57" w:line="288" w:lineRule="auto"/>
      </w:pPr>
    </w:p>
    <w:p w14:paraId="5F23ECBB" w14:textId="560E96BB" w:rsidR="00606B79" w:rsidRDefault="00606B79" w:rsidP="00606B79">
      <w:pPr>
        <w:spacing w:afterLines="24" w:after="57" w:line="288" w:lineRule="auto"/>
        <w:jc w:val="center"/>
      </w:pPr>
      <w:r w:rsidRPr="00606B79">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01693B9F" w14:textId="77777777" w:rsidR="00606B79" w:rsidRDefault="00606B79" w:rsidP="00606B79">
      <w:pPr>
        <w:spacing w:afterLines="24" w:after="57" w:line="288" w:lineRule="auto"/>
        <w:rPr>
          <w:lang w:val="en-US"/>
        </w:rPr>
      </w:pPr>
      <w:r w:rsidRPr="00606B79">
        <w:rPr>
          <w:lang w:val="en-US"/>
        </w:rPr>
        <w:t>West, M.. Tree Maps http://mjwest.org/vis/treemaps/ (last access 12/05/2017)</w:t>
      </w:r>
    </w:p>
    <w:p w14:paraId="2B798451" w14:textId="77777777" w:rsidR="00606B79" w:rsidRPr="00606B79" w:rsidRDefault="00606B79" w:rsidP="00606B79">
      <w:pPr>
        <w:spacing w:afterLines="24" w:after="57" w:line="288" w:lineRule="auto"/>
        <w:jc w:val="center"/>
        <w:rPr>
          <w:lang w:val="en-US"/>
        </w:rPr>
      </w:pPr>
    </w:p>
    <w:p w14:paraId="7D4AD2BC" w14:textId="77777777" w:rsidR="00606B79" w:rsidRPr="00606B79" w:rsidRDefault="00606B79" w:rsidP="00606B79">
      <w:pPr>
        <w:spacing w:afterLines="24" w:after="57" w:line="288" w:lineRule="auto"/>
        <w:jc w:val="center"/>
        <w:rPr>
          <w:lang w:val="en-US"/>
        </w:rPr>
      </w:pPr>
    </w:p>
    <w:p w14:paraId="4FAC482D" w14:textId="50FD963D" w:rsidR="00606B79" w:rsidRDefault="00606B79" w:rsidP="00606B79">
      <w:pPr>
        <w:spacing w:afterLines="24" w:after="57" w:line="288" w:lineRule="auto"/>
        <w:jc w:val="center"/>
      </w:pPr>
      <w:r w:rsidRPr="00606B79">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33B5FDCB" w14:textId="52C2CA42" w:rsidR="00606B79" w:rsidRDefault="00606B79">
      <w:pPr>
        <w:rPr>
          <w:lang w:val="en-US"/>
        </w:rPr>
      </w:pPr>
      <w:r w:rsidRPr="00606B79">
        <w:rPr>
          <w:lang w:val="en-US"/>
        </w:rPr>
        <w:t xml:space="preserve">Fischer, F. Fuchs, J. and Mansmann, F., ClockMap: Enhancing Circular Treemaps with Temporal Glyphs for Time-Series Data. </w:t>
      </w:r>
      <w:r w:rsidRPr="00606B79">
        <w:t>In Proceedings of the Eurographics Conference on Visualization (EuroVis 2012), 2012</w:t>
      </w:r>
    </w:p>
    <w:p w14:paraId="1C3C5F65" w14:textId="77777777" w:rsidR="00606B79" w:rsidRDefault="00606B79" w:rsidP="00084157">
      <w:pPr>
        <w:spacing w:afterLines="24" w:after="57" w:line="288" w:lineRule="auto"/>
        <w:rPr>
          <w:lang w:val="en-US"/>
        </w:rPr>
      </w:pPr>
    </w:p>
    <w:p w14:paraId="706AA006" w14:textId="77777777" w:rsidR="004D14BB" w:rsidRPr="00606B79" w:rsidRDefault="004D14BB" w:rsidP="00084157">
      <w:pPr>
        <w:spacing w:afterLines="24" w:after="57" w:line="288" w:lineRule="auto"/>
        <w:rPr>
          <w:lang w:val="en-US"/>
        </w:rPr>
      </w:pPr>
    </w:p>
    <w:p w14:paraId="5BCC2646" w14:textId="77777777" w:rsidR="00893001" w:rsidRDefault="000C5061" w:rsidP="00084157">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084157">
      <w:pPr>
        <w:spacing w:afterLines="24" w:after="57" w:line="288" w:lineRule="auto"/>
      </w:pPr>
      <w:r w:rsidRPr="00903C53">
        <w:br/>
        <w:t>Horizontale en verticale boomlay-outs werden concreet geïmplementeerd en intern geëvalueerd. De horizontale variant visualiseert fortunately/unfortunately-alternering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084157">
      <w:pPr>
        <w:spacing w:afterLines="24" w:after="57" w:line="288" w:lineRule="auto"/>
      </w:pPr>
    </w:p>
    <w:p w14:paraId="2C4FC85D" w14:textId="57131805" w:rsidR="00A97E01" w:rsidRDefault="00A97E01" w:rsidP="00084157">
      <w:pPr>
        <w:spacing w:afterLines="24" w:after="57" w:line="288" w:lineRule="auto"/>
        <w:jc w:val="center"/>
      </w:pPr>
      <w:r>
        <w:rPr>
          <w:noProof/>
        </w:rPr>
        <w:drawing>
          <wp:inline distT="0" distB="0" distL="0" distR="0" wp14:anchorId="128D5ED9" wp14:editId="2AA4DE4A">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084157">
      <w:pPr>
        <w:spacing w:afterLines="24" w:after="57" w:line="288" w:lineRule="auto"/>
      </w:pPr>
    </w:p>
    <w:p w14:paraId="75CD065B" w14:textId="3CC57004" w:rsidR="00A97E01" w:rsidRDefault="00A97E01" w:rsidP="00084157">
      <w:pPr>
        <w:spacing w:afterLines="24" w:after="57" w:line="288" w:lineRule="auto"/>
        <w:jc w:val="center"/>
      </w:pPr>
      <w:r>
        <w:rPr>
          <w:noProof/>
        </w:rPr>
        <w:drawing>
          <wp:inline distT="0" distB="0" distL="0" distR="0" wp14:anchorId="7D672503" wp14:editId="58DCD359">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084157">
      <w:pPr>
        <w:spacing w:afterLines="24" w:after="57" w:line="288" w:lineRule="auto"/>
      </w:pPr>
    </w:p>
    <w:p w14:paraId="55138EC3" w14:textId="77777777" w:rsidR="00A97E01" w:rsidRPr="00903C53" w:rsidRDefault="00A97E01" w:rsidP="00084157">
      <w:pPr>
        <w:spacing w:afterLines="24" w:after="57" w:line="288" w:lineRule="auto"/>
      </w:pPr>
    </w:p>
    <w:p w14:paraId="094438BF" w14:textId="77777777" w:rsidR="00893001" w:rsidRDefault="000C5061" w:rsidP="00084157">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084157">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084157">
      <w:pPr>
        <w:spacing w:afterLines="24" w:after="57" w:line="288" w:lineRule="auto"/>
      </w:pPr>
    </w:p>
    <w:p w14:paraId="7F834DC4" w14:textId="5AC95780" w:rsidR="00893001" w:rsidRDefault="00B82EEE" w:rsidP="00084157">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084157">
      <w:pPr>
        <w:spacing w:afterLines="24" w:after="57" w:line="288" w:lineRule="auto"/>
      </w:pPr>
    </w:p>
    <w:p w14:paraId="4F5A7D5F" w14:textId="3FE65BF5" w:rsidR="00B82EEE" w:rsidRPr="004D14BB" w:rsidRDefault="004D14BB" w:rsidP="00084157">
      <w:pPr>
        <w:spacing w:afterLines="24" w:after="57" w:line="288" w:lineRule="auto"/>
      </w:pPr>
      <w:r>
        <w:rPr>
          <w:b/>
          <w:bCs/>
          <w:sz w:val="28"/>
          <w:szCs w:val="28"/>
        </w:rPr>
        <w:lastRenderedPageBreak/>
        <w:t>3.6 Basisfunctionaliteit en uitbreidingen</w:t>
      </w:r>
    </w:p>
    <w:p w14:paraId="4B7E2605" w14:textId="77777777" w:rsidR="004D14BB" w:rsidRDefault="004D14BB" w:rsidP="00084157">
      <w:pPr>
        <w:spacing w:afterLines="24" w:after="57" w:line="288" w:lineRule="auto"/>
        <w:rPr>
          <w:b/>
          <w:bCs/>
          <w:sz w:val="28"/>
          <w:szCs w:val="28"/>
        </w:rPr>
      </w:pPr>
    </w:p>
    <w:p w14:paraId="2DA48A3D" w14:textId="77777777" w:rsidR="004D14BB" w:rsidRDefault="004D14BB" w:rsidP="004D14BB">
      <w:pPr>
        <w:spacing w:afterLines="24" w:after="57" w:line="288" w:lineRule="auto"/>
      </w:pPr>
      <w:r w:rsidRPr="004D14BB">
        <w:t>Dit hoofdstuk beschrijft het ontwerp van de threat</w:t>
      </w:r>
      <w:r w:rsidRPr="004D14BB">
        <w:noBreakHyphen/>
        <w:t>modelingtool als combinatie van een minimale kern en een reeks UX</w:t>
      </w:r>
      <w:r w:rsidRPr="004D14BB">
        <w:noBreakHyphen/>
        <w:t>gerichte uitbreidingen. De basisfunctionaliteit omvat alle elementen die nodig zijn om Fortunately–Unfortunately</w:t>
      </w:r>
      <w:r w:rsidRPr="004D14BB">
        <w:noBreakHyphen/>
        <w:t>trees überhaupt te kunnen modelleren: het aanmaken, hernoemen en verwijderen van nodes, het uit</w:t>
      </w:r>
      <w:r w:rsidRPr="004D14BB">
        <w:noBreakHyphen/>
        <w:t xml:space="preserve"> en inklappen van takken, een consistente boom</w:t>
      </w:r>
      <w:r w:rsidRPr="004D14BB">
        <w:noBreakHyphen/>
        <w:t>layout (fileview</w:t>
      </w:r>
      <w:r w:rsidRPr="004D14BB">
        <w:noBreakHyphen/>
        <w:t>representatie) en een eenvoudige zoekfunctie over node</w:t>
      </w:r>
      <w:r w:rsidRPr="004D14BB">
        <w:noBreakHyphen/>
        <w:t>namen. Deze kern is onafhankelijk van de extra visualisatie</w:t>
      </w:r>
      <w:r w:rsidRPr="004D14BB">
        <w:noBreakHyphen/>
        <w:t xml:space="preserve"> en analyselagen en komt overeen met wat ook in generieke mindmap</w:t>
      </w:r>
      <w:r w:rsidRPr="004D14BB">
        <w:noBreakHyphen/>
        <w:t xml:space="preserve"> of diagramsoftware terug te vinden is.</w:t>
      </w:r>
    </w:p>
    <w:p w14:paraId="0714ECA1" w14:textId="77777777" w:rsidR="004D14BB" w:rsidRPr="004D14BB" w:rsidRDefault="004D14BB" w:rsidP="004D14BB">
      <w:pPr>
        <w:spacing w:afterLines="24" w:after="57" w:line="288" w:lineRule="auto"/>
      </w:pPr>
    </w:p>
    <w:p w14:paraId="1C581403" w14:textId="77777777" w:rsidR="004D14BB" w:rsidRPr="004D14BB" w:rsidRDefault="004D14BB" w:rsidP="004D14BB">
      <w:pPr>
        <w:spacing w:afterLines="24" w:after="57" w:line="288" w:lineRule="auto"/>
      </w:pPr>
      <w:r w:rsidRPr="004D14BB">
        <w:t>Bovenop deze basislaag zijn vervolgens uitbreidingen ontworpen die specifiek inspelen op threat modeling met de Fortunately–Unfortunately</w:t>
      </w:r>
      <w:r w:rsidRPr="004D14BB">
        <w:noBreakHyphen/>
        <w:t>methode. Het gaat onder meer om kleurcodering voor fortunately/unfortunately</w:t>
      </w:r>
      <w:r w:rsidRPr="004D14BB">
        <w:noBreakHyphen/>
        <w:t>nodes, statusiconen voor weaknesses en aannames, danger ratings op basis van likelihood en impact, filtering en sorteren in een zijbalk, highlighten van geselecteerde nodes en branch summaries. In de rest van dit hoofdstuk wordt eerst de implementatie van de basisfunctionaliteit toegelicht (architectuur, fileview</w:t>
      </w:r>
      <w:r w:rsidRPr="004D14BB">
        <w:noBreakHyphen/>
        <w:t>layout), waarna de verschillende uitbreidingen afzonderlijk worden besproken. Deze opdeling maakt het mogelijk om in de resultaten en discussie duidelijk te onderscheiden welke effecten toe te schrijven zijn aan de minimaal noodzakelijke functionaliteit en welke aan de ontworpen toevoegingen.</w:t>
      </w:r>
    </w:p>
    <w:p w14:paraId="15BDF0DF" w14:textId="77777777" w:rsidR="004D14BB" w:rsidRDefault="004D14BB" w:rsidP="00084157">
      <w:pPr>
        <w:spacing w:afterLines="24" w:after="57" w:line="288" w:lineRule="auto"/>
        <w:rPr>
          <w:b/>
          <w:bCs/>
          <w:sz w:val="28"/>
          <w:szCs w:val="28"/>
        </w:rPr>
      </w:pPr>
    </w:p>
    <w:p w14:paraId="35D80A5A" w14:textId="77777777" w:rsidR="004D14BB" w:rsidRDefault="004D14BB" w:rsidP="00084157">
      <w:pPr>
        <w:spacing w:afterLines="24" w:after="57" w:line="288" w:lineRule="auto"/>
        <w:rPr>
          <w:b/>
          <w:bCs/>
          <w:sz w:val="28"/>
          <w:szCs w:val="28"/>
        </w:rPr>
      </w:pPr>
    </w:p>
    <w:p w14:paraId="6F297009" w14:textId="1E754922" w:rsidR="006A595F" w:rsidRDefault="000C5061" w:rsidP="00084157">
      <w:pPr>
        <w:spacing w:afterLines="24" w:after="57" w:line="288" w:lineRule="auto"/>
        <w:rPr>
          <w:b/>
          <w:bCs/>
          <w:sz w:val="28"/>
          <w:szCs w:val="28"/>
        </w:rPr>
      </w:pPr>
      <w:r>
        <w:rPr>
          <w:b/>
          <w:bCs/>
          <w:sz w:val="28"/>
          <w:szCs w:val="28"/>
        </w:rPr>
        <w:t>3.</w:t>
      </w:r>
      <w:r w:rsidR="00705EF3">
        <w:rPr>
          <w:b/>
          <w:bCs/>
          <w:sz w:val="28"/>
          <w:szCs w:val="28"/>
        </w:rPr>
        <w:t>7</w:t>
      </w:r>
      <w:r>
        <w:rPr>
          <w:b/>
          <w:bCs/>
          <w:sz w:val="28"/>
          <w:szCs w:val="28"/>
        </w:rPr>
        <w:t xml:space="preserve">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084157">
      <w:pPr>
        <w:spacing w:afterLines="24" w:after="57" w:line="288" w:lineRule="auto"/>
        <w:rPr>
          <w:b/>
          <w:bCs/>
          <w:sz w:val="28"/>
          <w:szCs w:val="28"/>
        </w:rPr>
      </w:pPr>
    </w:p>
    <w:p w14:paraId="4593D3A1" w14:textId="6E7B7E67" w:rsidR="00893001" w:rsidRDefault="00312B69" w:rsidP="00084157">
      <w:pPr>
        <w:spacing w:afterLines="24" w:after="57" w:line="288" w:lineRule="auto"/>
      </w:pPr>
      <w:r w:rsidRPr="00312B69">
        <w:t>De node</w:t>
      </w:r>
      <w:r w:rsidRPr="00312B69">
        <w:rPr>
          <w:rFonts w:ascii="Cambria Math" w:hAnsi="Cambria Math" w:cs="Cambria Math"/>
        </w:rPr>
        <w:t>‑</w:t>
      </w:r>
      <w:r w:rsidRPr="00312B69">
        <w:t>representatie is ontworpen om de afwisseling tussen fortunately</w:t>
      </w:r>
      <w:r w:rsidRPr="00312B69">
        <w:rPr>
          <w:rFonts w:ascii="Cambria Math" w:hAnsi="Cambria Math" w:cs="Cambria Math"/>
        </w:rPr>
        <w:t>‑</w:t>
      </w:r>
      <w:r w:rsidRPr="00312B69">
        <w:t xml:space="preserve"> en unfortunately</w:t>
      </w:r>
      <w:r w:rsidRPr="00312B69">
        <w:rPr>
          <w:rFonts w:ascii="Cambria Math" w:hAnsi="Cambria Math" w:cs="Cambria Math"/>
        </w:rPr>
        <w:t>‑</w:t>
      </w:r>
      <w:r w:rsidRPr="00312B69">
        <w:t>stappen visueel onmiddellijk duidelijk te maken en tegelijk de boom goed leesbaar te houden bij lange ketens. Elke node toont daarom steeds dezelfde basiselementen (tekst, rand, vorm), maar het type wordt onderscheidend weergegeven via kleur en label: fortunately</w:t>
      </w:r>
      <w:r w:rsidRPr="00312B69">
        <w:rPr>
          <w:rFonts w:ascii="Cambria Math" w:hAnsi="Cambria Math" w:cs="Cambria Math"/>
        </w:rPr>
        <w:t>‑</w:t>
      </w:r>
      <w:r w:rsidRPr="00312B69">
        <w:t>nodes krijgen een groene achtergrond, unfortunately</w:t>
      </w:r>
      <w:r w:rsidRPr="00312B69">
        <w:rPr>
          <w:rFonts w:ascii="Cambria Math" w:hAnsi="Cambria Math" w:cs="Cambria Math"/>
        </w:rPr>
        <w:t>‑</w:t>
      </w:r>
      <w:r w:rsidRPr="00312B69">
        <w:t>nodes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Fortunately–Unfortunately</w:t>
      </w:r>
      <w:r w:rsidRPr="00312B69">
        <w:rPr>
          <w:rFonts w:ascii="Cambria Math" w:hAnsi="Cambria Math" w:cs="Cambria Math"/>
        </w:rPr>
        <w:t>‑</w:t>
      </w:r>
      <w:r w:rsidRPr="00312B69">
        <w:t>tree.</w:t>
      </w:r>
    </w:p>
    <w:p w14:paraId="185998D2" w14:textId="77777777" w:rsidR="00312B69" w:rsidRDefault="00312B69" w:rsidP="00084157">
      <w:pPr>
        <w:spacing w:afterLines="24" w:after="57" w:line="288" w:lineRule="auto"/>
      </w:pPr>
    </w:p>
    <w:p w14:paraId="370526E6" w14:textId="0EA1ECA0" w:rsidR="00312B69" w:rsidRDefault="00312B69" w:rsidP="00084157">
      <w:pPr>
        <w:spacing w:afterLines="24" w:after="57" w:line="288" w:lineRule="auto"/>
      </w:pPr>
      <w:r w:rsidRPr="00312B69">
        <w:t xml:space="preserve">Alle nodes worden via één generieke component opgebouwd, zodat </w:t>
      </w:r>
      <w:r>
        <w:t xml:space="preserve">maximum </w:t>
      </w:r>
      <w:r w:rsidRPr="00312B69">
        <w:t xml:space="preserve">breedte, tekstomloop, padding en borders overal identiek zijn. Dit voorkomt visuele </w:t>
      </w:r>
      <w:r>
        <w:t>r</w:t>
      </w:r>
      <w:r w:rsidRPr="00312B69">
        <w:t xml:space="preserve">uis en zorgt </w:t>
      </w:r>
      <w:r w:rsidRPr="00312B69">
        <w:lastRenderedPageBreak/>
        <w:t>ervoor dat gebruikers zich kunnen concentreren op de inhoud (de scenario</w:t>
      </w:r>
      <w:r w:rsidRPr="00312B69">
        <w:noBreakHyphen/>
        <w:t>stappen) in plaats van op kleine stijlverschillen. Boven elke node wordt in kleinere typografie het corresponderende label “fortunately” of “unfortunately” toegevoegd. Deze redundante codering (kleur én tekst) verlaagt de cognitieve belasting, sluit aan bij Nielsen’s heuristieken rond consistentie en herkenning boven herinnering, en komt ook gebruikers met kleurperceptieproblemen tegemoet, omdat zij niet uitsluitend op kleur hoeven te vertrouwen.</w:t>
      </w:r>
      <w:r w:rsidRPr="00312B69">
        <w:br/>
      </w:r>
    </w:p>
    <w:p w14:paraId="2725520D" w14:textId="5EAA24ED" w:rsidR="00893001" w:rsidRDefault="00B82EEE" w:rsidP="00084157">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084157">
      <w:pPr>
        <w:spacing w:afterLines="24" w:after="57" w:line="288" w:lineRule="auto"/>
      </w:pPr>
    </w:p>
    <w:p w14:paraId="41393029" w14:textId="4F785F3A" w:rsidR="00B82EEE" w:rsidRDefault="00B82EEE" w:rsidP="00084157">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084157">
      <w:pPr>
        <w:spacing w:afterLines="24" w:after="57" w:line="288" w:lineRule="auto"/>
      </w:pPr>
    </w:p>
    <w:p w14:paraId="129B07A2" w14:textId="77777777" w:rsidR="00B82EEE" w:rsidRPr="006A595F" w:rsidRDefault="00B82EEE" w:rsidP="00084157">
      <w:pPr>
        <w:spacing w:afterLines="24" w:after="57" w:line="288" w:lineRule="auto"/>
      </w:pPr>
    </w:p>
    <w:p w14:paraId="7B5384B2" w14:textId="0C64AAD4" w:rsidR="006A595F" w:rsidRDefault="000C5061" w:rsidP="00084157">
      <w:pPr>
        <w:spacing w:afterLines="24" w:after="57" w:line="288" w:lineRule="auto"/>
        <w:rPr>
          <w:b/>
          <w:bCs/>
          <w:sz w:val="28"/>
          <w:szCs w:val="28"/>
        </w:rPr>
      </w:pPr>
      <w:r>
        <w:rPr>
          <w:b/>
          <w:bCs/>
          <w:sz w:val="28"/>
          <w:szCs w:val="28"/>
        </w:rPr>
        <w:t>3.</w:t>
      </w:r>
      <w:r w:rsidR="00705EF3">
        <w:rPr>
          <w:b/>
          <w:bCs/>
          <w:sz w:val="28"/>
          <w:szCs w:val="28"/>
        </w:rPr>
        <w:t>8</w:t>
      </w:r>
      <w:r>
        <w:rPr>
          <w:b/>
          <w:bCs/>
          <w:sz w:val="28"/>
          <w:szCs w:val="28"/>
        </w:rPr>
        <w:t xml:space="preserve"> </w:t>
      </w:r>
      <w:r w:rsidR="006A595F" w:rsidRPr="00D2474F">
        <w:rPr>
          <w:b/>
          <w:bCs/>
          <w:sz w:val="28"/>
          <w:szCs w:val="28"/>
        </w:rPr>
        <w:t>Statusiconen en danger rating</w:t>
      </w:r>
    </w:p>
    <w:p w14:paraId="14666041" w14:textId="77777777" w:rsidR="00893001" w:rsidRPr="00D2474F" w:rsidRDefault="00893001" w:rsidP="00084157">
      <w:pPr>
        <w:spacing w:afterLines="24" w:after="57" w:line="288" w:lineRule="auto"/>
        <w:rPr>
          <w:b/>
          <w:bCs/>
          <w:sz w:val="28"/>
          <w:szCs w:val="28"/>
        </w:rPr>
      </w:pPr>
    </w:p>
    <w:p w14:paraId="7C5E7D6B" w14:textId="3D5BFA0E" w:rsidR="00BE0816" w:rsidRDefault="00BE0816" w:rsidP="00084157">
      <w:pPr>
        <w:spacing w:afterLines="24" w:after="57" w:line="288" w:lineRule="auto"/>
      </w:pPr>
      <w:r w:rsidRPr="00BE0816">
        <w:t>Statusiconen en danger ratings zijn toegevoegd om in één oogopslag te tonen welke onderdelen van het model nog aandacht vragen en hoe kritisch ze zijn. In de basisversie moesten gebruikers dit zelf onthouden of in de node</w:t>
      </w:r>
      <w:r w:rsidRPr="00BE0816">
        <w:rPr>
          <w:rFonts w:ascii="Cambria Math" w:hAnsi="Cambria Math" w:cs="Cambria Math"/>
        </w:rPr>
        <w:t>‑</w:t>
      </w:r>
      <w:r w:rsidRPr="00BE0816">
        <w:t>tekst noteren, wat foutgevoelig is bij grotere trees. Daarom krijgt elke node nu een statusicoon dat tegelijk het type en de voortgang uitdrukt: een rood schild voor Weakness, een oranje schild voor Weakness Under Review, een oranje checkschild voor Assumption Under Review en een groen checkschild voor Verified Assumption. Daarnaast is er een blauw checkschild voor volledig afgewerkte fortunately</w:t>
      </w:r>
      <w:r w:rsidRPr="00BE0816">
        <w:rPr>
          <w:rFonts w:ascii="Cambria Math" w:hAnsi="Cambria Math" w:cs="Cambria Math"/>
        </w:rPr>
        <w:t>‑</w:t>
      </w:r>
      <w:r w:rsidRPr="00BE0816">
        <w:t>nodes of voor unfortunately</w:t>
      </w:r>
      <w:r w:rsidRPr="00BE0816">
        <w:rPr>
          <w:rFonts w:ascii="Cambria Math" w:hAnsi="Cambria Math" w:cs="Cambria Math"/>
        </w:rPr>
        <w:t>‑</w:t>
      </w:r>
      <w:r w:rsidRPr="00BE0816">
        <w:t>nodes met lage prioriteit, zodat gebruikers ook minder belangrijke of afgeronde paden expliciet kunnen markeren.</w:t>
      </w:r>
      <w:r w:rsidR="000629F0">
        <w:t xml:space="preserve"> </w:t>
      </w:r>
      <w:r w:rsidR="000629F0" w:rsidRPr="000629F0">
        <w:t>Daarnaast is gekozen voor een schild</w:t>
      </w:r>
      <w:r w:rsidR="000629F0" w:rsidRPr="000629F0">
        <w:noBreakHyphen/>
        <w:t>metafoor omdat dit visueel sterk geassocieerd wordt met beveiliging en bescherming, waardoor gebruikers de link met security</w:t>
      </w:r>
      <w:r w:rsidR="000629F0" w:rsidRPr="000629F0">
        <w:noBreakHyphen/>
        <w:t>statussen intuïtief leggen zonder extra uitleg.</w:t>
      </w:r>
    </w:p>
    <w:p w14:paraId="59BFB669" w14:textId="77777777" w:rsidR="00BE0816" w:rsidRDefault="00BE0816" w:rsidP="00084157">
      <w:pPr>
        <w:spacing w:afterLines="24" w:after="57" w:line="288" w:lineRule="auto"/>
      </w:pPr>
    </w:p>
    <w:p w14:paraId="021FE7FA" w14:textId="2FBE236E" w:rsidR="00BE0816" w:rsidRDefault="00BE0816" w:rsidP="00084157">
      <w:pPr>
        <w:spacing w:afterLines="24" w:after="57" w:line="288" w:lineRule="auto"/>
      </w:pPr>
      <w:r w:rsidRPr="00BE0816">
        <w:t xml:space="preserve">Er is bewust gekozen voor compacte iconen in plaats van louter </w:t>
      </w:r>
      <w:r w:rsidR="00F86ECB" w:rsidRPr="00BE0816">
        <w:t>tekst labels</w:t>
      </w:r>
      <w:r w:rsidRPr="00BE0816">
        <w:t xml:space="preserve">, omdat symbolen en kleuren sneller visueel scanbaar zijn dan woorden en minder </w:t>
      </w:r>
      <w:r w:rsidRPr="00BE0816">
        <w:lastRenderedPageBreak/>
        <w:t>schermruimte innemen, wat vooral bij grote trees belangrijk is. Deze keuze sluit aan bij UX</w:t>
      </w:r>
      <w:r w:rsidRPr="00BE0816">
        <w:noBreakHyphen/>
        <w:t xml:space="preserve">principes rond zichtbaarheid van de systeemstatus en herkenning boven herinnering: gebruikers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BE0816">
        <w:t>kleur gecodeerde</w:t>
      </w:r>
      <w:r w:rsidRPr="00BE0816">
        <w:t xml:space="preserve"> iconen minder toegankelijk kunnen zijn voor kleurenblinde gebruikers; dit wordt deels opgevangen door consistente vormverschillen (schild versus checkschild) en door de mogelijkheid om de betekenis van een icoon via een tooltip op te vragen, maar toekomstige iteraties kunnen nog explicietere textuele labels of alternatieve patronen toevoegen om de toegankelijkheid verder te verbeteren.</w:t>
      </w:r>
      <w:r w:rsidRPr="00BE0816">
        <w:br/>
      </w:r>
    </w:p>
    <w:p w14:paraId="14BE88E2" w14:textId="6A6A7724" w:rsidR="00A707D7" w:rsidRDefault="005B580F" w:rsidP="00084157">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084157">
      <w:pPr>
        <w:spacing w:afterLines="24" w:after="57" w:line="288" w:lineRule="auto"/>
      </w:pPr>
    </w:p>
    <w:p w14:paraId="66B3C2CF" w14:textId="1270C46C" w:rsidR="005B580F" w:rsidRDefault="005B580F" w:rsidP="00084157">
      <w:pPr>
        <w:spacing w:afterLines="24" w:after="57" w:line="288" w:lineRule="auto"/>
        <w:jc w:val="center"/>
      </w:pPr>
      <w:r>
        <w:rPr>
          <w:noProof/>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084157">
      <w:pPr>
        <w:spacing w:afterLines="24" w:after="57" w:line="288" w:lineRule="auto"/>
      </w:pPr>
    </w:p>
    <w:p w14:paraId="1E9F1793" w14:textId="7B981E9D" w:rsidR="005B580F" w:rsidRDefault="005B580F" w:rsidP="00084157">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084157">
      <w:pPr>
        <w:spacing w:afterLines="24" w:after="57" w:line="288" w:lineRule="auto"/>
      </w:pPr>
    </w:p>
    <w:p w14:paraId="18508991" w14:textId="52A28C66" w:rsidR="005B580F" w:rsidRDefault="005B580F" w:rsidP="00084157">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084157">
      <w:pPr>
        <w:spacing w:afterLines="24" w:after="57" w:line="288" w:lineRule="auto"/>
      </w:pPr>
    </w:p>
    <w:p w14:paraId="50387893" w14:textId="2EB3AE5A" w:rsidR="00A707D7" w:rsidRDefault="00BE0816" w:rsidP="00084157">
      <w:pPr>
        <w:spacing w:afterLines="24" w:after="57" w:line="288" w:lineRule="auto"/>
      </w:pPr>
      <w:r w:rsidRPr="00BE0816">
        <w:t>De danger rating vult deze statussen aan met een kwantitatieve inschatting van risico, berekend als product van likelihood en impact op een schaal van 1 tot 5. Deze waarde wordt permanent weergegeven bij elke unfortunately</w:t>
      </w:r>
      <w:r w:rsidRPr="00BE0816">
        <w:rPr>
          <w:rFonts w:ascii="Cambria Math" w:hAnsi="Cambria Math" w:cs="Cambria Math"/>
        </w:rPr>
        <w:t>‑</w:t>
      </w:r>
      <w:r w:rsidRPr="00BE0816">
        <w:t xml:space="preserve">node en gebruikt om nodes in de filterweergave aflopend te sorteren, zodat de ernstigste weaknesses automatisch bovenaan verschijnen. </w:t>
      </w:r>
      <w:r w:rsidR="000629F0">
        <w:t>D</w:t>
      </w:r>
      <w:r w:rsidR="000629F0" w:rsidRPr="000629F0">
        <w:t>e danger rating wordt bovendien visueel gekoppeld aan een waarschuwingsdriehoek</w:t>
      </w:r>
      <w:r w:rsidR="000629F0" w:rsidRPr="000629F0">
        <w:noBreakHyphen/>
        <w:t>icoon, een symbool dat in het dagelijks leven vaak gebruikt wordt om gevaar of verhoogde aandacht aan te duiden. Deze keuze versterkt de intuïtieve interpretatie van de score als risicosignaal en helpt gebruikers om kritieke weaknesses sneller te herkennen zonder bijkomende uitleg.</w:t>
      </w:r>
      <w:r w:rsidR="000629F0">
        <w:t xml:space="preserve"> </w:t>
      </w:r>
      <w:r w:rsidRPr="00BE0816">
        <w:t xml:space="preserve">Door de rating altijd </w:t>
      </w:r>
      <w:r w:rsidRPr="00BE0816">
        <w:lastRenderedPageBreak/>
        <w:t>zichtbaar te houden, in plaats van ze achter extra kliks te verbergen, wordt prioriteren en risicotriage sterk vereenvoudigd en hoeven gebruikers minder te onthouden. Tegelijk is gekozen om secundaire acties (zoals add, delete en collapse) pas bij hover te tonen, om visuele overbelasting te vermijden en de focus op de kerninformatie</w:t>
      </w:r>
      <w:r w:rsidR="00F86ECB">
        <w:t xml:space="preserve">, </w:t>
      </w:r>
      <w:r w:rsidRPr="00BE0816">
        <w:t>status en gevaar</w:t>
      </w:r>
      <w:r w:rsidR="00F86ECB">
        <w:t xml:space="preserve">, </w:t>
      </w:r>
      <w:r w:rsidRPr="00BE0816">
        <w:t>te leggen. De centrale berekening en hergebruik van dezelfde rating in zowel de boom als de filterlijsten zorgen voor consistentie in de interface en sluiten aan bij usability</w:t>
      </w:r>
      <w:r w:rsidRPr="00BE0816">
        <w:rPr>
          <w:rFonts w:ascii="Cambria Math" w:hAnsi="Cambria Math" w:cs="Cambria Math"/>
        </w:rPr>
        <w:t>‑</w:t>
      </w:r>
      <w:r w:rsidRPr="00BE0816">
        <w:t>principes rond zichtbaarheid van systeemstatus en herkenning boven herinnering.</w:t>
      </w:r>
    </w:p>
    <w:p w14:paraId="5E3DAA0B" w14:textId="61125992" w:rsidR="005B580F" w:rsidRDefault="005B580F" w:rsidP="00084157">
      <w:pPr>
        <w:spacing w:afterLines="24" w:after="57" w:line="288" w:lineRule="auto"/>
        <w:jc w:val="center"/>
      </w:pPr>
      <w:r>
        <w:rPr>
          <w:noProof/>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084157">
      <w:pPr>
        <w:spacing w:afterLines="24" w:after="57" w:line="288" w:lineRule="auto"/>
      </w:pPr>
    </w:p>
    <w:p w14:paraId="78F80725" w14:textId="77777777" w:rsidR="00705EF3" w:rsidRPr="00F86ECB" w:rsidRDefault="00705EF3" w:rsidP="00084157">
      <w:pPr>
        <w:spacing w:afterLines="24" w:after="57" w:line="288" w:lineRule="auto"/>
      </w:pPr>
    </w:p>
    <w:p w14:paraId="37A4998F" w14:textId="69E107E0" w:rsidR="006A595F" w:rsidRDefault="000C5061" w:rsidP="00084157">
      <w:pPr>
        <w:spacing w:afterLines="24" w:after="57" w:line="288" w:lineRule="auto"/>
        <w:rPr>
          <w:b/>
          <w:bCs/>
          <w:sz w:val="28"/>
          <w:szCs w:val="28"/>
        </w:rPr>
      </w:pPr>
      <w:r>
        <w:rPr>
          <w:b/>
          <w:bCs/>
          <w:sz w:val="28"/>
          <w:szCs w:val="28"/>
        </w:rPr>
        <w:t>3.</w:t>
      </w:r>
      <w:r w:rsidR="00705EF3">
        <w:rPr>
          <w:b/>
          <w:bCs/>
          <w:sz w:val="28"/>
          <w:szCs w:val="28"/>
        </w:rPr>
        <w:t>9</w:t>
      </w:r>
      <w:r>
        <w:rPr>
          <w:b/>
          <w:bCs/>
          <w:sz w:val="28"/>
          <w:szCs w:val="28"/>
        </w:rPr>
        <w:t xml:space="preserve"> </w:t>
      </w:r>
      <w:r w:rsidR="006A595F" w:rsidRPr="00D2474F">
        <w:rPr>
          <w:b/>
          <w:bCs/>
          <w:sz w:val="28"/>
          <w:szCs w:val="28"/>
        </w:rPr>
        <w:t>Branch summary en filterlogica</w:t>
      </w:r>
    </w:p>
    <w:p w14:paraId="781EFD43" w14:textId="77777777" w:rsidR="00893001" w:rsidRPr="00D2474F" w:rsidRDefault="00893001" w:rsidP="00084157">
      <w:pPr>
        <w:spacing w:afterLines="24" w:after="57" w:line="288" w:lineRule="auto"/>
        <w:rPr>
          <w:b/>
          <w:bCs/>
          <w:sz w:val="28"/>
          <w:szCs w:val="28"/>
        </w:rPr>
      </w:pPr>
    </w:p>
    <w:p w14:paraId="0AF7E5DB" w14:textId="09BC5A51" w:rsidR="00DE340F" w:rsidRDefault="00F86ECB" w:rsidP="00084157">
      <w:pPr>
        <w:spacing w:afterLines="24" w:after="57" w:line="288" w:lineRule="auto"/>
      </w:pPr>
      <w:r w:rsidRPr="00F86ECB">
        <w:t>De branch</w:t>
      </w:r>
      <w:r w:rsidRPr="00F86ECB">
        <w:rPr>
          <w:rFonts w:ascii="Cambria Math" w:hAnsi="Cambria Math" w:cs="Cambria Math"/>
        </w:rPr>
        <w:t>‑</w:t>
      </w:r>
      <w:r w:rsidRPr="00F86ECB">
        <w:t>samenvatting en filterfunctionaliteit zijn toegevoegd om twee terugkerende problemen bij het werken met grotere Fortunately</w:t>
      </w:r>
      <w:r w:rsidRPr="00F86ECB">
        <w:rPr>
          <w:rFonts w:ascii="Aptos" w:hAnsi="Aptos" w:cs="Aptos"/>
        </w:rPr>
        <w:t>–</w:t>
      </w:r>
      <w:r w:rsidRPr="00F86ECB">
        <w:t>Unfortunately</w:t>
      </w:r>
      <w:r w:rsidRPr="00F86ECB">
        <w:rPr>
          <w:rFonts w:ascii="Cambria Math" w:hAnsi="Cambria Math" w:cs="Cambria Math"/>
        </w:rPr>
        <w:t>‑</w:t>
      </w:r>
      <w:r w:rsidRPr="00F86ECB">
        <w:t>trees op te lossen: het verlies van overzicht over de volledige redeneringsketen en de moeilijkheid om snel naar de belangrijkste weaknesses te navigeren. In de basisversie moesten gebruikers hiervoor handmatig door de boom scrollen en zelf bijhouden welke paden relevant waren, wat tijdrovend en foutgevoelig is bij complexere modellen. De zijpanelen voor branch summary en filtering bieden daarom enerzijds globale context (waar bevind ik mij in de tree?) en anderzijds taakgerichte prioritering (welke nodes moet ik nu eerst bekijken?).</w:t>
      </w:r>
    </w:p>
    <w:p w14:paraId="7AB5A9F3" w14:textId="77777777" w:rsidR="00F86ECB" w:rsidRPr="00661189" w:rsidRDefault="00F86ECB" w:rsidP="00084157">
      <w:pPr>
        <w:spacing w:afterLines="24" w:after="57" w:line="288" w:lineRule="auto"/>
      </w:pPr>
    </w:p>
    <w:p w14:paraId="39C9B4C4" w14:textId="12C7AFB2" w:rsidR="00DE340F" w:rsidRDefault="00F86ECB" w:rsidP="00084157">
      <w:pPr>
        <w:spacing w:afterLines="24" w:after="57" w:line="288" w:lineRule="auto"/>
      </w:pPr>
      <w:r w:rsidRPr="00F86ECB">
        <w:t>De branch</w:t>
      </w:r>
      <w:r w:rsidR="002F6FCA">
        <w:t xml:space="preserve"> summary</w:t>
      </w:r>
      <w:r w:rsidRPr="00F86ECB">
        <w:t xml:space="preserve"> reconstrueert het pad van de rootnode tot de geselecteerde node en toont dit als compacte lijst in een zijpaneel. Hierdoor kan een gebruiker tijdens een sessie snel zien welke fortunately</w:t>
      </w:r>
      <w:r w:rsidRPr="00F86ECB">
        <w:noBreakHyphen/>
        <w:t xml:space="preserve"> en unfortunately</w:t>
      </w:r>
      <w:r w:rsidRPr="00F86ECB">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F86ECB">
        <w:noBreakHyphen/>
        <w:t>representatie aan met een lineaire, leesbare weergave van de context, wat aansluit bij UX</w:t>
      </w:r>
      <w:r w:rsidRPr="00F86ECB">
        <w:noBreakHyphen/>
        <w:t>principes rond oriëntatie en minimalisering van onnodige navigatiestappen.</w:t>
      </w:r>
      <w:r>
        <w:t xml:space="preserve"> </w:t>
      </w:r>
      <w:r w:rsidRPr="00F86ECB">
        <w:t xml:space="preserve">Doordat deze context in een aparte maar gekoppelde visualisatie wordt aangeboden, kunnen gebruikers de volledige </w:t>
      </w:r>
      <w:r w:rsidRPr="00F86ECB">
        <w:lastRenderedPageBreak/>
        <w:t>redeneringsketen los van de detailweergave bestuderen, wat het begrijpen en bespreken van de logica binnen een specifieke branch verder vergemakkelijkt.</w:t>
      </w:r>
    </w:p>
    <w:p w14:paraId="562229CF" w14:textId="77777777" w:rsidR="002F6FCA" w:rsidRDefault="002F6FCA" w:rsidP="00084157">
      <w:pPr>
        <w:spacing w:afterLines="24" w:after="57" w:line="288" w:lineRule="auto"/>
      </w:pPr>
    </w:p>
    <w:p w14:paraId="7BA20569" w14:textId="3EC91A99" w:rsidR="00DD6E87" w:rsidRDefault="00DD6E87" w:rsidP="00084157">
      <w:pPr>
        <w:spacing w:afterLines="24" w:after="57" w:line="288" w:lineRule="auto"/>
        <w:jc w:val="center"/>
      </w:pPr>
      <w:r>
        <w:rPr>
          <w:noProof/>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084157">
      <w:pPr>
        <w:spacing w:afterLines="24" w:after="57" w:line="288" w:lineRule="auto"/>
      </w:pPr>
    </w:p>
    <w:p w14:paraId="5470B168" w14:textId="46375111" w:rsidR="00DE340F" w:rsidRDefault="00692071" w:rsidP="00084157">
      <w:pPr>
        <w:spacing w:afterLines="24" w:after="57" w:line="288" w:lineRule="auto"/>
      </w:pPr>
      <w:r w:rsidRPr="00692071">
        <w:t>De filterlogica is ontworpen om gebruikers direct naar de belangrijkste risico’s te leiden. Nodes worden gegroepeerd per statuscategorie (Weakness, Weakness Under Review, Assumption Under Review, Verified Assumption) en binnen elke groep op aflopende danger rating gesorteerd. Hierdoor verschijnen de meest kritieke weaknesses automatisch bovenaan en kan een analist met één klik naar de relevante plaats in de boom springen, waarbij de gekozen node visueel wordt gehighlight. Dit ontwerp sluit aan bij de doelstelling om threat modeling efficiënter te maken: in plaats van handmatig te zoeken, kunnen gebruikers systematisch “top</w:t>
      </w:r>
      <w:r w:rsidRPr="00692071">
        <w:noBreakHyphen/>
        <w:t>down” door hun werkvoorraad van openstaande risico’s en aannames gaan.</w:t>
      </w:r>
      <w:r>
        <w:t xml:space="preserve"> </w:t>
      </w:r>
      <w:r w:rsidRPr="00692071">
        <w:t>In ingeklapte toestand toont de filterbalk bovendien per statuscategorie een compacte schild</w:t>
      </w:r>
      <w:r w:rsidRPr="00692071">
        <w:noBreakHyphen/>
        <w:t>knop met het aantal bijhorende nodes, waardoor gebruikers in één oogopslag een overzicht hebben van de globale voortgang van het model zonder extra schermruimte in te nemen.</w:t>
      </w:r>
    </w:p>
    <w:p w14:paraId="26F8FEC0" w14:textId="01462D07" w:rsidR="00DD6E87" w:rsidRDefault="00DD6E87" w:rsidP="00084157">
      <w:pPr>
        <w:spacing w:afterLines="24" w:after="57" w:line="288" w:lineRule="auto"/>
        <w:jc w:val="center"/>
      </w:pPr>
      <w:r>
        <w:rPr>
          <w:noProof/>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02E2D0B9" w14:textId="77777777" w:rsidR="00406D46" w:rsidRDefault="00406D46" w:rsidP="00084157">
      <w:pPr>
        <w:spacing w:afterLines="24" w:after="57" w:line="288" w:lineRule="auto"/>
        <w:jc w:val="center"/>
      </w:pPr>
    </w:p>
    <w:p w14:paraId="114FB82B" w14:textId="4B7FF390" w:rsidR="00DD6E87" w:rsidRDefault="00DD6E87" w:rsidP="00084157">
      <w:pPr>
        <w:spacing w:afterLines="24" w:after="57" w:line="288" w:lineRule="auto"/>
        <w:jc w:val="center"/>
      </w:pPr>
      <w:r>
        <w:rPr>
          <w:noProof/>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084157">
      <w:pPr>
        <w:spacing w:afterLines="24" w:after="57" w:line="288" w:lineRule="auto"/>
      </w:pPr>
    </w:p>
    <w:p w14:paraId="75B72676" w14:textId="52A93DA1" w:rsidR="00DD6E87" w:rsidRDefault="00DD6E87" w:rsidP="00084157">
      <w:pPr>
        <w:spacing w:afterLines="24" w:after="57" w:line="288" w:lineRule="auto"/>
        <w:jc w:val="center"/>
      </w:pPr>
      <w:r>
        <w:rPr>
          <w:noProof/>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084157">
      <w:pPr>
        <w:spacing w:afterLines="24" w:after="57" w:line="288" w:lineRule="auto"/>
      </w:pPr>
    </w:p>
    <w:p w14:paraId="31732F97" w14:textId="383CAA29" w:rsidR="006A21E4" w:rsidRDefault="0011351E" w:rsidP="00084157">
      <w:pPr>
        <w:spacing w:afterLines="24" w:after="57" w:line="288" w:lineRule="auto"/>
      </w:pPr>
      <w:r w:rsidRPr="0011351E">
        <w:t>Bij het ontwerp is ook overwogen om deze functies op een aparte pagina of in een modaal popup</w:t>
      </w:r>
      <w:r w:rsidRPr="0011351E">
        <w:noBreakHyphen/>
        <w:t xml:space="preserve">venster onder te brengen. </w:t>
      </w:r>
      <w:r w:rsidR="00DD2418">
        <w:t>Dit alternatief</w:t>
      </w:r>
      <w:r w:rsidRPr="0011351E">
        <w:t xml:space="preserve"> zou het zicht op de boom volledig of gedeeltelijk wegnemen en maakt het minder duidelijk naar welke exacte plaats in de structuur wordt genavigeerd wanneer een node geselecteerd wordt, waardoor de ruimtelijke oriëntatie van de gebruiker afneemt.</w:t>
      </w:r>
      <w:r>
        <w:t xml:space="preserve"> </w:t>
      </w:r>
      <w:r w:rsidRPr="0011351E">
        <w:t>Dergelijke oplossing zou bovendien meer cognitieve schakelmomenten vereisen tussen lijst en boom, en minder direct aangeven welke items het meest urgent zijn. Door filtering en sortering te integreren in een zijpaneel dat direct naar nodes navigeert, wordt voldaan aan heuristieken rond zichtbaarheid van systeemstatus en herkenning boven herinnering: de tool toont expliciet welke weaknesses bestaan, welke nog “under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t>.</w:t>
      </w:r>
      <w:r w:rsidRPr="0011351E">
        <w:t xml:space="preserve"> </w:t>
      </w:r>
      <w:r w:rsidR="009736C8">
        <w:t>D</w:t>
      </w:r>
      <w:r w:rsidRPr="0011351E">
        <w:t>it wordt deels opgevangen door consistente kleur</w:t>
      </w:r>
      <w:r w:rsidRPr="0011351E">
        <w:noBreakHyphen/>
        <w:t xml:space="preserve"> en iconencodering en door het </w:t>
      </w:r>
      <w:r w:rsidR="00380F79">
        <w:t>fortunately/unfortunately</w:t>
      </w:r>
      <w:r w:rsidRPr="0011351E">
        <w:noBreakHyphen/>
        <w:t>label op de nodes, maar verdere onboarding of een korte legend kan in toekomstig werk nog voorzien worden.</w:t>
      </w:r>
    </w:p>
    <w:p w14:paraId="6B3F5E27" w14:textId="77777777" w:rsidR="00380F79" w:rsidRDefault="00380F79" w:rsidP="00084157">
      <w:pPr>
        <w:spacing w:afterLines="24" w:after="57" w:line="288" w:lineRule="auto"/>
      </w:pPr>
    </w:p>
    <w:p w14:paraId="59CEAF6A" w14:textId="77777777" w:rsidR="00380F79" w:rsidRDefault="00380F79" w:rsidP="00084157">
      <w:pPr>
        <w:spacing w:afterLines="24" w:after="57" w:line="288" w:lineRule="auto"/>
      </w:pPr>
    </w:p>
    <w:p w14:paraId="681FEAA2" w14:textId="77777777" w:rsidR="00380F79" w:rsidRDefault="00380F79" w:rsidP="00084157">
      <w:pPr>
        <w:spacing w:afterLines="24" w:after="57" w:line="288" w:lineRule="auto"/>
      </w:pPr>
    </w:p>
    <w:p w14:paraId="73DF0F37" w14:textId="77777777" w:rsidR="00D338AF" w:rsidRPr="00D338AF" w:rsidRDefault="00D338AF" w:rsidP="00084157">
      <w:pPr>
        <w:spacing w:afterLines="24" w:after="57" w:line="288" w:lineRule="auto"/>
      </w:pPr>
    </w:p>
    <w:p w14:paraId="275D413B" w14:textId="402BF9A4" w:rsidR="001648EF" w:rsidRDefault="000C5061" w:rsidP="00084157">
      <w:pPr>
        <w:spacing w:afterLines="24" w:after="57" w:line="288" w:lineRule="auto"/>
        <w:rPr>
          <w:b/>
          <w:bCs/>
          <w:sz w:val="28"/>
          <w:szCs w:val="28"/>
        </w:rPr>
      </w:pPr>
      <w:r>
        <w:rPr>
          <w:b/>
          <w:bCs/>
          <w:sz w:val="28"/>
          <w:szCs w:val="28"/>
        </w:rPr>
        <w:lastRenderedPageBreak/>
        <w:t>3.</w:t>
      </w:r>
      <w:r w:rsidR="00705EF3">
        <w:rPr>
          <w:b/>
          <w:bCs/>
          <w:sz w:val="28"/>
          <w:szCs w:val="28"/>
        </w:rPr>
        <w:t>10</w:t>
      </w:r>
      <w:r>
        <w:rPr>
          <w:b/>
          <w:bCs/>
          <w:sz w:val="28"/>
          <w:szCs w:val="28"/>
        </w:rPr>
        <w:t xml:space="preserve"> </w:t>
      </w:r>
      <w:r w:rsidR="001648EF" w:rsidRPr="00D2474F">
        <w:rPr>
          <w:b/>
          <w:bCs/>
          <w:sz w:val="28"/>
          <w:szCs w:val="28"/>
        </w:rPr>
        <w:t>Hover-functionaliteit voor parent-context</w:t>
      </w:r>
    </w:p>
    <w:p w14:paraId="21607844" w14:textId="77777777" w:rsidR="00893001" w:rsidRPr="00D2474F" w:rsidRDefault="00893001" w:rsidP="00084157">
      <w:pPr>
        <w:spacing w:afterLines="24" w:after="57" w:line="288" w:lineRule="auto"/>
        <w:rPr>
          <w:b/>
          <w:bCs/>
          <w:sz w:val="28"/>
          <w:szCs w:val="28"/>
        </w:rPr>
      </w:pPr>
    </w:p>
    <w:p w14:paraId="565A9C7B" w14:textId="30552B04" w:rsidR="00E546FC" w:rsidRDefault="00123CD6" w:rsidP="00084157">
      <w:pPr>
        <w:spacing w:afterLines="24" w:after="57" w:line="288" w:lineRule="auto"/>
      </w:pPr>
      <w:r w:rsidRPr="00123CD6">
        <w:t>In zowel de boomvisualisatie als het filterzijpaneel wordt bij hover over een node de directe parent getoond, zodat de hiërarchische context expliciet zichtbaar blijft tijdens interactie. Dit ontwerp speelt in op het doel om gebruikers ook in grotere trees snel te laten oriënteren: in de boom kunnen zij zonder terug te scrollen zien in welke redeneringsstap een node ingebed is, terwijl het filterzijpaneel toelaat om gefilterde nodes (bijvoorbeeld alle Weaknesses) te beoordelen zonder eerst hun exacte positie in de structuur te moeten reconstrueren. Door deze context als korte parent</w:t>
      </w:r>
      <w:r w:rsidRPr="00123CD6">
        <w:rPr>
          <w:rFonts w:ascii="Cambria Math" w:hAnsi="Cambria Math" w:cs="Cambria Math"/>
        </w:rPr>
        <w:t>‑</w:t>
      </w:r>
      <w:r w:rsidRPr="00123CD6">
        <w:t>referentie te tonen in plaats van bijvoorbeeld volledige breadcrumb</w:t>
      </w:r>
      <w:r w:rsidRPr="00123CD6">
        <w:rPr>
          <w:rFonts w:ascii="Cambria Math" w:hAnsi="Cambria Math" w:cs="Cambria Math"/>
        </w:rPr>
        <w:t>‑</w:t>
      </w:r>
      <w:r w:rsidRPr="00123CD6">
        <w:t>paden of extra tekstlabels, blijft de interface visueel licht en wordt de cognitieve belasting beperkt, maar gaat er toch geen cruciale relatie</w:t>
      </w:r>
      <w:r w:rsidRPr="00123CD6">
        <w:rPr>
          <w:rFonts w:ascii="Cambria Math" w:hAnsi="Cambria Math" w:cs="Cambria Math"/>
        </w:rPr>
        <w:t>‑</w:t>
      </w:r>
      <w:r w:rsidRPr="00123CD6">
        <w:t>informatie verloren. Een nadeel is dat enkel de directe parent zichtbaar is en niet de volledige keten, wat in uitzonderlijk diepe trees extra navigatie en een expliciete handeling van de gebruiker vergt om via de branch</w:t>
      </w:r>
      <w:r w:rsidRPr="00123CD6">
        <w:rPr>
          <w:rFonts w:ascii="Cambria Math" w:hAnsi="Cambria Math" w:cs="Cambria Math"/>
        </w:rPr>
        <w:t>‑</w:t>
      </w:r>
      <w:r w:rsidRPr="00123CD6">
        <w:t>summarytab de volledige context op te vragen</w:t>
      </w:r>
      <w:r>
        <w:t>. D</w:t>
      </w:r>
      <w:r w:rsidRPr="00123CD6">
        <w:t>it werd aanvaard als compromis om schermruimte en visuele ruis te beperken, in lijn met UX</w:t>
      </w:r>
      <w:r w:rsidRPr="00123CD6">
        <w:rPr>
          <w:rFonts w:ascii="Cambria Math" w:hAnsi="Cambria Math" w:cs="Cambria Math"/>
        </w:rPr>
        <w:t>‑</w:t>
      </w:r>
      <w:r w:rsidRPr="00123CD6">
        <w:t>principes rond minimalisme en gerichte informatievoorziening.</w:t>
      </w:r>
    </w:p>
    <w:p w14:paraId="5E83A58A" w14:textId="77777777" w:rsidR="00291BED" w:rsidRDefault="00291BED" w:rsidP="00084157">
      <w:pPr>
        <w:spacing w:afterLines="24" w:after="57" w:line="288" w:lineRule="auto"/>
      </w:pPr>
    </w:p>
    <w:p w14:paraId="3C73F3F2" w14:textId="25F0C414" w:rsidR="009647AE" w:rsidRDefault="009647AE" w:rsidP="00084157">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084157">
      <w:pPr>
        <w:spacing w:afterLines="24" w:after="57" w:line="288" w:lineRule="auto"/>
        <w:rPr>
          <w:b/>
          <w:bCs/>
          <w:sz w:val="28"/>
          <w:szCs w:val="28"/>
        </w:rPr>
      </w:pPr>
    </w:p>
    <w:p w14:paraId="004D7776" w14:textId="782C2C1D" w:rsidR="009647AE" w:rsidRDefault="009647AE" w:rsidP="00084157">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7DE73713" w14:textId="77777777" w:rsidR="000375E6" w:rsidRDefault="000375E6" w:rsidP="00084157">
      <w:pPr>
        <w:spacing w:afterLines="24" w:after="57" w:line="288" w:lineRule="auto"/>
        <w:rPr>
          <w:b/>
          <w:bCs/>
          <w:sz w:val="28"/>
          <w:szCs w:val="28"/>
        </w:rPr>
      </w:pPr>
    </w:p>
    <w:p w14:paraId="5F031A97" w14:textId="77777777" w:rsidR="000375E6" w:rsidRDefault="000375E6" w:rsidP="00084157">
      <w:pPr>
        <w:spacing w:afterLines="24" w:after="57" w:line="288" w:lineRule="auto"/>
        <w:rPr>
          <w:b/>
          <w:bCs/>
          <w:sz w:val="28"/>
          <w:szCs w:val="28"/>
        </w:rPr>
      </w:pPr>
    </w:p>
    <w:p w14:paraId="0543D4C7" w14:textId="77777777" w:rsidR="000375E6" w:rsidRDefault="000375E6" w:rsidP="00084157">
      <w:pPr>
        <w:spacing w:afterLines="24" w:after="57" w:line="288" w:lineRule="auto"/>
        <w:rPr>
          <w:b/>
          <w:bCs/>
          <w:sz w:val="28"/>
          <w:szCs w:val="28"/>
        </w:rPr>
      </w:pPr>
    </w:p>
    <w:p w14:paraId="2D3F63CC" w14:textId="77777777" w:rsidR="000375E6" w:rsidRDefault="000375E6" w:rsidP="00084157">
      <w:pPr>
        <w:spacing w:afterLines="24" w:after="57" w:line="288" w:lineRule="auto"/>
        <w:rPr>
          <w:b/>
          <w:bCs/>
          <w:sz w:val="28"/>
          <w:szCs w:val="28"/>
        </w:rPr>
      </w:pPr>
    </w:p>
    <w:p w14:paraId="5D010978" w14:textId="164697EF" w:rsidR="006A595F" w:rsidRDefault="000C5061" w:rsidP="00084157">
      <w:pPr>
        <w:spacing w:afterLines="24" w:after="57" w:line="288" w:lineRule="auto"/>
        <w:rPr>
          <w:b/>
          <w:bCs/>
          <w:sz w:val="28"/>
          <w:szCs w:val="28"/>
        </w:rPr>
      </w:pPr>
      <w:r>
        <w:rPr>
          <w:b/>
          <w:bCs/>
          <w:sz w:val="28"/>
          <w:szCs w:val="28"/>
        </w:rPr>
        <w:t>3.</w:t>
      </w:r>
      <w:r w:rsidR="00705EF3">
        <w:rPr>
          <w:b/>
          <w:bCs/>
          <w:sz w:val="28"/>
          <w:szCs w:val="28"/>
        </w:rPr>
        <w:t>11</w:t>
      </w:r>
      <w:r>
        <w:rPr>
          <w:b/>
          <w:bCs/>
          <w:sz w:val="28"/>
          <w:szCs w:val="28"/>
        </w:rPr>
        <w:t xml:space="preserve">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084157">
      <w:pPr>
        <w:spacing w:afterLines="24" w:after="57" w:line="288" w:lineRule="auto"/>
        <w:rPr>
          <w:b/>
          <w:bCs/>
          <w:sz w:val="28"/>
          <w:szCs w:val="28"/>
        </w:rPr>
      </w:pPr>
    </w:p>
    <w:p w14:paraId="64F33548" w14:textId="3A92DE8E" w:rsidR="00893001" w:rsidRDefault="00F910EC" w:rsidP="00084157">
      <w:pPr>
        <w:spacing w:afterLines="24" w:after="57" w:line="288" w:lineRule="auto"/>
      </w:pPr>
      <w:r w:rsidRPr="00F910EC">
        <w:t>De ondersteuning voor gebruikers is bewust uitgewerkt met hover</w:t>
      </w:r>
      <w:r w:rsidRPr="00F910EC">
        <w:rPr>
          <w:rFonts w:ascii="Cambria Math" w:hAnsi="Cambria Math" w:cs="Cambria Math"/>
        </w:rPr>
        <w:t>‑</w:t>
      </w:r>
      <w:r w:rsidRPr="00F910EC">
        <w:t xml:space="preserve">tooltips en consistente iconografie om de interface informatief te maken zonder extra schermruis toe te voegen . Korte, vaste teksten in de tooltips leggen bij hover de betekenis van symbolen, statussen en danger ratings uit, zodat nieuwe gebruikers de codering stapsgewijs kunnen leren terwijl ervaren gebruikers niet worden vertraagd . Deze keuze gaat uit van het doel om </w:t>
      </w:r>
      <w:r w:rsidRPr="00F910EC">
        <w:rPr>
          <w:rFonts w:ascii="Aptos" w:hAnsi="Aptos" w:cs="Aptos"/>
        </w:rPr>
        <w:t>“</w:t>
      </w:r>
      <w:r w:rsidRPr="00F910EC">
        <w:t>herkenning boven herinnering</w:t>
      </w:r>
      <w:r w:rsidRPr="00F910EC">
        <w:rPr>
          <w:rFonts w:ascii="Aptos" w:hAnsi="Aptos" w:cs="Aptos"/>
        </w:rPr>
        <w:t>”</w:t>
      </w:r>
      <w:r w:rsidRPr="00F910EC">
        <w:t xml:space="preserve"> te ondersteunen: cruciale uitleg is altijd beschikbaar op de plek waar de gebruiker zich bevindt, zonder dat zij een aparte handleiding moeten raadplegen . Node</w:t>
      </w:r>
      <w:r w:rsidRPr="00F910EC">
        <w:rPr>
          <w:rFonts w:ascii="Cambria Math" w:hAnsi="Cambria Math" w:cs="Cambria Math"/>
        </w:rPr>
        <w:t>‑</w:t>
      </w:r>
      <w:r w:rsidRPr="00F910EC">
        <w:t>selectie, statuswijzigingen en filteracties geven directe visuele feedback via kleuraccenten, borders of highlight</w:t>
      </w:r>
      <w:r w:rsidRPr="00F910EC">
        <w:rPr>
          <w:rFonts w:ascii="Cambria Math" w:hAnsi="Cambria Math" w:cs="Cambria Math"/>
        </w:rPr>
        <w:t>‑</w:t>
      </w:r>
      <w:r w:rsidRPr="00F910EC">
        <w:t>effecten, waardoor gebruikers onmiddellijk zien wat er in de boom is veranderd en geen bijkomende modale meldingen nodig zijn . Een beperking is dat gebruikers wel moeten weten dat zij kunnen hoveren om extra uitleg te krijgen</w:t>
      </w:r>
      <w:r>
        <w:t>. D</w:t>
      </w:r>
      <w:r w:rsidRPr="00F910EC">
        <w:t>it werd aanvaard als compromis om de interface visueel</w:t>
      </w:r>
      <w:r>
        <w:t xml:space="preserve"> zo</w:t>
      </w:r>
      <w:r w:rsidRPr="00F910EC">
        <w:t xml:space="preserve"> eenvoudig </w:t>
      </w:r>
      <w:r>
        <w:t xml:space="preserve">mogelijk </w:t>
      </w:r>
      <w:r w:rsidRPr="00F910EC">
        <w:t>te houden.</w:t>
      </w:r>
      <w:r w:rsidR="005B7D74">
        <w:t xml:space="preserve"> </w:t>
      </w:r>
      <w:r w:rsidR="005B7D74" w:rsidRPr="005B7D74">
        <w:t xml:space="preserve">Er is bovendien bewust niet gekozen voor een ingebouwde rondleiding of </w:t>
      </w:r>
      <w:r w:rsidR="005B7D74" w:rsidRPr="00D41CB1">
        <w:rPr>
          <w:i/>
          <w:iCs/>
        </w:rPr>
        <w:t>walkthrough</w:t>
      </w:r>
      <w:r w:rsidR="005B7D74" w:rsidRPr="005B7D74">
        <w:t>, zodat tijdens gebruikerstesten beter kan worden geobserveerd in welke mate de functionaliteit intuïtief ontdekt wordt en waar extra ondersteuning eventueel nodig is .</w:t>
      </w:r>
    </w:p>
    <w:p w14:paraId="78005320" w14:textId="77777777" w:rsidR="002A301C" w:rsidRDefault="002A301C" w:rsidP="00084157">
      <w:pPr>
        <w:spacing w:afterLines="24" w:after="57" w:line="288" w:lineRule="auto"/>
      </w:pPr>
    </w:p>
    <w:p w14:paraId="77BDFC07" w14:textId="4D9687EA" w:rsidR="00A83397" w:rsidRDefault="00A83397" w:rsidP="00084157">
      <w:pPr>
        <w:spacing w:afterLines="24" w:after="57" w:line="288" w:lineRule="auto"/>
        <w:jc w:val="center"/>
      </w:pPr>
      <w:r>
        <w:rPr>
          <w:noProof/>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084157">
      <w:pPr>
        <w:spacing w:afterLines="24" w:after="57" w:line="288" w:lineRule="auto"/>
      </w:pPr>
    </w:p>
    <w:p w14:paraId="3BE96B1E" w14:textId="3593AD4D" w:rsidR="00A83397" w:rsidRDefault="00A83397" w:rsidP="00084157">
      <w:pPr>
        <w:spacing w:afterLines="24" w:after="57" w:line="288" w:lineRule="auto"/>
        <w:jc w:val="center"/>
      </w:pPr>
      <w:r>
        <w:rPr>
          <w:noProof/>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7">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084157">
      <w:pPr>
        <w:spacing w:afterLines="24" w:after="57" w:line="288" w:lineRule="auto"/>
      </w:pPr>
    </w:p>
    <w:p w14:paraId="2FB9809E" w14:textId="4EB5CA67" w:rsidR="00A83397" w:rsidRDefault="00A83397" w:rsidP="00084157">
      <w:pPr>
        <w:spacing w:afterLines="24" w:after="57" w:line="288" w:lineRule="auto"/>
        <w:jc w:val="center"/>
      </w:pPr>
      <w:r>
        <w:rPr>
          <w:noProof/>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084157">
      <w:pPr>
        <w:spacing w:afterLines="24" w:after="57" w:line="288" w:lineRule="auto"/>
      </w:pPr>
    </w:p>
    <w:p w14:paraId="3BB1BA06" w14:textId="52303518" w:rsidR="00A83397" w:rsidRDefault="00A83397" w:rsidP="00084157">
      <w:pPr>
        <w:spacing w:afterLines="24" w:after="57" w:line="288" w:lineRule="auto"/>
        <w:jc w:val="center"/>
      </w:pPr>
      <w:r>
        <w:rPr>
          <w:noProof/>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7EB0A7C7" w14:textId="77777777" w:rsidR="002F5DE6" w:rsidRDefault="002F5DE6" w:rsidP="00084157">
      <w:pPr>
        <w:spacing w:afterLines="24" w:after="57" w:line="288" w:lineRule="auto"/>
        <w:rPr>
          <w:b/>
          <w:bCs/>
          <w:sz w:val="28"/>
          <w:szCs w:val="28"/>
        </w:rPr>
      </w:pPr>
    </w:p>
    <w:p w14:paraId="4F03E379" w14:textId="77777777" w:rsidR="002F5DE6" w:rsidRDefault="002F5DE6" w:rsidP="00084157">
      <w:pPr>
        <w:spacing w:afterLines="24" w:after="57" w:line="288" w:lineRule="auto"/>
        <w:rPr>
          <w:b/>
          <w:bCs/>
          <w:sz w:val="28"/>
          <w:szCs w:val="28"/>
        </w:rPr>
      </w:pPr>
    </w:p>
    <w:p w14:paraId="3899D718" w14:textId="5A216A9D" w:rsidR="003A4C73" w:rsidRDefault="000C5061" w:rsidP="00084157">
      <w:pPr>
        <w:spacing w:afterLines="24" w:after="57" w:line="288" w:lineRule="auto"/>
        <w:rPr>
          <w:b/>
          <w:bCs/>
          <w:sz w:val="28"/>
          <w:szCs w:val="28"/>
        </w:rPr>
      </w:pPr>
      <w:r>
        <w:rPr>
          <w:b/>
          <w:bCs/>
          <w:sz w:val="28"/>
          <w:szCs w:val="28"/>
        </w:rPr>
        <w:t>3.1</w:t>
      </w:r>
      <w:r w:rsidR="00705EF3">
        <w:rPr>
          <w:b/>
          <w:bCs/>
          <w:sz w:val="28"/>
          <w:szCs w:val="28"/>
        </w:rPr>
        <w:t>2</w:t>
      </w:r>
      <w:r>
        <w:rPr>
          <w:b/>
          <w:bCs/>
          <w:sz w:val="28"/>
          <w:szCs w:val="28"/>
        </w:rPr>
        <w:t xml:space="preserve"> </w:t>
      </w:r>
      <w:r w:rsidR="003A4C73" w:rsidRPr="00D2474F">
        <w:rPr>
          <w:b/>
          <w:bCs/>
          <w:sz w:val="28"/>
          <w:szCs w:val="28"/>
        </w:rPr>
        <w:t>Toepassing van Nielsen’s usability</w:t>
      </w:r>
      <w:r w:rsidR="003A4C73" w:rsidRPr="00D2474F">
        <w:rPr>
          <w:b/>
          <w:bCs/>
          <w:sz w:val="28"/>
          <w:szCs w:val="28"/>
        </w:rPr>
        <w:noBreakHyphen/>
        <w:t>heuristieken in de webtool</w:t>
      </w:r>
    </w:p>
    <w:p w14:paraId="045A8DE5" w14:textId="77777777" w:rsidR="00893001" w:rsidRPr="00D2474F" w:rsidRDefault="00893001" w:rsidP="00084157">
      <w:pPr>
        <w:spacing w:afterLines="24" w:after="57" w:line="288" w:lineRule="auto"/>
        <w:rPr>
          <w:b/>
          <w:bCs/>
          <w:sz w:val="28"/>
          <w:szCs w:val="28"/>
        </w:rPr>
      </w:pPr>
    </w:p>
    <w:p w14:paraId="00DD77C2" w14:textId="77777777" w:rsidR="003A4C73" w:rsidRDefault="003A4C73" w:rsidP="00084157">
      <w:pPr>
        <w:spacing w:afterLines="24" w:after="57" w:line="288" w:lineRule="auto"/>
      </w:pPr>
      <w:r w:rsidRPr="003A4C73">
        <w:t>Het ontwerp en de implementatie van de fortunately–unfortunately</w:t>
      </w:r>
      <w:r w:rsidRPr="003A4C73">
        <w:noBreakHyphen/>
        <w:t>webtool zijn expliciet afgestemd op de tien usability</w:t>
      </w:r>
      <w:r w:rsidRPr="003A4C73">
        <w:noBreakHyphen/>
        <w:t>heuristieken van Nielsen. De onderliggende React</w:t>
      </w:r>
      <w:r w:rsidRPr="003A4C73">
        <w:noBreakHyphen/>
        <w:t>componenten (Page, TreeVisualizer, SearchBar, IconSelectorButton) realiseren deze heuristieken concreet in de gebruikersinterface.</w:t>
      </w:r>
    </w:p>
    <w:p w14:paraId="228B8E89" w14:textId="77777777" w:rsidR="00A23FE9" w:rsidRDefault="00A23FE9" w:rsidP="00084157">
      <w:pPr>
        <w:spacing w:afterLines="24" w:after="57" w:line="288" w:lineRule="auto"/>
      </w:pPr>
    </w:p>
    <w:p w14:paraId="64D181D5" w14:textId="77777777" w:rsidR="008349D4" w:rsidRPr="003A4C73" w:rsidRDefault="008349D4" w:rsidP="00084157">
      <w:pPr>
        <w:spacing w:afterLines="24" w:after="57" w:line="288" w:lineRule="auto"/>
      </w:pPr>
    </w:p>
    <w:p w14:paraId="36740BEF" w14:textId="036EB103" w:rsidR="008349D4" w:rsidRDefault="008349D4" w:rsidP="00084157">
      <w:pPr>
        <w:spacing w:afterLines="24" w:after="57" w:line="288" w:lineRule="auto"/>
        <w:rPr>
          <w:b/>
          <w:bCs/>
        </w:rPr>
      </w:pPr>
      <w:r>
        <w:rPr>
          <w:b/>
          <w:bCs/>
        </w:rPr>
        <w:t>3.1</w:t>
      </w:r>
      <w:r w:rsidR="00705EF3">
        <w:rPr>
          <w:b/>
          <w:bCs/>
        </w:rPr>
        <w:t>2.1</w:t>
      </w:r>
      <w:r>
        <w:rPr>
          <w:b/>
          <w:bCs/>
        </w:rPr>
        <w:t xml:space="preserve"> </w:t>
      </w:r>
      <w:r w:rsidR="003A4C73" w:rsidRPr="003A4C73">
        <w:rPr>
          <w:b/>
          <w:bCs/>
        </w:rPr>
        <w:t>Zichtbaarheid van de systeemstatus</w:t>
      </w:r>
    </w:p>
    <w:p w14:paraId="4B47FE41" w14:textId="546EB71F" w:rsidR="003A4C73" w:rsidRDefault="003A4C73" w:rsidP="00084157">
      <w:pPr>
        <w:spacing w:afterLines="24" w:after="57" w:line="288" w:lineRule="auto"/>
      </w:pPr>
      <w:r w:rsidRPr="003A4C73">
        <w:br/>
        <w:t xml:space="preserve">De tool geeft gebruikers voortdurend feedback over de huidige toestand van het systeem. De boomweergave in TreeVisualizer wordt onmiddellijk geüpdatet na toevoeging, bewerking of verwijdering van </w:t>
      </w:r>
      <w:r w:rsidR="001F4856">
        <w:t>nodes</w:t>
      </w:r>
      <w:r w:rsidRPr="003A4C73">
        <w:t xml:space="preserve"> via setTreeData. De geselecteerde knoop (currentNode) en zoekresultaten (highlightedNodes) worden visueel geaccentueerd met een extra rand en achtergrondkleur. </w:t>
      </w:r>
      <w:r w:rsidR="007D60B1">
        <w:t>De</w:t>
      </w:r>
      <w:r w:rsidRPr="003A4C73">
        <w:t xml:space="preserve"> shield</w:t>
      </w:r>
      <w:r w:rsidRPr="003A4C73">
        <w:noBreakHyphen/>
        <w:t xml:space="preserve">knoppen met teller </w:t>
      </w:r>
      <w:r w:rsidR="007D60B1">
        <w:t>in de rechterzijbalk</w:t>
      </w:r>
      <w:r w:rsidR="00BA1497">
        <w:t xml:space="preserve"> </w:t>
      </w:r>
      <w:r w:rsidRPr="003A4C73">
        <w:t xml:space="preserve">([redNodes.length], [greenNodes.length] enz.) </w:t>
      </w:r>
      <w:r w:rsidR="00E8776B">
        <w:t xml:space="preserve">tonen </w:t>
      </w:r>
      <w:r w:rsidR="00E8776B" w:rsidRPr="00E8776B">
        <w:t>onmiddellijk na gebruikersinteractie</w:t>
      </w:r>
      <w:r w:rsidR="00E8776B">
        <w:t xml:space="preserve"> </w:t>
      </w:r>
      <w:r w:rsidRPr="003A4C73">
        <w:t>hoeveel zwaktes en aannames zich in elke status bevinden. De “Danger rating”-indicator per unfortunately</w:t>
      </w:r>
      <w:r w:rsidRPr="003A4C73">
        <w:noBreakHyphen/>
        <w:t>knoop (component NodeDangerPopup) geeft continu de actuele risicoscore weer, die direct wijzigt bij aanpassing van impact en likelihood.</w:t>
      </w:r>
    </w:p>
    <w:p w14:paraId="1AD5D3E4" w14:textId="77777777" w:rsidR="008349D4" w:rsidRDefault="008349D4" w:rsidP="00084157">
      <w:pPr>
        <w:spacing w:afterLines="24" w:after="57" w:line="288" w:lineRule="auto"/>
      </w:pPr>
    </w:p>
    <w:p w14:paraId="4D5220C6" w14:textId="77777777" w:rsidR="008349D4" w:rsidRPr="003A4C73" w:rsidRDefault="008349D4" w:rsidP="00084157">
      <w:pPr>
        <w:spacing w:afterLines="24" w:after="57" w:line="288" w:lineRule="auto"/>
      </w:pPr>
    </w:p>
    <w:p w14:paraId="7F8CF2B6" w14:textId="5C0C5461" w:rsidR="008349D4" w:rsidRDefault="008349D4" w:rsidP="00084157">
      <w:pPr>
        <w:spacing w:afterLines="24" w:after="57" w:line="288" w:lineRule="auto"/>
        <w:rPr>
          <w:b/>
          <w:bCs/>
        </w:rPr>
      </w:pPr>
      <w:r>
        <w:rPr>
          <w:b/>
          <w:bCs/>
        </w:rPr>
        <w:lastRenderedPageBreak/>
        <w:t>3.1</w:t>
      </w:r>
      <w:r w:rsidR="00705EF3">
        <w:rPr>
          <w:b/>
          <w:bCs/>
        </w:rPr>
        <w:t>3</w:t>
      </w:r>
      <w:r>
        <w:rPr>
          <w:b/>
          <w:bCs/>
        </w:rPr>
        <w:t xml:space="preserve">.2 </w:t>
      </w:r>
      <w:r w:rsidR="003A4C73" w:rsidRPr="003A4C73">
        <w:rPr>
          <w:b/>
          <w:bCs/>
        </w:rPr>
        <w:t>Overeenkomst tussen systeem en de echte wereld</w:t>
      </w:r>
    </w:p>
    <w:p w14:paraId="23F1E6F9" w14:textId="11491F20" w:rsidR="003A4C73" w:rsidRPr="003A4C73" w:rsidRDefault="003A4C73" w:rsidP="00084157">
      <w:pPr>
        <w:spacing w:afterLines="24" w:after="57" w:line="288" w:lineRule="auto"/>
      </w:pPr>
      <w:r w:rsidRPr="003A4C73">
        <w:br/>
        <w:t>De webtool gebruikt terminologie en structuren die aansluiten bij gangbare praktijken in security</w:t>
      </w:r>
      <w:r w:rsidRPr="003A4C73">
        <w:noBreakHyphen/>
        <w:t xml:space="preserve"> en risicoanalyse. </w:t>
      </w:r>
      <w:r w:rsidR="001F4856">
        <w:t>Nodes</w:t>
      </w:r>
      <w:r w:rsidRPr="003A4C73">
        <w:t xml:space="preserve"> zijn expliciet getypeerd als level "fortunately" of "unfortunately", wat overeenkomt met positieve en negatieve implicaties in het analyseproces. De rechterzijbalk groepeert </w:t>
      </w:r>
      <w:r w:rsidR="001F4856">
        <w:t>nodes</w:t>
      </w:r>
      <w:r w:rsidRPr="003A4C73">
        <w:t xml:space="preserve"> in domeinspecifieke categorieën: “Weaknesses”, “Weaknesses Under Review”, “Assumptions Under Review” en “Verified assumptions”, ondersteund door passende schild</w:t>
      </w:r>
      <w:r w:rsidRPr="003A4C73">
        <w:noBreakHyphen/>
        <w:t>iconen (GoShield, GoShieldCheck). De risicoscore wordt opgebouwd uit de dimensies “Impact” en “Likelihood” en weergegeven als “Danger rating”, wat aansluit bij gangbare risico</w:t>
      </w:r>
      <w:r w:rsidRPr="003A4C73">
        <w:noBreakHyphen/>
        <w:t>taxonomieën.</w:t>
      </w:r>
    </w:p>
    <w:p w14:paraId="33A98006" w14:textId="77777777" w:rsidR="008349D4" w:rsidRDefault="008349D4" w:rsidP="00084157">
      <w:pPr>
        <w:spacing w:afterLines="24" w:after="57" w:line="288" w:lineRule="auto"/>
        <w:rPr>
          <w:b/>
          <w:bCs/>
        </w:rPr>
      </w:pPr>
    </w:p>
    <w:p w14:paraId="2D866CF7" w14:textId="77777777" w:rsidR="008349D4" w:rsidRDefault="008349D4" w:rsidP="00084157">
      <w:pPr>
        <w:spacing w:afterLines="24" w:after="57" w:line="288" w:lineRule="auto"/>
        <w:rPr>
          <w:b/>
          <w:bCs/>
        </w:rPr>
      </w:pPr>
    </w:p>
    <w:p w14:paraId="3A5A4C18" w14:textId="43A44420" w:rsidR="008349D4" w:rsidRDefault="008349D4" w:rsidP="00084157">
      <w:pPr>
        <w:spacing w:afterLines="24" w:after="57" w:line="288" w:lineRule="auto"/>
        <w:rPr>
          <w:b/>
          <w:bCs/>
        </w:rPr>
      </w:pPr>
      <w:r>
        <w:rPr>
          <w:b/>
          <w:bCs/>
        </w:rPr>
        <w:t>3.1</w:t>
      </w:r>
      <w:r w:rsidR="00705EF3">
        <w:rPr>
          <w:b/>
          <w:bCs/>
        </w:rPr>
        <w:t>2</w:t>
      </w:r>
      <w:r>
        <w:rPr>
          <w:b/>
          <w:bCs/>
        </w:rPr>
        <w:t xml:space="preserve">.3 </w:t>
      </w:r>
      <w:r w:rsidR="003A4C73" w:rsidRPr="003A4C73">
        <w:rPr>
          <w:b/>
          <w:bCs/>
        </w:rPr>
        <w:t>Gebruikerscontrole en vrijheid</w:t>
      </w:r>
    </w:p>
    <w:p w14:paraId="123697DB" w14:textId="48DA93F8" w:rsidR="003A4C73" w:rsidRPr="003A4C73" w:rsidRDefault="003A4C73" w:rsidP="00084157">
      <w:pPr>
        <w:spacing w:afterLines="24" w:after="57" w:line="288" w:lineRule="auto"/>
      </w:pPr>
      <w:r w:rsidRPr="003A4C73">
        <w:br/>
        <w:t>De implementatie voorziet diverse mechanismen die de gebruiker controle geven over het modelleerproces. Via “Reset Tree” kan op elk moment naar een lege beginsituatie worden teruggekeerd</w:t>
      </w:r>
      <w:r w:rsidR="006B26F5">
        <w:t>.</w:t>
      </w:r>
      <w:r w:rsidRPr="003A4C73">
        <w:t xml:space="preserve"> </w:t>
      </w:r>
      <w:r w:rsidR="006B26F5">
        <w:t>D</w:t>
      </w:r>
      <w:r w:rsidRPr="003A4C73">
        <w:t xml:space="preserve">eze actie wordt voorafgegaan door een bevestigingsdialoog (window.confirm) om onbedoeld dataverlies te vermijden. Op knoopniveau kunnen gebruikers afzonderlijke elementen verwijderen via de prullenbakknop (GoTrash) of nieuwe </w:t>
      </w:r>
      <w:r w:rsidR="000B4249">
        <w:t>children</w:t>
      </w:r>
      <w:r w:rsidRPr="003A4C73">
        <w:t xml:space="preserve"> toevoegen (RiAddBoxLine). Panelen zoals de rechter “shields”-sidebar (isOpen) en het linker “Parents above current node”-overzicht (openParentSummary) kunnen naar </w:t>
      </w:r>
      <w:r w:rsidR="00AB47DF">
        <w:t>wens</w:t>
      </w:r>
      <w:r w:rsidRPr="003A4C73">
        <w:t xml:space="preserve"> worden geopend en gesloten, zodat gebruikers vrij kunnen schakelen tussen een compacte en een meer gedetailleerde weergave.</w:t>
      </w:r>
    </w:p>
    <w:p w14:paraId="10797095" w14:textId="77777777" w:rsidR="008349D4" w:rsidRDefault="008349D4" w:rsidP="00084157">
      <w:pPr>
        <w:spacing w:afterLines="24" w:after="57" w:line="288" w:lineRule="auto"/>
        <w:rPr>
          <w:b/>
          <w:bCs/>
        </w:rPr>
      </w:pPr>
    </w:p>
    <w:p w14:paraId="4FC8744D" w14:textId="77777777" w:rsidR="008349D4" w:rsidRDefault="008349D4" w:rsidP="00084157">
      <w:pPr>
        <w:spacing w:afterLines="24" w:after="57" w:line="288" w:lineRule="auto"/>
        <w:rPr>
          <w:b/>
          <w:bCs/>
        </w:rPr>
      </w:pPr>
    </w:p>
    <w:p w14:paraId="400EA4BE" w14:textId="2CD4202C" w:rsidR="008349D4" w:rsidRDefault="008349D4" w:rsidP="00084157">
      <w:pPr>
        <w:spacing w:afterLines="24" w:after="57" w:line="288" w:lineRule="auto"/>
      </w:pPr>
      <w:r>
        <w:rPr>
          <w:b/>
          <w:bCs/>
        </w:rPr>
        <w:t>3.1</w:t>
      </w:r>
      <w:r w:rsidR="00705EF3">
        <w:rPr>
          <w:b/>
          <w:bCs/>
        </w:rPr>
        <w:t>2</w:t>
      </w:r>
      <w:r>
        <w:rPr>
          <w:b/>
          <w:bCs/>
        </w:rPr>
        <w:t xml:space="preserve">.4 </w:t>
      </w:r>
      <w:r w:rsidR="003A4C73" w:rsidRPr="003A4C73">
        <w:rPr>
          <w:b/>
          <w:bCs/>
        </w:rPr>
        <w:t>Consistentie en standaarden</w:t>
      </w:r>
      <w:r w:rsidR="003A4C73" w:rsidRPr="003A4C73">
        <w:br/>
      </w:r>
    </w:p>
    <w:p w14:paraId="536C6547" w14:textId="582289D5" w:rsidR="003A4C73" w:rsidRPr="003A4C73" w:rsidRDefault="003A4C73" w:rsidP="00084157">
      <w:pPr>
        <w:spacing w:afterLines="24" w:after="57" w:line="288" w:lineRule="auto"/>
      </w:pPr>
      <w:r w:rsidRPr="003A4C73">
        <w:t>In zowel de code als de visuele vormgeving is een consistente logica doorgevoerd. Fortunately</w:t>
      </w:r>
      <w:r w:rsidRPr="003A4C73">
        <w:noBreakHyphen/>
        <w:t>knooppunten worden systematisch in groen weergegeven, unfortunately</w:t>
      </w:r>
      <w:r w:rsidRPr="003A4C73">
        <w:noBreakHyphen/>
        <w:t xml:space="preserve">knooppunten in rood (component Node en de achtergrondklassen in ShowNodes), een kleurcodering die ook terugkomt in de zijbalk (groene/rode labels met “F” en “U”) en in de badges voor gevaar (FiTriangle). De betekenis van iconen blijft overal gelijk: GoShield markeert zwaktes, GoShieldCheck markeert aannames of voltooide </w:t>
      </w:r>
      <w:r w:rsidR="001F4856">
        <w:t>nodes</w:t>
      </w:r>
      <w:r w:rsidRPr="003A4C73">
        <w:t>, GoInfo toont branchesamenvatting, en GoChevronDown/Up staan voor uit</w:t>
      </w:r>
      <w:r w:rsidRPr="003A4C73">
        <w:noBreakHyphen/>
        <w:t xml:space="preserve"> en inklappen. Interactie</w:t>
      </w:r>
      <w:r w:rsidRPr="003A4C73">
        <w:noBreakHyphen/>
        <w:t>patronen zoals hover</w:t>
      </w:r>
      <w:r w:rsidRPr="003A4C73">
        <w:noBreakHyphen/>
        <w:t>tooltips, modale bevestigingen en scrollIntoView sluiten aan bij typische webstandaarden, zodat gebruikers bestaande ervaring met andere applicaties kunnen hergebruiken.</w:t>
      </w:r>
    </w:p>
    <w:p w14:paraId="3FA1D264" w14:textId="77777777" w:rsidR="008349D4" w:rsidRDefault="008349D4" w:rsidP="00084157">
      <w:pPr>
        <w:spacing w:afterLines="24" w:after="57" w:line="288" w:lineRule="auto"/>
        <w:rPr>
          <w:b/>
          <w:bCs/>
        </w:rPr>
      </w:pPr>
    </w:p>
    <w:p w14:paraId="30CCE8A7" w14:textId="77777777" w:rsidR="008349D4" w:rsidRDefault="008349D4" w:rsidP="00084157">
      <w:pPr>
        <w:spacing w:afterLines="24" w:after="57" w:line="288" w:lineRule="auto"/>
        <w:rPr>
          <w:b/>
          <w:bCs/>
        </w:rPr>
      </w:pPr>
    </w:p>
    <w:p w14:paraId="456FAA5E" w14:textId="7F809C3B" w:rsidR="008349D4" w:rsidRDefault="008349D4" w:rsidP="00084157">
      <w:pPr>
        <w:spacing w:afterLines="24" w:after="57" w:line="288" w:lineRule="auto"/>
      </w:pPr>
      <w:r>
        <w:rPr>
          <w:b/>
          <w:bCs/>
        </w:rPr>
        <w:t>3.1</w:t>
      </w:r>
      <w:r w:rsidR="00705EF3">
        <w:rPr>
          <w:b/>
          <w:bCs/>
        </w:rPr>
        <w:t>2</w:t>
      </w:r>
      <w:r>
        <w:rPr>
          <w:b/>
          <w:bCs/>
        </w:rPr>
        <w:t xml:space="preserve">.5 </w:t>
      </w:r>
      <w:r w:rsidR="003A4C73" w:rsidRPr="003A4C73">
        <w:rPr>
          <w:b/>
          <w:bCs/>
        </w:rPr>
        <w:t>Foutpreventie</w:t>
      </w:r>
      <w:r w:rsidR="003A4C73" w:rsidRPr="003A4C73">
        <w:br/>
      </w:r>
    </w:p>
    <w:p w14:paraId="007641E5" w14:textId="2BCE6891" w:rsidR="003A4C73" w:rsidRDefault="003A4C73" w:rsidP="00084157">
      <w:pPr>
        <w:spacing w:afterLines="24" w:after="57" w:line="288" w:lineRule="auto"/>
      </w:pPr>
      <w:r w:rsidRPr="003A4C73">
        <w:t xml:space="preserve">Het ontwerp tracht fouten te voorkomen door de interactieruimte te beperken tot zinvolle acties. Bij het toevoegen van een </w:t>
      </w:r>
      <w:r w:rsidR="000B4249">
        <w:t>childe node</w:t>
      </w:r>
      <w:r w:rsidRPr="003A4C73">
        <w:t xml:space="preserve"> bepaalt de applicatie automatisch het type (fortunately of unfortunately) op basis van het level van de </w:t>
      </w:r>
      <w:r w:rsidR="000B4249">
        <w:t>parent</w:t>
      </w:r>
      <w:r w:rsidRPr="003A4C73">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3A4C73">
        <w:noBreakHyphen/>
        <w:t>ups (zoals het danger</w:t>
      </w:r>
      <w:r w:rsidRPr="003A4C73">
        <w:noBreakHyphen/>
        <w:t>ratingvenster of de iconselector) sluit deze vensters automatisch, waardoor de kans op onbedoelde verdere interactie in een oude context afneemt.</w:t>
      </w:r>
    </w:p>
    <w:p w14:paraId="21338C6A" w14:textId="77777777" w:rsidR="00705EF3" w:rsidRDefault="00705EF3" w:rsidP="00084157">
      <w:pPr>
        <w:spacing w:afterLines="24" w:after="57" w:line="288" w:lineRule="auto"/>
      </w:pPr>
    </w:p>
    <w:p w14:paraId="4628C67D" w14:textId="77777777" w:rsidR="00705EF3" w:rsidRPr="003A4C73" w:rsidRDefault="00705EF3" w:rsidP="00084157">
      <w:pPr>
        <w:spacing w:afterLines="24" w:after="57" w:line="288" w:lineRule="auto"/>
      </w:pPr>
    </w:p>
    <w:p w14:paraId="7338E75A" w14:textId="0D2FFED6" w:rsidR="008349D4" w:rsidRDefault="008349D4" w:rsidP="00084157">
      <w:pPr>
        <w:spacing w:afterLines="24" w:after="57" w:line="288" w:lineRule="auto"/>
      </w:pPr>
      <w:r>
        <w:rPr>
          <w:b/>
          <w:bCs/>
        </w:rPr>
        <w:t>3.1</w:t>
      </w:r>
      <w:r w:rsidR="00705EF3">
        <w:rPr>
          <w:b/>
          <w:bCs/>
        </w:rPr>
        <w:t>2</w:t>
      </w:r>
      <w:r>
        <w:rPr>
          <w:b/>
          <w:bCs/>
        </w:rPr>
        <w:t xml:space="preserve">.6 </w:t>
      </w:r>
      <w:r w:rsidR="003A4C73" w:rsidRPr="003A4C73">
        <w:rPr>
          <w:b/>
          <w:bCs/>
        </w:rPr>
        <w:t>Herkenning boven herinnering</w:t>
      </w:r>
      <w:r w:rsidR="003A4C73" w:rsidRPr="003A4C73">
        <w:br/>
      </w:r>
    </w:p>
    <w:p w14:paraId="53CA8D49" w14:textId="5757E66C" w:rsidR="003A4C73" w:rsidRPr="003A4C73" w:rsidRDefault="003A4C73" w:rsidP="00084157">
      <w:pPr>
        <w:spacing w:afterLines="24" w:after="57" w:line="288" w:lineRule="auto"/>
      </w:pPr>
      <w:r w:rsidRPr="003A4C73">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t>.</w:t>
      </w:r>
      <w:r w:rsidRPr="003A4C73">
        <w:t xml:space="preserve"> </w:t>
      </w:r>
      <w:r w:rsidR="007B459A">
        <w:t xml:space="preserve">De </w:t>
      </w:r>
      <w:r w:rsidRPr="003A4C73">
        <w:t xml:space="preserve">gevonden </w:t>
      </w:r>
      <w:r w:rsidR="001F4856">
        <w:t>nodes</w:t>
      </w:r>
      <w:r w:rsidRPr="003A4C73">
        <w:t xml:space="preserve"> worden automatisch gehighlight en centraal in beeld gescrold (scrollIntoView), waardoor de gebruiker de exacte positie in de boomstructuur niet hoeft te onthouden.</w:t>
      </w:r>
    </w:p>
    <w:p w14:paraId="3549560F" w14:textId="77777777" w:rsidR="008349D4" w:rsidRDefault="008349D4" w:rsidP="00084157">
      <w:pPr>
        <w:spacing w:afterLines="24" w:after="57" w:line="288" w:lineRule="auto"/>
        <w:rPr>
          <w:b/>
          <w:bCs/>
        </w:rPr>
      </w:pPr>
    </w:p>
    <w:p w14:paraId="50E9B43D" w14:textId="77777777" w:rsidR="008349D4" w:rsidRDefault="008349D4" w:rsidP="00084157">
      <w:pPr>
        <w:spacing w:afterLines="24" w:after="57" w:line="288" w:lineRule="auto"/>
        <w:rPr>
          <w:b/>
          <w:bCs/>
        </w:rPr>
      </w:pPr>
    </w:p>
    <w:p w14:paraId="44B32A0A" w14:textId="77777777" w:rsidR="003E6A5A" w:rsidRDefault="003E6A5A">
      <w:pPr>
        <w:rPr>
          <w:b/>
          <w:bCs/>
        </w:rPr>
      </w:pPr>
      <w:r>
        <w:rPr>
          <w:b/>
          <w:bCs/>
        </w:rPr>
        <w:br w:type="page"/>
      </w:r>
    </w:p>
    <w:p w14:paraId="123D55E4" w14:textId="5793305C" w:rsidR="008349D4" w:rsidRDefault="008349D4" w:rsidP="00084157">
      <w:pPr>
        <w:spacing w:afterLines="24" w:after="57" w:line="288" w:lineRule="auto"/>
      </w:pPr>
      <w:r>
        <w:rPr>
          <w:b/>
          <w:bCs/>
        </w:rPr>
        <w:lastRenderedPageBreak/>
        <w:t>3.1</w:t>
      </w:r>
      <w:r w:rsidR="00705EF3">
        <w:rPr>
          <w:b/>
          <w:bCs/>
        </w:rPr>
        <w:t>2</w:t>
      </w:r>
      <w:r>
        <w:rPr>
          <w:b/>
          <w:bCs/>
        </w:rPr>
        <w:t xml:space="preserve">.7 </w:t>
      </w:r>
      <w:r w:rsidR="003A4C73" w:rsidRPr="003A4C73">
        <w:rPr>
          <w:b/>
          <w:bCs/>
        </w:rPr>
        <w:t>Flexibiliteit en efficiëntie van gebruik</w:t>
      </w:r>
      <w:r w:rsidR="003A4C73" w:rsidRPr="003A4C73">
        <w:br/>
      </w:r>
    </w:p>
    <w:p w14:paraId="1C9B11F9" w14:textId="30B45C15" w:rsidR="003A4C73" w:rsidRPr="003A4C73" w:rsidRDefault="003A4C73" w:rsidP="00084157">
      <w:pPr>
        <w:spacing w:afterLines="24" w:after="57" w:line="288" w:lineRule="auto"/>
      </w:pPr>
      <w:r w:rsidRPr="003A4C73">
        <w:t xml:space="preserve">De tool ondersteunt zowel exploratief gebruik door beginners als efficiëntere workflows voor ervaren gebruikers. Beginners kunnen via de knoppen in de boom en de zijbalk lineair </w:t>
      </w:r>
      <w:r w:rsidR="001F4856">
        <w:t>nodes</w:t>
      </w:r>
      <w:r w:rsidRPr="003A4C73">
        <w:t xml:space="preserve"> toevoegen en labels aanpassen. Tegelijk kunnen ervaren gebruikers grote modellen snel manipuleren via globale collapse/expand</w:t>
      </w:r>
      <w:r w:rsidRPr="003A4C73">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084157">
      <w:pPr>
        <w:spacing w:afterLines="24" w:after="57" w:line="288" w:lineRule="auto"/>
        <w:rPr>
          <w:b/>
          <w:bCs/>
        </w:rPr>
      </w:pPr>
    </w:p>
    <w:p w14:paraId="716B1FB0" w14:textId="77777777" w:rsidR="008349D4" w:rsidRDefault="008349D4" w:rsidP="00084157">
      <w:pPr>
        <w:spacing w:afterLines="24" w:after="57" w:line="288" w:lineRule="auto"/>
        <w:rPr>
          <w:b/>
          <w:bCs/>
        </w:rPr>
      </w:pPr>
    </w:p>
    <w:p w14:paraId="12BE635A" w14:textId="1E17009E" w:rsidR="008349D4" w:rsidRDefault="008349D4" w:rsidP="00084157">
      <w:pPr>
        <w:spacing w:afterLines="24" w:after="57" w:line="288" w:lineRule="auto"/>
      </w:pPr>
      <w:r>
        <w:rPr>
          <w:b/>
          <w:bCs/>
        </w:rPr>
        <w:t>3.1</w:t>
      </w:r>
      <w:r w:rsidR="00705EF3">
        <w:rPr>
          <w:b/>
          <w:bCs/>
        </w:rPr>
        <w:t>2</w:t>
      </w:r>
      <w:r>
        <w:rPr>
          <w:b/>
          <w:bCs/>
        </w:rPr>
        <w:t xml:space="preserve">.8 </w:t>
      </w:r>
      <w:r w:rsidR="003A4C73" w:rsidRPr="003A4C73">
        <w:rPr>
          <w:b/>
          <w:bCs/>
        </w:rPr>
        <w:t>Esthetisch en minimalistisch ontwerp</w:t>
      </w:r>
      <w:r w:rsidR="003A4C73" w:rsidRPr="003A4C73">
        <w:br/>
      </w:r>
    </w:p>
    <w:p w14:paraId="040D4458" w14:textId="5CF2DF52" w:rsidR="003A4C73" w:rsidRPr="003A4C73" w:rsidRDefault="003A4C73" w:rsidP="00084157">
      <w:pPr>
        <w:spacing w:afterLines="24" w:after="57" w:line="288" w:lineRule="auto"/>
      </w:pPr>
      <w:r w:rsidRPr="003A4C73">
        <w:t>De interface combineert een eenvoudige lay</w:t>
      </w:r>
      <w:r w:rsidRPr="003A4C73">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t>.</w:t>
      </w:r>
      <w:r w:rsidRPr="003A4C73">
        <w:t xml:space="preserve"> </w:t>
      </w:r>
      <w:r w:rsidR="00831C87">
        <w:t>H</w:t>
      </w:r>
      <w:r w:rsidRPr="003A4C73">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Default="00141084" w:rsidP="00084157">
      <w:pPr>
        <w:spacing w:afterLines="24" w:after="57" w:line="288" w:lineRule="auto"/>
        <w:rPr>
          <w:b/>
          <w:bCs/>
        </w:rPr>
      </w:pPr>
    </w:p>
    <w:p w14:paraId="1D41E23E" w14:textId="77777777" w:rsidR="003E6A5A" w:rsidRDefault="003E6A5A" w:rsidP="00084157">
      <w:pPr>
        <w:spacing w:afterLines="24" w:after="57" w:line="288" w:lineRule="auto"/>
        <w:rPr>
          <w:b/>
          <w:bCs/>
        </w:rPr>
      </w:pPr>
    </w:p>
    <w:p w14:paraId="1E28D0AD" w14:textId="7BA84108" w:rsidR="00645350" w:rsidRDefault="00645350" w:rsidP="00084157">
      <w:pPr>
        <w:spacing w:afterLines="24" w:after="57" w:line="288" w:lineRule="auto"/>
      </w:pPr>
      <w:r>
        <w:rPr>
          <w:b/>
          <w:bCs/>
        </w:rPr>
        <w:t>3.1</w:t>
      </w:r>
      <w:r w:rsidR="00705EF3">
        <w:rPr>
          <w:b/>
          <w:bCs/>
        </w:rPr>
        <w:t>2</w:t>
      </w:r>
      <w:r>
        <w:rPr>
          <w:b/>
          <w:bCs/>
        </w:rPr>
        <w:t xml:space="preserve">.10 </w:t>
      </w:r>
      <w:r w:rsidR="003A4C73" w:rsidRPr="003A4C73">
        <w:rPr>
          <w:b/>
          <w:bCs/>
        </w:rPr>
        <w:t>Helpen bij herkennen, diagnosticeren en herstellen van fouten</w:t>
      </w:r>
      <w:r w:rsidR="003A4C73" w:rsidRPr="003A4C73">
        <w:br/>
      </w:r>
    </w:p>
    <w:p w14:paraId="1337CBC1" w14:textId="77777777" w:rsidR="00656DCE" w:rsidRDefault="003A4C73" w:rsidP="00084157">
      <w:pPr>
        <w:spacing w:afterLines="24" w:after="57" w:line="288" w:lineRule="auto"/>
      </w:pPr>
      <w:r w:rsidRPr="003A4C73">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Default="00656DCE" w:rsidP="00084157">
      <w:pPr>
        <w:spacing w:afterLines="24" w:after="57" w:line="288" w:lineRule="auto"/>
      </w:pPr>
    </w:p>
    <w:p w14:paraId="566692CB" w14:textId="29A8377F" w:rsidR="00FD2CDB" w:rsidRDefault="003A4C73" w:rsidP="00084157">
      <w:pPr>
        <w:spacing w:afterLines="24" w:after="57" w:line="288" w:lineRule="auto"/>
      </w:pPr>
      <w:r w:rsidRPr="003A4C73">
        <w:t>In</w:t>
      </w:r>
      <w:r w:rsidR="00656DCE">
        <w:t xml:space="preserve"> </w:t>
      </w:r>
      <w:r w:rsidRPr="003A4C73">
        <w:t>de NodeDangerPopup worden de actuele dange</w:t>
      </w:r>
      <w:r w:rsidR="00196C5E">
        <w:t>r</w:t>
      </w:r>
      <w:r w:rsidRPr="003A4C73">
        <w:t xml:space="preserve"> rating, impact en likelihood expliciet getoond, waardoor incongruente waarden makkelijk opgemerkt en aangepast kunnen worden. De branch</w:t>
      </w:r>
      <w:r w:rsidRPr="003A4C73">
        <w:noBreakHyphen/>
        <w:t>samenvatting (via de GoInfo</w:t>
      </w:r>
      <w:r w:rsidRPr="003A4C73">
        <w:noBreakHyphen/>
        <w:t>knop en getParentsAbove) helpt gebruikers bij het diagnosticeren van structurele fouten in de redeneringsketen: door de context van een knoop te tonen, wordt het eenvoudiger vast te stellen of een veronderstelling op de juiste plaats staat.</w:t>
      </w:r>
    </w:p>
    <w:p w14:paraId="560D51BA" w14:textId="77777777" w:rsidR="00645350" w:rsidRDefault="00645350" w:rsidP="00084157">
      <w:pPr>
        <w:spacing w:afterLines="24" w:after="57" w:line="288" w:lineRule="auto"/>
        <w:rPr>
          <w:b/>
          <w:bCs/>
        </w:rPr>
      </w:pPr>
    </w:p>
    <w:p w14:paraId="58601EA9" w14:textId="5762653F" w:rsidR="00645350" w:rsidRDefault="00645350" w:rsidP="00084157">
      <w:pPr>
        <w:spacing w:afterLines="24" w:after="57" w:line="288" w:lineRule="auto"/>
      </w:pPr>
      <w:r>
        <w:rPr>
          <w:b/>
          <w:bCs/>
        </w:rPr>
        <w:lastRenderedPageBreak/>
        <w:t>3.1</w:t>
      </w:r>
      <w:r w:rsidR="00705EF3">
        <w:rPr>
          <w:b/>
          <w:bCs/>
        </w:rPr>
        <w:t>2</w:t>
      </w:r>
      <w:r>
        <w:rPr>
          <w:b/>
          <w:bCs/>
        </w:rPr>
        <w:t>.11</w:t>
      </w:r>
      <w:r w:rsidR="00CA769C">
        <w:rPr>
          <w:b/>
          <w:bCs/>
        </w:rPr>
        <w:t xml:space="preserve"> </w:t>
      </w:r>
      <w:r w:rsidR="003A4C73" w:rsidRPr="00FD2CDB">
        <w:rPr>
          <w:b/>
          <w:bCs/>
        </w:rPr>
        <w:t>Help en documentatie</w:t>
      </w:r>
      <w:r w:rsidR="003A4C73" w:rsidRPr="003A4C73">
        <w:br/>
      </w:r>
    </w:p>
    <w:p w14:paraId="5756382B" w14:textId="580524C3" w:rsidR="00893001" w:rsidRPr="00FD2CDB" w:rsidRDefault="003A4C73" w:rsidP="00084157">
      <w:pPr>
        <w:spacing w:afterLines="24" w:after="57" w:line="288" w:lineRule="auto"/>
      </w:pPr>
      <w:r w:rsidRPr="003A4C73">
        <w:t>Tot slot voorziet de webtool in lichte, geïntegreerde ondersteuning. Verschillende elementen bevatten inline</w:t>
      </w:r>
      <w:r w:rsidRPr="003A4C73">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3A4C73">
        <w:noBreakHyphen/>
        <w:t>UI TextField, waardoor de functie intuïtief is. Deze vorm van embedded documentatie reduceert de noodzaak voor een omvangrijke externe handleiding en ondersteunt vooral eerste</w:t>
      </w:r>
      <w:r w:rsidRPr="003A4C73">
        <w:noBreakHyphen/>
        <w:t>gebruikssessies.</w:t>
      </w:r>
    </w:p>
    <w:p w14:paraId="7AD31FEC" w14:textId="77777777" w:rsidR="00E546FC" w:rsidRDefault="00E546FC" w:rsidP="00084157">
      <w:pPr>
        <w:spacing w:afterLines="24" w:after="57" w:line="288" w:lineRule="auto"/>
        <w:rPr>
          <w:b/>
          <w:bCs/>
          <w:sz w:val="28"/>
          <w:szCs w:val="28"/>
        </w:rPr>
      </w:pPr>
    </w:p>
    <w:p w14:paraId="2E5EEBDA" w14:textId="77777777" w:rsidR="00A627A0" w:rsidRDefault="00A627A0" w:rsidP="00084157">
      <w:pPr>
        <w:spacing w:afterLines="24" w:after="57" w:line="288" w:lineRule="auto"/>
        <w:rPr>
          <w:b/>
          <w:bCs/>
          <w:sz w:val="28"/>
          <w:szCs w:val="28"/>
        </w:rPr>
      </w:pPr>
    </w:p>
    <w:p w14:paraId="0B2451D3" w14:textId="604EA654" w:rsidR="006A595F" w:rsidRDefault="000C5061" w:rsidP="00084157">
      <w:pPr>
        <w:spacing w:afterLines="24" w:after="57" w:line="288" w:lineRule="auto"/>
        <w:rPr>
          <w:b/>
          <w:bCs/>
          <w:sz w:val="28"/>
          <w:szCs w:val="28"/>
        </w:rPr>
      </w:pPr>
      <w:r>
        <w:rPr>
          <w:b/>
          <w:bCs/>
          <w:sz w:val="28"/>
          <w:szCs w:val="28"/>
        </w:rPr>
        <w:t>3.1</w:t>
      </w:r>
      <w:r w:rsidR="00705EF3">
        <w:rPr>
          <w:b/>
          <w:bCs/>
          <w:sz w:val="28"/>
          <w:szCs w:val="28"/>
        </w:rPr>
        <w:t>3</w:t>
      </w:r>
      <w:r>
        <w:rPr>
          <w:b/>
          <w:bCs/>
          <w:sz w:val="28"/>
          <w:szCs w:val="28"/>
        </w:rPr>
        <w:t xml:space="preserve"> </w:t>
      </w:r>
      <w:r w:rsidR="006A595F" w:rsidRPr="00D2474F">
        <w:rPr>
          <w:b/>
          <w:bCs/>
          <w:sz w:val="28"/>
          <w:szCs w:val="28"/>
        </w:rPr>
        <w:t>Prototypebeperkingen</w:t>
      </w:r>
    </w:p>
    <w:p w14:paraId="0725AB9D" w14:textId="77777777" w:rsidR="00893001" w:rsidRPr="00D2474F" w:rsidRDefault="00893001" w:rsidP="00084157">
      <w:pPr>
        <w:spacing w:afterLines="24" w:after="57" w:line="288" w:lineRule="auto"/>
        <w:rPr>
          <w:b/>
          <w:bCs/>
          <w:sz w:val="28"/>
          <w:szCs w:val="28"/>
        </w:rPr>
      </w:pPr>
    </w:p>
    <w:p w14:paraId="0B63C7F9" w14:textId="77777777" w:rsidR="006A595F" w:rsidRPr="006A595F" w:rsidRDefault="006A595F" w:rsidP="00084157">
      <w:pPr>
        <w:spacing w:afterLines="24" w:after="57" w:line="288" w:lineRule="auto"/>
      </w:pPr>
      <w:r w:rsidRPr="006A595F">
        <w:t>De huidige codebasis is opgezet als proof</w:t>
      </w:r>
      <w:r w:rsidRPr="006A595F">
        <w:noBreakHyphen/>
        <w:t>of</w:t>
      </w:r>
      <w:r w:rsidRPr="006A595F">
        <w:noBreakHyphen/>
        <w:t>concept:</w:t>
      </w:r>
    </w:p>
    <w:p w14:paraId="0DFB5767" w14:textId="43B3B443" w:rsidR="006A595F" w:rsidRPr="006A595F" w:rsidRDefault="006A595F" w:rsidP="00084157">
      <w:pPr>
        <w:numPr>
          <w:ilvl w:val="0"/>
          <w:numId w:val="5"/>
        </w:numPr>
        <w:spacing w:afterLines="24" w:after="57" w:line="288" w:lineRule="auto"/>
      </w:pPr>
      <w:r w:rsidRPr="006A595F">
        <w:t>opslag gebeurt lokaal en er is nog geen integratie met een backend of externe threat</w:t>
      </w:r>
      <w:r w:rsidRPr="006A595F">
        <w:noBreakHyphen/>
        <w:t>databanken;</w:t>
      </w:r>
    </w:p>
    <w:p w14:paraId="7E54C9E1" w14:textId="77777777" w:rsidR="006A595F" w:rsidRPr="006A595F" w:rsidRDefault="006A595F" w:rsidP="00084157">
      <w:pPr>
        <w:numPr>
          <w:ilvl w:val="0"/>
          <w:numId w:val="5"/>
        </w:numPr>
        <w:spacing w:afterLines="24" w:after="57" w:line="288" w:lineRule="auto"/>
      </w:pPr>
      <w:r w:rsidRPr="006A595F">
        <w:t>er is geen multi</w:t>
      </w:r>
      <w:r w:rsidRPr="006A595F">
        <w:noBreakHyphen/>
        <w:t>user synchronisatie, waardoor collaboratieve workflows buiten scope vallen;</w:t>
      </w:r>
    </w:p>
    <w:p w14:paraId="15D1B72D" w14:textId="77777777" w:rsidR="006A595F" w:rsidRDefault="006A595F" w:rsidP="00084157">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0C87A91A" w14:textId="77777777" w:rsidR="00877B2C" w:rsidRPr="006A595F" w:rsidRDefault="00877B2C" w:rsidP="00084157">
      <w:pPr>
        <w:spacing w:afterLines="24" w:after="57" w:line="288" w:lineRule="auto"/>
        <w:ind w:left="720"/>
      </w:pPr>
    </w:p>
    <w:p w14:paraId="4EB5D9C9" w14:textId="42205CF5" w:rsidR="007873C5" w:rsidRDefault="006A595F" w:rsidP="00084157">
      <w:pPr>
        <w:spacing w:afterLines="24" w:after="57" w:line="288" w:lineRule="auto"/>
      </w:pPr>
      <w:r w:rsidRPr="006A595F">
        <w:t>Deze keuzes houden de implementatie beheersbaar en laten toe om de impact van de visualisatie</w:t>
      </w:r>
      <w:r w:rsidRPr="006A595F">
        <w:noBreakHyphen/>
        <w:t xml:space="preserve"> en UX</w:t>
      </w:r>
      <w:r w:rsidRPr="006A595F">
        <w:noBreakHyphen/>
        <w:t>beslissingen in de gebruiker</w:t>
      </w:r>
      <w:r w:rsidR="004A67C2">
        <w:t>s</w:t>
      </w:r>
      <w:r w:rsidRPr="006A595F">
        <w:t>studie te evalueren, zonder afgeleid te worden door infrastructuur of integraties.</w:t>
      </w:r>
    </w:p>
    <w:p w14:paraId="7CA2B1CF" w14:textId="77777777" w:rsidR="00877B2C" w:rsidRDefault="00877B2C" w:rsidP="00084157">
      <w:pPr>
        <w:spacing w:afterLines="24" w:after="57" w:line="288" w:lineRule="auto"/>
      </w:pPr>
    </w:p>
    <w:p w14:paraId="07708B8E" w14:textId="77777777" w:rsidR="00877B2C" w:rsidRDefault="00877B2C" w:rsidP="00084157">
      <w:pPr>
        <w:spacing w:afterLines="24" w:after="57" w:line="288" w:lineRule="auto"/>
      </w:pPr>
    </w:p>
    <w:p w14:paraId="776011CA" w14:textId="77777777" w:rsidR="00D418C8" w:rsidRDefault="00D418C8">
      <w:pPr>
        <w:rPr>
          <w:b/>
          <w:bCs/>
          <w:sz w:val="28"/>
          <w:szCs w:val="28"/>
        </w:rPr>
      </w:pPr>
      <w:r>
        <w:rPr>
          <w:b/>
          <w:bCs/>
          <w:sz w:val="28"/>
          <w:szCs w:val="28"/>
        </w:rPr>
        <w:br w:type="page"/>
      </w:r>
    </w:p>
    <w:p w14:paraId="6A5DF689" w14:textId="26188639" w:rsidR="00D418C8" w:rsidRPr="00D418C8" w:rsidRDefault="00D418C8" w:rsidP="00084157">
      <w:pPr>
        <w:spacing w:afterLines="24" w:after="57" w:line="288" w:lineRule="auto"/>
        <w:rPr>
          <w:b/>
          <w:bCs/>
          <w:sz w:val="36"/>
          <w:szCs w:val="36"/>
        </w:rPr>
      </w:pPr>
      <w:r>
        <w:rPr>
          <w:b/>
          <w:bCs/>
          <w:sz w:val="36"/>
          <w:szCs w:val="36"/>
        </w:rPr>
        <w:lastRenderedPageBreak/>
        <w:t>Hoofdstuk 4</w:t>
      </w:r>
    </w:p>
    <w:p w14:paraId="4A9DB2B6" w14:textId="3DA7D332" w:rsidR="00D2474F" w:rsidRPr="00D418C8" w:rsidRDefault="00D2474F" w:rsidP="00084157">
      <w:pPr>
        <w:spacing w:afterLines="24" w:after="57" w:line="288" w:lineRule="auto"/>
        <w:rPr>
          <w:b/>
          <w:bCs/>
          <w:sz w:val="36"/>
          <w:szCs w:val="36"/>
        </w:rPr>
      </w:pPr>
      <w:r w:rsidRPr="00D418C8">
        <w:rPr>
          <w:b/>
          <w:bCs/>
          <w:sz w:val="36"/>
          <w:szCs w:val="36"/>
        </w:rPr>
        <w:t>Gebruikersstudie</w:t>
      </w:r>
    </w:p>
    <w:p w14:paraId="27E7DCC3" w14:textId="77777777" w:rsidR="00893001" w:rsidRDefault="00893001" w:rsidP="00084157">
      <w:pPr>
        <w:spacing w:afterLines="24" w:after="57" w:line="288" w:lineRule="auto"/>
        <w:rPr>
          <w:b/>
          <w:bCs/>
          <w:sz w:val="28"/>
          <w:szCs w:val="28"/>
        </w:rPr>
      </w:pPr>
    </w:p>
    <w:p w14:paraId="76E07DD1" w14:textId="23DFB9A3" w:rsidR="00827C9E" w:rsidRPr="006852C6" w:rsidRDefault="00C64BD7" w:rsidP="00084157">
      <w:pPr>
        <w:spacing w:afterLines="24" w:after="57" w:line="288" w:lineRule="auto"/>
        <w:rPr>
          <w:b/>
          <w:bCs/>
          <w:sz w:val="28"/>
          <w:szCs w:val="28"/>
        </w:rPr>
      </w:pPr>
      <w:r w:rsidRPr="006852C6">
        <w:rPr>
          <w:b/>
          <w:bCs/>
          <w:sz w:val="28"/>
          <w:szCs w:val="28"/>
        </w:rPr>
        <w:t>4.1</w:t>
      </w:r>
      <w:r w:rsidR="000C5061" w:rsidRPr="006852C6">
        <w:rPr>
          <w:b/>
          <w:bCs/>
          <w:sz w:val="28"/>
          <w:szCs w:val="28"/>
        </w:rPr>
        <w:t xml:space="preserve"> </w:t>
      </w:r>
      <w:r w:rsidR="005C16B0" w:rsidRPr="006852C6">
        <w:rPr>
          <w:b/>
          <w:bCs/>
          <w:sz w:val="28"/>
          <w:szCs w:val="28"/>
        </w:rPr>
        <w:t>Doel</w:t>
      </w:r>
      <w:r w:rsidR="00827C9E" w:rsidRPr="006852C6">
        <w:rPr>
          <w:b/>
          <w:bCs/>
          <w:sz w:val="28"/>
          <w:szCs w:val="28"/>
        </w:rPr>
        <w:t xml:space="preserve"> van de gebruikersstudie</w:t>
      </w:r>
    </w:p>
    <w:p w14:paraId="5C2366F2" w14:textId="77777777" w:rsidR="00893001" w:rsidRDefault="00893001" w:rsidP="00084157">
      <w:pPr>
        <w:spacing w:afterLines="24" w:after="57" w:line="288" w:lineRule="auto"/>
        <w:rPr>
          <w:b/>
          <w:bCs/>
        </w:rPr>
      </w:pPr>
    </w:p>
    <w:p w14:paraId="531FEA5B" w14:textId="28A6E119" w:rsidR="005F383B" w:rsidRDefault="00C64BD7" w:rsidP="00084157">
      <w:pPr>
        <w:spacing w:afterLines="24" w:after="57" w:line="288" w:lineRule="auto"/>
      </w:pPr>
      <w:r w:rsidRPr="00C64BD7">
        <w:t>De studie had als doel de bruikbaarheid, duidelijkheid en efficiëntie van de dreigingsmodelleringstool te evalueren aan de hand van twee scenario’s, namelijk het uitwerken van een securitymodel voor een inlog</w:t>
      </w:r>
      <w:r w:rsidRPr="00C64BD7">
        <w:rPr>
          <w:rFonts w:ascii="Cambria Math" w:hAnsi="Cambria Math" w:cs="Cambria Math"/>
        </w:rPr>
        <w:t>‑</w:t>
      </w:r>
      <w:r w:rsidRPr="00C64BD7">
        <w:t xml:space="preserve"> en authenticatiesysteem als scenario </w:t>
      </w:r>
      <w:r w:rsidRPr="00C64BD7">
        <w:rPr>
          <w:rFonts w:ascii="Aptos" w:hAnsi="Aptos" w:cs="Aptos"/>
        </w:rPr>
        <w:t>éé</w:t>
      </w:r>
      <w:r w:rsidRPr="00C64BD7">
        <w:t>n en het analyseren van een AI</w:t>
      </w:r>
      <w:r w:rsidRPr="00C64BD7">
        <w:rPr>
          <w:rFonts w:ascii="Cambria Math" w:hAnsi="Cambria Math" w:cs="Cambria Math"/>
        </w:rPr>
        <w:t>‑</w:t>
      </w:r>
      <w:r w:rsidRPr="00C64BD7">
        <w:t xml:space="preserve">fraudedetectiesysteem als scenario twee. Er werden twee versies van de tool ontwikkeld: een basisversie en een versie met extra functionaliteiten. Elke versie was gekoppeld aan </w:t>
      </w:r>
      <w:r w:rsidRPr="00C64BD7">
        <w:rPr>
          <w:rFonts w:ascii="Aptos" w:hAnsi="Aptos" w:cs="Aptos"/>
        </w:rPr>
        <w:t>éé</w:t>
      </w:r>
      <w:r w:rsidRPr="00C64BD7">
        <w:t>n van de scenario</w:t>
      </w:r>
      <w:r w:rsidRPr="00C64BD7">
        <w:rPr>
          <w:rFonts w:ascii="Aptos" w:hAnsi="Aptos" w:cs="Aptos"/>
        </w:rPr>
        <w:t>’</w:t>
      </w:r>
      <w:r w:rsidRPr="00C64BD7">
        <w:t>s, om zo een vergelijking te kunnen maken tussen beide varianten.</w:t>
      </w:r>
    </w:p>
    <w:p w14:paraId="30369DFE" w14:textId="77777777" w:rsidR="005C16B0" w:rsidRDefault="005C16B0" w:rsidP="00084157">
      <w:pPr>
        <w:spacing w:afterLines="24" w:after="57" w:line="288" w:lineRule="auto"/>
      </w:pPr>
    </w:p>
    <w:p w14:paraId="48A399A0" w14:textId="77777777" w:rsidR="00DE730A" w:rsidRDefault="00DE730A" w:rsidP="00084157">
      <w:pPr>
        <w:spacing w:afterLines="24" w:after="57" w:line="288" w:lineRule="auto"/>
      </w:pPr>
    </w:p>
    <w:p w14:paraId="05B6851E" w14:textId="3E7EEE88" w:rsidR="005C16B0" w:rsidRPr="006852C6" w:rsidRDefault="00C64BD7" w:rsidP="005C16B0">
      <w:pPr>
        <w:spacing w:afterLines="24" w:after="57" w:line="288" w:lineRule="auto"/>
        <w:rPr>
          <w:b/>
          <w:bCs/>
          <w:sz w:val="28"/>
          <w:szCs w:val="28"/>
        </w:rPr>
      </w:pPr>
      <w:r w:rsidRPr="006852C6">
        <w:rPr>
          <w:b/>
          <w:bCs/>
          <w:sz w:val="28"/>
          <w:szCs w:val="28"/>
        </w:rPr>
        <w:t>4.2</w:t>
      </w:r>
      <w:r w:rsidR="005C16B0" w:rsidRPr="006852C6">
        <w:rPr>
          <w:b/>
          <w:bCs/>
          <w:sz w:val="28"/>
          <w:szCs w:val="28"/>
        </w:rPr>
        <w:t xml:space="preserve"> Verloop van de gebruikersstudie</w:t>
      </w:r>
    </w:p>
    <w:p w14:paraId="5708BFE4" w14:textId="77777777" w:rsidR="005C16B0" w:rsidRPr="00827C9E" w:rsidRDefault="005C16B0" w:rsidP="00084157">
      <w:pPr>
        <w:spacing w:afterLines="24" w:after="57" w:line="288" w:lineRule="auto"/>
      </w:pPr>
    </w:p>
    <w:p w14:paraId="3EFDB03C" w14:textId="12656A61" w:rsidR="001C283C" w:rsidRDefault="001C283C" w:rsidP="00084157">
      <w:pPr>
        <w:spacing w:afterLines="24" w:after="57" w:line="288" w:lineRule="auto"/>
      </w:pPr>
      <w:r w:rsidRPr="001C283C">
        <w:t>Deelnemers kregen eerst een introductie tot de fortunately–unfortunately</w:t>
      </w:r>
      <w:r w:rsidRPr="001C283C">
        <w:noBreakHyphen/>
        <w:t xml:space="preserve">methode en de bijkomende statussen (Weakness, Weakness Under Review, Assumption Under Review, Verified Assumption) en danger rating. Vervolgens doorliepen ze de twee scenario’s. </w:t>
      </w:r>
      <w:r w:rsidR="00C27966">
        <w:t>Hierbij</w:t>
      </w:r>
      <w:r w:rsidRPr="001C283C">
        <w:t xml:space="preserve"> voerden de deelnemers gestructureerde scenario</w:t>
      </w:r>
      <w:r w:rsidRPr="001C283C">
        <w:noBreakHyphen/>
        <w:t>taken uit in de software en vulden nadien een User Experience Questionnaire (UEQ) en open vragen in.</w:t>
      </w:r>
      <w:r w:rsidR="006F41D7">
        <w:t xml:space="preserve"> </w:t>
      </w:r>
      <w:r w:rsidR="006F41D7" w:rsidRPr="006F41D7">
        <w:t>De volledige sessie duurde gemiddeld tussen één uur en één uur en een kwartier.</w:t>
      </w:r>
    </w:p>
    <w:p w14:paraId="04DA9C40" w14:textId="1C6DE52D" w:rsidR="001C283C" w:rsidRDefault="001C283C" w:rsidP="00084157">
      <w:pPr>
        <w:spacing w:afterLines="24" w:after="57" w:line="288" w:lineRule="auto"/>
      </w:pPr>
      <w:r w:rsidRPr="001C283C">
        <w:t xml:space="preserve"> </w:t>
      </w:r>
    </w:p>
    <w:p w14:paraId="5C2028FF" w14:textId="6883655F" w:rsidR="00893001" w:rsidRPr="001C283C" w:rsidRDefault="001C283C" w:rsidP="00084157">
      <w:pPr>
        <w:spacing w:afterLines="24" w:after="57" w:line="288" w:lineRule="auto"/>
        <w:rPr>
          <w:rFonts w:ascii="Arial" w:hAnsi="Arial" w:cs="Arial"/>
        </w:rPr>
      </w:pPr>
      <w:r w:rsidRPr="001C283C">
        <w:t>Bij de gebruikers werd afgewisseld in de volgorde van de scenario’s: de ene helft (4</w:t>
      </w:r>
      <w:r w:rsidR="006F41D7">
        <w:t xml:space="preserve"> </w:t>
      </w:r>
      <w:r w:rsidRPr="001C283C">
        <w:t>deelnemers) werkte eerst scenario</w:t>
      </w:r>
      <w:r w:rsidRPr="001C283C">
        <w:rPr>
          <w:rFonts w:ascii="Arial" w:hAnsi="Arial" w:cs="Arial"/>
        </w:rPr>
        <w:t> </w:t>
      </w:r>
      <w:r w:rsidR="00C27966">
        <w:t>1</w:t>
      </w:r>
      <w:r w:rsidRPr="001C283C">
        <w:t xml:space="preserve"> uit en daarna scenario</w:t>
      </w:r>
      <w:r w:rsidRPr="001C283C">
        <w:rPr>
          <w:rFonts w:ascii="Arial" w:hAnsi="Arial" w:cs="Arial"/>
        </w:rPr>
        <w:t> </w:t>
      </w:r>
      <w:r w:rsidRPr="001C283C">
        <w:t>2, terwijl de andere helft (4 deelnemers) de omgekeerde volgorde volgde. De pilotstudie werd uitgevoerd met eerst de basisversie en daarna de versie met extra functionaliteiten. Deze wisseling van volgorde had tot doel de invloed van de learning curve van de fortunately</w:t>
      </w:r>
      <w:r w:rsidRPr="001C283C">
        <w:rPr>
          <w:rFonts w:ascii="Aptos" w:hAnsi="Aptos" w:cs="Aptos"/>
        </w:rPr>
        <w:t>–</w:t>
      </w:r>
      <w:r w:rsidRPr="001C283C">
        <w:t>unfortunately</w:t>
      </w:r>
      <w:r w:rsidRPr="001C283C">
        <w:noBreakHyphen/>
        <w:t>methode op de resultaten te minimaliseren.</w:t>
      </w:r>
    </w:p>
    <w:p w14:paraId="7F00CD64" w14:textId="77777777" w:rsidR="00893001" w:rsidRPr="00827C9E" w:rsidRDefault="00893001" w:rsidP="00084157">
      <w:pPr>
        <w:spacing w:afterLines="24" w:after="57" w:line="288" w:lineRule="auto"/>
      </w:pPr>
    </w:p>
    <w:p w14:paraId="1EC7F65F" w14:textId="0A45E610" w:rsidR="00DE730A" w:rsidRPr="006852C6" w:rsidRDefault="00DE730A" w:rsidP="00084157">
      <w:pPr>
        <w:spacing w:afterLines="24" w:after="57" w:line="288" w:lineRule="auto"/>
        <w:rPr>
          <w:b/>
          <w:bCs/>
          <w:sz w:val="28"/>
          <w:szCs w:val="28"/>
        </w:rPr>
      </w:pPr>
      <w:r w:rsidRPr="006852C6">
        <w:rPr>
          <w:b/>
          <w:bCs/>
          <w:sz w:val="28"/>
          <w:szCs w:val="28"/>
        </w:rPr>
        <w:t>4.3 Deelnemers</w:t>
      </w:r>
    </w:p>
    <w:p w14:paraId="7438A532" w14:textId="77777777" w:rsidR="00DE730A" w:rsidRDefault="00DE730A" w:rsidP="00084157">
      <w:pPr>
        <w:spacing w:afterLines="24" w:after="57" w:line="288" w:lineRule="auto"/>
        <w:rPr>
          <w:b/>
          <w:bCs/>
        </w:rPr>
      </w:pPr>
    </w:p>
    <w:p w14:paraId="29EA168E" w14:textId="77777777" w:rsidR="00DE730A" w:rsidRDefault="00DE730A" w:rsidP="00084157">
      <w:pPr>
        <w:spacing w:afterLines="24" w:after="57" w:line="288" w:lineRule="auto"/>
        <w:rPr>
          <w:b/>
          <w:bCs/>
        </w:rPr>
      </w:pPr>
    </w:p>
    <w:p w14:paraId="293F2F21" w14:textId="77777777" w:rsidR="00DE730A" w:rsidRDefault="00DE730A" w:rsidP="00084157">
      <w:pPr>
        <w:spacing w:afterLines="24" w:after="57" w:line="288" w:lineRule="auto"/>
        <w:rPr>
          <w:b/>
          <w:bCs/>
        </w:rPr>
      </w:pPr>
    </w:p>
    <w:p w14:paraId="6F3C3378" w14:textId="77777777" w:rsidR="00C27966" w:rsidRDefault="00C27966">
      <w:pPr>
        <w:rPr>
          <w:b/>
          <w:bCs/>
        </w:rPr>
      </w:pPr>
      <w:r>
        <w:rPr>
          <w:b/>
          <w:bCs/>
        </w:rPr>
        <w:br w:type="page"/>
      </w:r>
    </w:p>
    <w:p w14:paraId="08D0152A" w14:textId="3990488E"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4</w:t>
      </w:r>
      <w:r w:rsidRPr="006852C6">
        <w:rPr>
          <w:b/>
          <w:bCs/>
          <w:sz w:val="28"/>
          <w:szCs w:val="28"/>
        </w:rPr>
        <w:t xml:space="preserve"> </w:t>
      </w:r>
      <w:r w:rsidR="00D2474F" w:rsidRPr="006852C6">
        <w:rPr>
          <w:b/>
          <w:bCs/>
          <w:sz w:val="28"/>
          <w:szCs w:val="28"/>
        </w:rPr>
        <w:t>Softwareversies</w:t>
      </w:r>
    </w:p>
    <w:p w14:paraId="5B4F2F5D" w14:textId="77777777" w:rsidR="00893001" w:rsidRPr="00D2474F" w:rsidRDefault="00893001" w:rsidP="00084157">
      <w:pPr>
        <w:spacing w:afterLines="24" w:after="57" w:line="288" w:lineRule="auto"/>
        <w:rPr>
          <w:b/>
          <w:bCs/>
        </w:rPr>
      </w:pPr>
    </w:p>
    <w:p w14:paraId="31C8A85A" w14:textId="464F3270" w:rsidR="00D2474F" w:rsidRDefault="00D2474F" w:rsidP="00084157">
      <w:pPr>
        <w:spacing w:afterLines="24" w:after="57" w:line="288" w:lineRule="auto"/>
        <w:rPr>
          <w:rFonts w:ascii="Arial" w:hAnsi="Arial" w:cs="Arial"/>
        </w:rPr>
      </w:pPr>
      <w:r w:rsidRPr="00D2474F">
        <w:t>De basisversie van de tool bevat</w:t>
      </w:r>
      <w:r w:rsidR="00A93F14">
        <w:t xml:space="preserve"> </w:t>
      </w:r>
      <w:r w:rsidRPr="00D2474F">
        <w:t>enkel kernfunctionaliteit: nodes toevoegen, nodes verwijderen, alle nodes inklappen, alle nodes uitklappen, per node inklappen en een zoekfunctie. In deze versie moesten de status en soort van een node (fortunately/unfortunately, inclusief statuslabels zoals Weakness of Verified Assumption) expliciet in de node</w:t>
      </w:r>
      <w:r w:rsidRPr="00D2474F">
        <w:noBreakHyphen/>
        <w:t>naam zelf worden opgenomen door de gebruiker.</w:t>
      </w:r>
      <w:r w:rsidRPr="00D2474F">
        <w:rPr>
          <w:rFonts w:ascii="Arial" w:hAnsi="Arial" w:cs="Arial"/>
        </w:rPr>
        <w:t>​</w:t>
      </w:r>
    </w:p>
    <w:p w14:paraId="7DFAF448" w14:textId="77777777" w:rsidR="0025075E" w:rsidRPr="00D2474F" w:rsidRDefault="0025075E" w:rsidP="00084157">
      <w:pPr>
        <w:spacing w:afterLines="24" w:after="57" w:line="288" w:lineRule="auto"/>
      </w:pPr>
    </w:p>
    <w:p w14:paraId="79EF5218" w14:textId="22434F36" w:rsidR="00D2474F" w:rsidRDefault="00D2474F" w:rsidP="00084157">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representatie van het fortunately–unfortunately</w:t>
      </w:r>
      <w:r w:rsidRPr="00D2474F">
        <w:noBreakHyphen/>
        <w:t>model, geïmplementeerd in de codebasis van de prototypeapplicatie.</w:t>
      </w:r>
      <w:r w:rsidRPr="00D2474F">
        <w:rPr>
          <w:rFonts w:ascii="Arial" w:hAnsi="Arial" w:cs="Arial"/>
        </w:rPr>
        <w:t>​</w:t>
      </w:r>
    </w:p>
    <w:p w14:paraId="2957AC79" w14:textId="77777777" w:rsidR="00893001" w:rsidRDefault="00893001" w:rsidP="00084157">
      <w:pPr>
        <w:spacing w:afterLines="24" w:after="57" w:line="288" w:lineRule="auto"/>
        <w:rPr>
          <w:rFonts w:ascii="Arial" w:hAnsi="Arial" w:cs="Arial"/>
        </w:rPr>
      </w:pPr>
    </w:p>
    <w:p w14:paraId="41779342" w14:textId="2E811A69"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084157">
      <w:pPr>
        <w:spacing w:afterLines="24" w:after="57" w:line="288" w:lineRule="auto"/>
        <w:rPr>
          <w:rFonts w:ascii="Arial" w:hAnsi="Arial" w:cs="Arial"/>
        </w:rPr>
      </w:pPr>
    </w:p>
    <w:p w14:paraId="0CF1C76D" w14:textId="663C53E0"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Default="00F143CC" w:rsidP="00084157">
      <w:pPr>
        <w:spacing w:afterLines="24" w:after="57" w:line="288" w:lineRule="auto"/>
        <w:jc w:val="center"/>
        <w:rPr>
          <w:rFonts w:ascii="Arial" w:hAnsi="Arial" w:cs="Arial"/>
        </w:rPr>
      </w:pPr>
    </w:p>
    <w:p w14:paraId="2154FA59" w14:textId="44602AE6"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85A938B" wp14:editId="291D01DA">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084157">
      <w:pPr>
        <w:spacing w:afterLines="24" w:after="57" w:line="288" w:lineRule="auto"/>
      </w:pPr>
    </w:p>
    <w:p w14:paraId="6D2D54E8" w14:textId="0F7D7C74"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5</w:t>
      </w:r>
      <w:r w:rsidR="000C5061" w:rsidRPr="006852C6">
        <w:rPr>
          <w:b/>
          <w:bCs/>
          <w:sz w:val="28"/>
          <w:szCs w:val="28"/>
        </w:rPr>
        <w:t xml:space="preserve"> </w:t>
      </w:r>
      <w:r w:rsidR="00D2474F" w:rsidRPr="006852C6">
        <w:rPr>
          <w:b/>
          <w:bCs/>
          <w:sz w:val="28"/>
          <w:szCs w:val="28"/>
        </w:rPr>
        <w:t>Taken en procedure</w:t>
      </w:r>
    </w:p>
    <w:p w14:paraId="35B742CA" w14:textId="77777777" w:rsidR="00893001" w:rsidRPr="00D2474F" w:rsidRDefault="00893001" w:rsidP="00084157">
      <w:pPr>
        <w:spacing w:afterLines="24" w:after="57" w:line="288" w:lineRule="auto"/>
        <w:rPr>
          <w:b/>
          <w:bCs/>
        </w:rPr>
      </w:pPr>
    </w:p>
    <w:p w14:paraId="7F1F4196" w14:textId="4D026F99" w:rsidR="00D2474F" w:rsidRDefault="00D2474F" w:rsidP="00084157">
      <w:pPr>
        <w:spacing w:afterLines="24" w:after="57" w:line="288" w:lineRule="auto"/>
        <w:rPr>
          <w:rFonts w:ascii="Arial" w:hAnsi="Arial" w:cs="Arial"/>
        </w:rPr>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via vier opeenvolgende taken. Typische subtaken waren: ontbrekende unfortunately</w:t>
      </w:r>
      <w:r w:rsidRPr="00D2474F">
        <w:noBreakHyphen/>
        <w:t>nodes toevoegen, nieuwe fortunately</w:t>
      </w:r>
      <w:r w:rsidRPr="00D2474F">
        <w:noBreakHyphen/>
        <w:t>tegenmaatregelen uitwerken, danger ratings invullen, statussen correct toekennen en lijstjes van specifieke nodecategorieën opstellen (bijvoorbeeld alle weakness</w:t>
      </w:r>
      <w:r w:rsidRPr="00D2474F">
        <w:noBreakHyphen/>
        <w:t>nodes of de weakness under review met hoogste danger rating).</w:t>
      </w:r>
      <w:r w:rsidRPr="00D2474F">
        <w:rPr>
          <w:rFonts w:ascii="Arial" w:hAnsi="Arial" w:cs="Arial"/>
        </w:rPr>
        <w:t>​</w:t>
      </w:r>
    </w:p>
    <w:p w14:paraId="6195737D" w14:textId="77777777" w:rsidR="001162EE" w:rsidRPr="00D2474F" w:rsidRDefault="001162EE" w:rsidP="00084157">
      <w:pPr>
        <w:spacing w:afterLines="24" w:after="57" w:line="288" w:lineRule="auto"/>
      </w:pPr>
    </w:p>
    <w:p w14:paraId="3172B84F" w14:textId="3F26DF72" w:rsidR="00A0395A" w:rsidRDefault="00D2474F" w:rsidP="00084157">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zoals het opzoeken van alle Verified Assumption</w:t>
      </w:r>
      <w:r w:rsidRPr="00D2474F">
        <w:noBreakHyphen/>
        <w:t>nodes of het reconstrueren van de keten van nodes van de root tot een specifieke node. In de laatste taak van elke story moest de deelnemer een samenvatting opstellen van de volledige fortunately–unfortunately</w:t>
      </w:r>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Pr="00A0395A" w:rsidRDefault="00893001" w:rsidP="00084157">
      <w:pPr>
        <w:spacing w:afterLines="24" w:after="57" w:line="288" w:lineRule="auto"/>
        <w:rPr>
          <w:rFonts w:cs="Arial"/>
        </w:rPr>
      </w:pPr>
    </w:p>
    <w:p w14:paraId="4581A210" w14:textId="29CE4176" w:rsidR="00893001" w:rsidRDefault="00A0395A" w:rsidP="00084157">
      <w:pPr>
        <w:spacing w:afterLines="24" w:after="57" w:line="288" w:lineRule="auto"/>
      </w:pPr>
      <w:r>
        <w:t>Een voorbeeld van de taken voor een scenario zijn:</w:t>
      </w:r>
    </w:p>
    <w:p w14:paraId="10895A0A" w14:textId="77777777" w:rsidR="00A0395A" w:rsidRDefault="00A0395A" w:rsidP="00084157">
      <w:pPr>
        <w:spacing w:afterLines="24" w:after="57" w:line="288" w:lineRule="auto"/>
      </w:pPr>
    </w:p>
    <w:p w14:paraId="151DA8F3" w14:textId="5FC12F7C" w:rsidR="00A0395A" w:rsidRPr="00533FE3" w:rsidRDefault="00A0395A" w:rsidP="00A0395A">
      <w:pPr>
        <w:pStyle w:val="Lijstalinea"/>
        <w:numPr>
          <w:ilvl w:val="0"/>
          <w:numId w:val="19"/>
        </w:numPr>
        <w:spacing w:afterLines="24" w:after="57" w:line="288" w:lineRule="auto"/>
      </w:pPr>
      <w:r w:rsidRPr="00A0395A">
        <w:t>Informatie opzoeken</w:t>
      </w:r>
      <w:r>
        <w:t xml:space="preserve">: </w:t>
      </w:r>
      <w:r w:rsidRPr="00A0395A">
        <w:t xml:space="preserve">Lijst de volgende informatie op (stop na eerste 3 woorden per node): </w:t>
      </w:r>
      <w:r w:rsidRPr="00533FE3">
        <w:t>alle Weakness-nodes, Verified Assumption-nodes, Weakness Under Review met hoogste danger rating, aantal Assumption Under Review-nodes;</w:t>
      </w:r>
    </w:p>
    <w:p w14:paraId="6AA31884" w14:textId="7F61F62F" w:rsidR="00A0395A" w:rsidRPr="000D5693" w:rsidRDefault="00A0395A" w:rsidP="00A0395A">
      <w:pPr>
        <w:pStyle w:val="Lijstalinea"/>
        <w:numPr>
          <w:ilvl w:val="0"/>
          <w:numId w:val="19"/>
        </w:numPr>
        <w:spacing w:afterLines="24" w:after="57" w:line="288" w:lineRule="auto"/>
      </w:pPr>
      <w:r w:rsidRPr="00A0395A">
        <w:t>Model uitbreiden en kwantificeren</w:t>
      </w:r>
      <w:r>
        <w:t>: V</w:t>
      </w:r>
      <w:r w:rsidRPr="00A0395A">
        <w:t xml:space="preserve">oeg onder 'Uitrol van wachtwoordmanager...' </w:t>
      </w:r>
      <w:r w:rsidR="00CF5753">
        <w:t xml:space="preserve">de </w:t>
      </w:r>
      <w:r w:rsidRPr="00A0395A">
        <w:t>Unfortunately</w:t>
      </w:r>
      <w:r w:rsidR="00CF5753">
        <w:t xml:space="preserve"> node</w:t>
      </w:r>
      <w:r w:rsidRPr="00A0395A">
        <w:t xml:space="preserve"> 'Sommige werknemers weigeren wachtwoordmanagers' (Low Importance)</w:t>
      </w:r>
      <w:r w:rsidR="00CF5753">
        <w:t xml:space="preserve"> toe</w:t>
      </w:r>
      <w:r w:rsidRPr="00A0395A">
        <w:t xml:space="preserve">, markeer bovenliggende Fortunately als Verified Assumption. </w:t>
      </w:r>
      <w:r w:rsidRPr="00A0395A">
        <w:rPr>
          <w:lang w:val="en-GB"/>
        </w:rPr>
        <w:t xml:space="preserve">Onder 'Provider-storingen...' voeg </w:t>
      </w:r>
      <w:r w:rsidR="00CF5753">
        <w:rPr>
          <w:lang w:val="en-GB"/>
        </w:rPr>
        <w:t>de</w:t>
      </w:r>
      <w:r w:rsidRPr="00A0395A">
        <w:rPr>
          <w:lang w:val="en-GB"/>
        </w:rPr>
        <w:t xml:space="preserve"> </w:t>
      </w:r>
      <w:r w:rsidR="00CF5753">
        <w:rPr>
          <w:lang w:val="en-GB"/>
        </w:rPr>
        <w:t>f</w:t>
      </w:r>
      <w:r w:rsidRPr="00A0395A">
        <w:rPr>
          <w:lang w:val="en-GB"/>
        </w:rPr>
        <w:t xml:space="preserve">ortunately </w:t>
      </w:r>
      <w:r w:rsidR="00CF5753">
        <w:rPr>
          <w:lang w:val="en-GB"/>
        </w:rPr>
        <w:t xml:space="preserve"> node </w:t>
      </w:r>
      <w:r w:rsidRPr="00A0395A">
        <w:rPr>
          <w:lang w:val="en-GB"/>
        </w:rPr>
        <w:t>'Team richt on-prem fallback...'</w:t>
      </w:r>
      <w:r w:rsidR="00CF5753">
        <w:rPr>
          <w:lang w:val="en-GB"/>
        </w:rPr>
        <w:t>, de u</w:t>
      </w:r>
      <w:r w:rsidRPr="00A0395A">
        <w:rPr>
          <w:lang w:val="en-GB"/>
        </w:rPr>
        <w:t>nfortunately</w:t>
      </w:r>
      <w:r w:rsidR="00CF5753">
        <w:rPr>
          <w:lang w:val="en-GB"/>
        </w:rPr>
        <w:t xml:space="preserve"> node</w:t>
      </w:r>
      <w:r w:rsidRPr="00A0395A">
        <w:rPr>
          <w:lang w:val="en-GB"/>
        </w:rPr>
        <w:t xml:space="preserve"> 'On-prem fallback synchroniseert...' </w:t>
      </w:r>
      <w:r w:rsidRPr="000D5693">
        <w:t>(likelihood 4, impact 3, danger rating 12)</w:t>
      </w:r>
      <w:r w:rsidR="00CF5753" w:rsidRPr="000D5693">
        <w:t xml:space="preserve"> en de f</w:t>
      </w:r>
      <w:r w:rsidRPr="000D5693">
        <w:t>ortunately</w:t>
      </w:r>
      <w:r w:rsidR="00CF5753" w:rsidRPr="000D5693">
        <w:t xml:space="preserve"> node</w:t>
      </w:r>
      <w:r w:rsidRPr="000D5693">
        <w:t xml:space="preserve"> 'Periodieke synchronisatie...'</w:t>
      </w:r>
      <w:r w:rsidR="00CF5753" w:rsidRPr="000D5693">
        <w:t xml:space="preserve"> toe</w:t>
      </w:r>
      <w:r w:rsidRPr="000D5693">
        <w:t>;</w:t>
      </w:r>
    </w:p>
    <w:p w14:paraId="0BD56025" w14:textId="5D10AC57" w:rsidR="00A0395A" w:rsidRDefault="00A0395A" w:rsidP="00A0395A">
      <w:pPr>
        <w:pStyle w:val="Lijstalinea"/>
        <w:numPr>
          <w:ilvl w:val="0"/>
          <w:numId w:val="19"/>
        </w:numPr>
        <w:spacing w:afterLines="24" w:after="57" w:line="288" w:lineRule="auto"/>
      </w:pPr>
      <w:r w:rsidRPr="00A0395A">
        <w:t>Keten reconstrueren</w:t>
      </w:r>
      <w:r>
        <w:t xml:space="preserve">: </w:t>
      </w:r>
      <w:r w:rsidRPr="00A0395A">
        <w:t>Zoek 'Junior teamleden besluiten alle servers uit te schakelen' en documenteer de volledige keten van root tot deze node voor teamdiscussie</w:t>
      </w:r>
      <w:r>
        <w:t>;</w:t>
      </w:r>
    </w:p>
    <w:p w14:paraId="3A9F6A21" w14:textId="27D92F0D" w:rsidR="00F06A65" w:rsidRPr="00F06A65" w:rsidRDefault="00F06A65" w:rsidP="00A0395A">
      <w:pPr>
        <w:pStyle w:val="Lijstalinea"/>
        <w:numPr>
          <w:ilvl w:val="0"/>
          <w:numId w:val="19"/>
        </w:numPr>
        <w:spacing w:afterLines="24" w:after="57" w:line="288" w:lineRule="auto"/>
        <w:rPr>
          <w:lang w:val="en-GB"/>
        </w:rPr>
      </w:pPr>
      <w:r w:rsidRPr="00F06A65">
        <w:t xml:space="preserve">Alternatieve </w:t>
      </w:r>
      <w:r>
        <w:t>paden</w:t>
      </w:r>
      <w:r w:rsidRPr="00F06A65">
        <w:t xml:space="preserve"> exploreren</w:t>
      </w:r>
      <w:r>
        <w:t xml:space="preserve">: </w:t>
      </w:r>
      <w:r w:rsidRPr="00F06A65">
        <w:t xml:space="preserve">Onder 'Hoge false positives blokkeren legitieme gebruikers' voeg </w:t>
      </w:r>
      <w:r w:rsidR="00120FF0">
        <w:t>de f</w:t>
      </w:r>
      <w:r w:rsidR="00120FF0" w:rsidRPr="00F06A65">
        <w:t>ortunately</w:t>
      </w:r>
      <w:r w:rsidR="00120FF0">
        <w:t xml:space="preserve"> node </w:t>
      </w:r>
      <w:r w:rsidRPr="00F06A65">
        <w:t xml:space="preserve">'Model afgestemd om gemiste fraude...' </w:t>
      </w:r>
      <w:r w:rsidRPr="00F06A65">
        <w:rPr>
          <w:lang w:val="en-GB"/>
        </w:rPr>
        <w:t>(Assumption Under Review)</w:t>
      </w:r>
      <w:r w:rsidR="00120FF0">
        <w:rPr>
          <w:lang w:val="en-GB"/>
        </w:rPr>
        <w:t xml:space="preserve"> en</w:t>
      </w:r>
      <w:r w:rsidRPr="00F06A65">
        <w:rPr>
          <w:lang w:val="en-GB"/>
        </w:rPr>
        <w:t xml:space="preserve"> </w:t>
      </w:r>
      <w:r w:rsidR="00120FF0">
        <w:rPr>
          <w:lang w:val="en-GB"/>
        </w:rPr>
        <w:t xml:space="preserve">de </w:t>
      </w:r>
      <w:r w:rsidRPr="00F06A65">
        <w:rPr>
          <w:lang w:val="en-GB"/>
        </w:rPr>
        <w:t xml:space="preserve">Unfortunately </w:t>
      </w:r>
      <w:r w:rsidR="00120FF0">
        <w:rPr>
          <w:lang w:val="en-GB"/>
        </w:rPr>
        <w:t xml:space="preserve">node </w:t>
      </w:r>
      <w:r w:rsidRPr="00F06A65">
        <w:rPr>
          <w:lang w:val="en-GB"/>
        </w:rPr>
        <w:t>'Het terugdringen van false negatives...' (likelihood 5, impact 1, danger rating 5)</w:t>
      </w:r>
      <w:r w:rsidR="00120FF0">
        <w:rPr>
          <w:lang w:val="en-GB"/>
        </w:rPr>
        <w:t xml:space="preserve"> toe</w:t>
      </w:r>
      <w:r w:rsidRPr="00F06A65">
        <w:rPr>
          <w:lang w:val="en-GB"/>
        </w:rPr>
        <w:t>.</w:t>
      </w:r>
    </w:p>
    <w:p w14:paraId="3BA4376C" w14:textId="77777777" w:rsidR="00A0395A" w:rsidRPr="00F06A65" w:rsidRDefault="00A0395A" w:rsidP="00084157">
      <w:pPr>
        <w:spacing w:afterLines="24" w:after="57" w:line="288" w:lineRule="auto"/>
        <w:rPr>
          <w:lang w:val="en-GB"/>
        </w:rPr>
      </w:pPr>
    </w:p>
    <w:p w14:paraId="5CE6A54C" w14:textId="77777777" w:rsidR="00A0395A" w:rsidRPr="00F06A65" w:rsidRDefault="00A0395A" w:rsidP="00084157">
      <w:pPr>
        <w:spacing w:afterLines="24" w:after="57" w:line="288" w:lineRule="auto"/>
        <w:rPr>
          <w:lang w:val="en-GB"/>
        </w:rPr>
      </w:pPr>
    </w:p>
    <w:p w14:paraId="078CA30A" w14:textId="77777777" w:rsidR="00FC0CC3" w:rsidRDefault="00FC0CC3">
      <w:pPr>
        <w:rPr>
          <w:b/>
          <w:bCs/>
        </w:rPr>
      </w:pPr>
      <w:r>
        <w:rPr>
          <w:b/>
          <w:bCs/>
        </w:rPr>
        <w:br w:type="page"/>
      </w:r>
    </w:p>
    <w:p w14:paraId="1D20D43E" w14:textId="59114B8F" w:rsidR="00D2474F" w:rsidRPr="006852C6" w:rsidRDefault="00C64BD7" w:rsidP="00084157">
      <w:pPr>
        <w:spacing w:afterLines="24" w:after="57" w:line="288" w:lineRule="auto"/>
        <w:rPr>
          <w:b/>
          <w:bCs/>
          <w:sz w:val="28"/>
          <w:szCs w:val="28"/>
        </w:rPr>
      </w:pPr>
      <w:r w:rsidRPr="006852C6">
        <w:rPr>
          <w:b/>
          <w:bCs/>
          <w:sz w:val="28"/>
          <w:szCs w:val="28"/>
        </w:rPr>
        <w:lastRenderedPageBreak/>
        <w:t>4.</w:t>
      </w:r>
      <w:r w:rsidR="00DE730A" w:rsidRPr="006852C6">
        <w:rPr>
          <w:b/>
          <w:bCs/>
          <w:sz w:val="28"/>
          <w:szCs w:val="28"/>
        </w:rPr>
        <w:t>6</w:t>
      </w:r>
      <w:r w:rsidR="000C5061" w:rsidRPr="006852C6">
        <w:rPr>
          <w:b/>
          <w:bCs/>
          <w:sz w:val="28"/>
          <w:szCs w:val="28"/>
        </w:rPr>
        <w:t xml:space="preserve"> </w:t>
      </w:r>
      <w:r w:rsidR="00D2474F" w:rsidRPr="006852C6">
        <w:rPr>
          <w:b/>
          <w:bCs/>
          <w:sz w:val="28"/>
          <w:szCs w:val="28"/>
        </w:rPr>
        <w:t>Dataverzameling</w:t>
      </w:r>
    </w:p>
    <w:p w14:paraId="5999BFC2" w14:textId="77777777" w:rsidR="00893001" w:rsidRPr="00D2474F" w:rsidRDefault="00893001" w:rsidP="00084157">
      <w:pPr>
        <w:spacing w:afterLines="24" w:after="57" w:line="288" w:lineRule="auto"/>
        <w:rPr>
          <w:b/>
          <w:bCs/>
        </w:rPr>
      </w:pPr>
    </w:p>
    <w:p w14:paraId="0F7AFD35" w14:textId="2982DA1F" w:rsidR="00D2474F" w:rsidRPr="00B35496" w:rsidRDefault="00D2474F" w:rsidP="00084157">
      <w:pPr>
        <w:spacing w:afterLines="24" w:after="57" w:line="288" w:lineRule="auto"/>
      </w:pPr>
      <w:r w:rsidRPr="00D2474F">
        <w:t>Tijdens de sessie werd het scherm van de deelnemer opgenomen en live gevolgd, zodat interactiepatronen en fouten later kwalitatief konden worden geanalyseerd. Na elke versie vulden deelnemers de</w:t>
      </w:r>
      <w:r w:rsidR="005A0C50">
        <w:t xml:space="preserve"> </w:t>
      </w:r>
      <w:r w:rsidR="005A0C50" w:rsidRPr="00E67282">
        <w:t>User Experience Questionnaire</w:t>
      </w:r>
      <w:r w:rsidRPr="00D2474F">
        <w:t xml:space="preserve"> </w:t>
      </w:r>
      <w:r w:rsidR="005A0C50">
        <w:t>(</w:t>
      </w:r>
      <w:r w:rsidRPr="00D2474F">
        <w:t>UEQ</w:t>
      </w:r>
      <w:r w:rsidR="005A0C50">
        <w:t>)</w:t>
      </w:r>
      <w:r w:rsidR="00B35496">
        <w:t>[</w:t>
      </w:r>
      <w:r w:rsidR="00B35496" w:rsidRPr="00B35496">
        <w:t xml:space="preserve"> </w:t>
      </w:r>
      <w:hyperlink r:id="rId33" w:history="1">
        <w:r w:rsidR="00B35496" w:rsidRPr="0001079B">
          <w:rPr>
            <w:rStyle w:val="Hyperlink"/>
          </w:rPr>
          <w:t>https://www.ueq-online.org/</w:t>
        </w:r>
      </w:hyperlink>
      <w:r w:rsidR="00B35496">
        <w:t xml:space="preserve">] </w:t>
      </w:r>
      <w:r w:rsidRPr="00D2474F">
        <w:t>in en beantwoordden ze open vragen over welke features nuttig waren, welke verbeterd konden worden en welke versie ze in een reële werksituatie zouden verkiezen.</w:t>
      </w:r>
      <w:r w:rsidRPr="00D2474F">
        <w:rPr>
          <w:rFonts w:ascii="Arial" w:hAnsi="Arial" w:cs="Arial"/>
        </w:rPr>
        <w:t>​</w:t>
      </w:r>
    </w:p>
    <w:p w14:paraId="2C70D532" w14:textId="77777777" w:rsidR="00871224" w:rsidRPr="00D2474F" w:rsidRDefault="00871224" w:rsidP="00084157">
      <w:pPr>
        <w:spacing w:afterLines="24" w:after="57" w:line="288" w:lineRule="auto"/>
      </w:pPr>
    </w:p>
    <w:p w14:paraId="6D39A4F5" w14:textId="64947CDE" w:rsidR="006852C6" w:rsidRDefault="00D2474F" w:rsidP="00084157">
      <w:pPr>
        <w:spacing w:afterLines="24" w:after="57" w:line="288" w:lineRule="auto"/>
      </w:pPr>
      <w:r w:rsidRPr="00D2474F">
        <w:t>De studie verzamelde zo zowel kwantitatieve gebruikservaringsscores als kwalitatieve feedback over de toegevoegde visualisatiefeatures ten opzichte van de basisfunctionaliteit.</w:t>
      </w:r>
    </w:p>
    <w:p w14:paraId="4F64FA00" w14:textId="77777777" w:rsidR="007873C5" w:rsidRDefault="007873C5" w:rsidP="00084157">
      <w:pPr>
        <w:spacing w:afterLines="24" w:after="57" w:line="288" w:lineRule="auto"/>
        <w:rPr>
          <w:b/>
          <w:bCs/>
        </w:rPr>
      </w:pPr>
    </w:p>
    <w:p w14:paraId="58436BF7" w14:textId="48A90450" w:rsidR="00D2474F" w:rsidRPr="006852C6" w:rsidRDefault="00C64BD7" w:rsidP="00084157">
      <w:pPr>
        <w:spacing w:afterLines="24" w:after="57" w:line="288" w:lineRule="auto"/>
        <w:rPr>
          <w:b/>
          <w:bCs/>
          <w:sz w:val="28"/>
          <w:szCs w:val="28"/>
        </w:rPr>
      </w:pPr>
      <w:r w:rsidRPr="006852C6">
        <w:rPr>
          <w:b/>
          <w:bCs/>
          <w:sz w:val="28"/>
          <w:szCs w:val="28"/>
        </w:rPr>
        <w:t>4.</w:t>
      </w:r>
      <w:r w:rsidR="00DE730A" w:rsidRPr="006852C6">
        <w:rPr>
          <w:b/>
          <w:bCs/>
          <w:sz w:val="28"/>
          <w:szCs w:val="28"/>
        </w:rPr>
        <w:t>7</w:t>
      </w:r>
      <w:r w:rsidR="000C5061" w:rsidRPr="006852C6">
        <w:rPr>
          <w:b/>
          <w:bCs/>
          <w:sz w:val="28"/>
          <w:szCs w:val="28"/>
        </w:rPr>
        <w:t xml:space="preserve"> </w:t>
      </w:r>
      <w:r w:rsidR="001D645F" w:rsidRPr="006852C6">
        <w:rPr>
          <w:b/>
          <w:bCs/>
          <w:sz w:val="28"/>
          <w:szCs w:val="28"/>
        </w:rPr>
        <w:t>User Experience Questionaire</w:t>
      </w:r>
    </w:p>
    <w:p w14:paraId="0F460E3D" w14:textId="77777777" w:rsidR="00893001" w:rsidRDefault="00893001" w:rsidP="00084157">
      <w:pPr>
        <w:spacing w:afterLines="24" w:after="57" w:line="288" w:lineRule="auto"/>
        <w:rPr>
          <w:b/>
          <w:bCs/>
        </w:rPr>
      </w:pPr>
    </w:p>
    <w:p w14:paraId="5802D3DA" w14:textId="7F4FB984" w:rsidR="00893001" w:rsidRDefault="00E67282" w:rsidP="00084157">
      <w:pPr>
        <w:spacing w:afterLines="24" w:after="57" w:line="288" w:lineRule="auto"/>
      </w:pPr>
      <w:r w:rsidRPr="00E67282">
        <w:t xml:space="preserve">De UEQ is een gevalideerde, gestandaardiseerde vragenlijst op basis van semantische tegenstellingen, ontworpen voor een </w:t>
      </w:r>
      <w:r w:rsidR="00312159">
        <w:t>integrale</w:t>
      </w:r>
      <w:r w:rsidRPr="00E67282">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E67282">
        <w:rPr>
          <w:rFonts w:ascii="Cambria Math" w:hAnsi="Cambria Math" w:cs="Cambria Math"/>
        </w:rPr>
        <w:t>‑</w:t>
      </w:r>
      <w:r w:rsidRPr="00E67282">
        <w:t>puntsschaal, waarbij hogere scores wijzen op een positievere gebruikerservaring.</w:t>
      </w:r>
    </w:p>
    <w:p w14:paraId="0AA56DAC" w14:textId="77777777" w:rsidR="00E67282" w:rsidRPr="00E67282" w:rsidRDefault="00E67282" w:rsidP="00084157">
      <w:pPr>
        <w:spacing w:afterLines="24" w:after="57" w:line="288" w:lineRule="auto"/>
      </w:pPr>
    </w:p>
    <w:p w14:paraId="72726CAE" w14:textId="77777777" w:rsidR="006852C6" w:rsidRDefault="00C27966" w:rsidP="00084157">
      <w:pPr>
        <w:spacing w:afterLines="24" w:after="57" w:line="288" w:lineRule="auto"/>
      </w:pPr>
      <w:r w:rsidRPr="00C27966">
        <w:t>De User Experience Questionnaire (UEQ) biedt een gevalideerde, kwantitatieve methode om gebruikerservaringen van threat modeling</w:t>
      </w:r>
      <w:r w:rsidRPr="00C27966">
        <w:rPr>
          <w:rFonts w:ascii="Cambria Math" w:hAnsi="Cambria Math" w:cs="Cambria Math"/>
        </w:rPr>
        <w:t>‑</w:t>
      </w:r>
      <w:r w:rsidRPr="00C27966">
        <w:t>tools te evalueren, waarbij pragmatische (duidelijkheid, effici</w:t>
      </w:r>
      <w:r w:rsidRPr="00C27966">
        <w:rPr>
          <w:rFonts w:ascii="Aptos" w:hAnsi="Aptos" w:cs="Aptos"/>
        </w:rPr>
        <w:t>ë</w:t>
      </w:r>
      <w:r w:rsidRPr="00C27966">
        <w:t>ntie, betrouwbaarheid) en belevingsgerichte schalen (stimulatie, nieuwheid) worden gecombineerd</w:t>
      </w:r>
      <w:r>
        <w:t>. D</w:t>
      </w:r>
      <w:r w:rsidRPr="00C27966">
        <w:t>e tool ondersteunt eenvoudige statistische analyses en is breed toegepast in uiteenlopende HCI</w:t>
      </w:r>
      <w:r w:rsidRPr="00C27966">
        <w:rPr>
          <w:rFonts w:ascii="Cambria Math" w:hAnsi="Cambria Math" w:cs="Cambria Math"/>
        </w:rPr>
        <w:t>‑</w:t>
      </w:r>
      <w:r w:rsidRPr="00C27966">
        <w:t>contexten.</w:t>
      </w:r>
    </w:p>
    <w:p w14:paraId="2B550E0E" w14:textId="77777777" w:rsidR="006852C6" w:rsidRDefault="006852C6" w:rsidP="00084157">
      <w:pPr>
        <w:spacing w:afterLines="24" w:after="57" w:line="288" w:lineRule="auto"/>
      </w:pPr>
    </w:p>
    <w:p w14:paraId="673005BB" w14:textId="77777777" w:rsidR="006852C6" w:rsidRDefault="006852C6" w:rsidP="00084157">
      <w:pPr>
        <w:spacing w:afterLines="24" w:after="57" w:line="288" w:lineRule="auto"/>
      </w:pPr>
    </w:p>
    <w:p w14:paraId="5CC8A61E" w14:textId="77777777" w:rsidR="000526F8" w:rsidRDefault="006852C6" w:rsidP="00084157">
      <w:pPr>
        <w:spacing w:afterLines="24" w:after="57" w:line="288" w:lineRule="auto"/>
        <w:rPr>
          <w:b/>
          <w:bCs/>
          <w:sz w:val="28"/>
          <w:szCs w:val="28"/>
        </w:rPr>
      </w:pPr>
      <w:r>
        <w:rPr>
          <w:b/>
          <w:bCs/>
          <w:sz w:val="28"/>
          <w:szCs w:val="28"/>
        </w:rPr>
        <w:t>4.8 Open vragen en rangschikking</w:t>
      </w:r>
    </w:p>
    <w:p w14:paraId="5AF1A312" w14:textId="77777777" w:rsidR="000526F8" w:rsidRDefault="000526F8" w:rsidP="00084157">
      <w:pPr>
        <w:spacing w:afterLines="24" w:after="57" w:line="288" w:lineRule="auto"/>
        <w:rPr>
          <w:b/>
          <w:bCs/>
          <w:sz w:val="28"/>
          <w:szCs w:val="28"/>
        </w:rPr>
      </w:pPr>
    </w:p>
    <w:p w14:paraId="50571965" w14:textId="77777777" w:rsidR="000526F8" w:rsidRDefault="000526F8" w:rsidP="000526F8">
      <w:pPr>
        <w:spacing w:afterLines="24" w:after="57" w:line="288" w:lineRule="auto"/>
      </w:pPr>
      <w:r>
        <w:t>In dit onderdeel werden een reeks open vragen en een rangschikkingsopdracht gebruikt om dieper inzicht te verkrijgen in de ervaren meerwaarde van de nieuwe functionaliteiten ten opzichte van de basissoftware. De vragen richtten zich op zowel de begrijpelijkheid van de gehanteerde methode (de “Fortunately–Unfortunately”-aanpak) als op de perceptie van nut en bruikbaarheid van de toegevoegde features.</w:t>
      </w:r>
    </w:p>
    <w:p w14:paraId="27DE39CD" w14:textId="77777777" w:rsidR="000526F8" w:rsidRDefault="000526F8" w:rsidP="000526F8">
      <w:pPr>
        <w:spacing w:afterLines="24" w:after="57" w:line="288" w:lineRule="auto"/>
      </w:pPr>
      <w:r>
        <w:lastRenderedPageBreak/>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Default="000526F8" w:rsidP="000526F8">
      <w:pPr>
        <w:spacing w:afterLines="24" w:after="57" w:line="288" w:lineRule="auto"/>
      </w:pPr>
    </w:p>
    <w:p w14:paraId="51828F46" w14:textId="1CD57241" w:rsidR="000526F8" w:rsidRDefault="000526F8" w:rsidP="000526F8">
      <w:pPr>
        <w:spacing w:afterLines="24" w:after="57" w:line="288" w:lineRule="auto"/>
      </w:pPr>
      <w:r>
        <w:t xml:space="preserve">De daaropvolgende open vragen waren bedoeld om kwalitatieve feedback te verzamelen over mogelijke verbeterpunten in </w:t>
      </w:r>
      <w:r w:rsidR="001176AA">
        <w:t>de uitgebreide versie</w:t>
      </w:r>
      <w:r>
        <w:t xml:space="preserve"> van de software, alsook suggesties voor aanvullende of alternatieve functies die de gebruikerservaring kunnen versterken.</w:t>
      </w:r>
    </w:p>
    <w:p w14:paraId="18BF5BF4" w14:textId="77777777" w:rsidR="000526F8" w:rsidRDefault="000526F8" w:rsidP="000526F8">
      <w:pPr>
        <w:spacing w:afterLines="24" w:after="57" w:line="288" w:lineRule="auto"/>
      </w:pPr>
    </w:p>
    <w:p w14:paraId="799857A5" w14:textId="41A9C446" w:rsidR="00D34FB8" w:rsidRDefault="000526F8" w:rsidP="000526F8">
      <w:pPr>
        <w:spacing w:afterLines="24" w:after="57" w:line="288" w:lineRule="auto"/>
      </w:pPr>
      <w: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28DB8E31" w14:textId="77777777" w:rsidR="00D34FB8" w:rsidRDefault="00D34FB8">
      <w:r>
        <w:br w:type="page"/>
      </w:r>
    </w:p>
    <w:p w14:paraId="36EAC139" w14:textId="77777777" w:rsidR="005668BB" w:rsidRDefault="005668BB">
      <w:r>
        <w:lastRenderedPageBreak/>
        <w:br w:type="page"/>
      </w:r>
    </w:p>
    <w:p w14:paraId="343726AA" w14:textId="1A472889" w:rsidR="000272C8" w:rsidRPr="009D20BF" w:rsidRDefault="00EC4B17" w:rsidP="00084157">
      <w:pPr>
        <w:spacing w:afterLines="24" w:after="57" w:line="288" w:lineRule="auto"/>
        <w:rPr>
          <w:b/>
          <w:bCs/>
          <w:sz w:val="32"/>
          <w:szCs w:val="32"/>
        </w:rPr>
      </w:pPr>
      <w:r w:rsidRPr="000272C8">
        <w:rPr>
          <w:b/>
          <w:bCs/>
          <w:sz w:val="36"/>
          <w:szCs w:val="36"/>
        </w:rPr>
        <w:lastRenderedPageBreak/>
        <w:t xml:space="preserve">Hoofdstuk </w:t>
      </w:r>
      <w:r w:rsidR="00D418C8">
        <w:rPr>
          <w:b/>
          <w:bCs/>
          <w:sz w:val="36"/>
          <w:szCs w:val="36"/>
        </w:rPr>
        <w:t>5</w:t>
      </w:r>
    </w:p>
    <w:p w14:paraId="37790F44" w14:textId="1D67DA87" w:rsidR="00EC4B17" w:rsidRPr="000272C8" w:rsidRDefault="00EC4B17" w:rsidP="00084157">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084157">
      <w:pPr>
        <w:spacing w:afterLines="24" w:after="57" w:line="288" w:lineRule="auto"/>
        <w:rPr>
          <w:b/>
          <w:bCs/>
        </w:rPr>
      </w:pPr>
    </w:p>
    <w:p w14:paraId="6739F4A4" w14:textId="67AF7C2B" w:rsidR="00893001" w:rsidRDefault="00584EDA" w:rsidP="00084157">
      <w:pPr>
        <w:spacing w:afterLines="24" w:after="57" w:line="288" w:lineRule="auto"/>
        <w:rPr>
          <w:rFonts w:eastAsia="Times New Roman" w:cs="Times New Roman"/>
          <w:kern w:val="0"/>
          <w:lang w:eastAsia="nl-BE"/>
          <w14:ligatures w14:val="none"/>
        </w:rPr>
      </w:pPr>
      <w:r w:rsidRPr="00584EDA">
        <w:rPr>
          <w:rFonts w:eastAsia="Times New Roman" w:cs="Times New Roman"/>
          <w:kern w:val="0"/>
          <w:lang w:eastAsia="nl-BE"/>
          <w14:ligatures w14:val="none"/>
        </w:rPr>
        <w:t>In dit hoofdstuk worden de resultaten van de gebruiker</w:t>
      </w:r>
      <w:r w:rsidR="000576C6">
        <w:rPr>
          <w:rFonts w:eastAsia="Times New Roman" w:cs="Times New Roman"/>
          <w:kern w:val="0"/>
          <w:lang w:eastAsia="nl-BE"/>
          <w14:ligatures w14:val="none"/>
        </w:rPr>
        <w:t>s</w:t>
      </w:r>
      <w:r w:rsidRPr="00584EDA">
        <w:rPr>
          <w:rFonts w:eastAsia="Times New Roman" w:cs="Times New Roman"/>
          <w:kern w:val="0"/>
          <w:lang w:eastAsia="nl-BE"/>
          <w14:ligatures w14:val="none"/>
        </w:rPr>
        <w:t>studie besproken. De analyse richt zich op de vergelijking tussen de basisversie en de versie met extra functionaliteiten van de dreigingsmodelleringstool. De bevindingen wijzen erop dat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2, met de toegevoegde features, over het algemeen als gebruiksvriendelijker, effici</w:t>
      </w:r>
      <w:r w:rsidRPr="00584EDA">
        <w:rPr>
          <w:rFonts w:ascii="Aptos" w:eastAsia="Times New Roman" w:hAnsi="Aptos" w:cs="Aptos"/>
          <w:kern w:val="0"/>
          <w:lang w:eastAsia="nl-BE"/>
          <w14:ligatures w14:val="none"/>
        </w:rPr>
        <w:t>ë</w:t>
      </w:r>
      <w:r w:rsidRPr="00584EDA">
        <w:rPr>
          <w:rFonts w:eastAsia="Times New Roman" w:cs="Times New Roman"/>
          <w:kern w:val="0"/>
          <w:lang w:eastAsia="nl-BE"/>
          <w14:ligatures w14:val="none"/>
        </w:rPr>
        <w:t>nter en aantrekkelijker werd ervaren dan versie</w:t>
      </w:r>
      <w:r w:rsidRPr="00584EDA">
        <w:rPr>
          <w:rFonts w:ascii="Arial" w:eastAsia="Times New Roman" w:hAnsi="Arial" w:cs="Arial"/>
          <w:kern w:val="0"/>
          <w:lang w:eastAsia="nl-BE"/>
          <w14:ligatures w14:val="none"/>
        </w:rPr>
        <w:t> </w:t>
      </w:r>
      <w:r w:rsidRPr="00584EDA">
        <w:rPr>
          <w:rFonts w:eastAsia="Times New Roman" w:cs="Times New Roman"/>
          <w:kern w:val="0"/>
          <w:lang w:eastAsia="nl-BE"/>
          <w14:ligatures w14:val="none"/>
        </w:rPr>
        <w:t>1.</w:t>
      </w:r>
    </w:p>
    <w:p w14:paraId="6948735E"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39B07BAD" w14:textId="47A00A67"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084157">
      <w:pPr>
        <w:spacing w:afterLines="24" w:after="57" w:line="288" w:lineRule="auto"/>
        <w:rPr>
          <w:rFonts w:eastAsia="Times New Roman" w:cs="Times New Roman"/>
          <w:kern w:val="0"/>
          <w:lang w:eastAsia="nl-BE"/>
          <w14:ligatures w14:val="none"/>
        </w:rPr>
      </w:pPr>
    </w:p>
    <w:p w14:paraId="5C260030" w14:textId="5CF14C74" w:rsidR="00893001" w:rsidRDefault="000136C6" w:rsidP="00084157">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084157">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084157">
      <w:pPr>
        <w:spacing w:afterLines="24" w:after="57" w:line="288" w:lineRule="auto"/>
        <w:rPr>
          <w:rFonts w:eastAsia="Times New Roman" w:cs="Times New Roman"/>
          <w:kern w:val="0"/>
          <w:lang w:eastAsia="nl-BE"/>
          <w14:ligatures w14:val="none"/>
        </w:rPr>
      </w:pPr>
    </w:p>
    <w:p w14:paraId="05BDEA0F" w14:textId="03763B0C"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084157">
      <w:pPr>
        <w:spacing w:afterLines="24" w:after="57" w:line="288" w:lineRule="auto"/>
        <w:rPr>
          <w:rFonts w:eastAsia="Times New Roman" w:cs="Times New Roman"/>
          <w:b/>
          <w:bCs/>
          <w:kern w:val="0"/>
          <w:sz w:val="28"/>
          <w:szCs w:val="28"/>
          <w:lang w:eastAsia="nl-BE"/>
          <w14:ligatures w14:val="none"/>
        </w:rPr>
      </w:pPr>
    </w:p>
    <w:p w14:paraId="12C4D921" w14:textId="59F43A1D" w:rsid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w:t>
      </w:r>
      <w:r w:rsidRPr="009C19F1">
        <w:rPr>
          <w:rFonts w:eastAsia="Times New Roman" w:cs="Times New Roman"/>
          <w:kern w:val="0"/>
          <w:lang w:eastAsia="nl-BE"/>
          <w14:ligatures w14:val="none"/>
        </w:rPr>
        <w:lastRenderedPageBreak/>
        <w:t>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Pr>
          <w:rFonts w:eastAsia="Times New Roman" w:cs="Times New Roman"/>
          <w:kern w:val="0"/>
          <w:lang w:eastAsia="nl-BE"/>
          <w14:ligatures w14:val="none"/>
        </w:rPr>
        <w:t>.</w:t>
      </w:r>
      <w:r w:rsidRPr="009C19F1">
        <w:rPr>
          <w:rFonts w:eastAsia="Times New Roman" w:cs="Times New Roman"/>
          <w:kern w:val="0"/>
          <w:lang w:eastAsia="nl-BE"/>
          <w14:ligatures w14:val="none"/>
        </w:rPr>
        <w:t xml:space="preserve"> </w:t>
      </w:r>
      <w:r w:rsidR="00B45F52">
        <w:rPr>
          <w:rFonts w:eastAsia="Times New Roman" w:cs="Times New Roman"/>
          <w:kern w:val="0"/>
          <w:lang w:eastAsia="nl-BE"/>
          <w14:ligatures w14:val="none"/>
        </w:rPr>
        <w:t>M</w:t>
      </w:r>
      <w:r w:rsidRPr="009C19F1">
        <w:rPr>
          <w:rFonts w:eastAsia="Times New Roman" w:cs="Times New Roman"/>
          <w:kern w:val="0"/>
          <w:lang w:eastAsia="nl-BE"/>
          <w14:ligatures w14:val="none"/>
        </w:rPr>
        <w:t>eerdere deelnemers beschrijven dat de nieuwe functies tijd besparen en de kans op fouten verkleinen. De filtering op basis van node-status komt herhaaldelijk als meest nuttig naar voren, gevolgd door het tellen van nodes per status en de highlight-functie bij klikken in de filterbalk.</w:t>
      </w:r>
    </w:p>
    <w:p w14:paraId="4FFE741B" w14:textId="77777777" w:rsidR="003B7EE9" w:rsidRDefault="003B7EE9" w:rsidP="00084157">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084157">
      <w:pPr>
        <w:spacing w:afterLines="24" w:after="57" w:line="288" w:lineRule="auto"/>
        <w:rPr>
          <w:rFonts w:eastAsia="Times New Roman" w:cs="Times New Roman"/>
          <w:kern w:val="0"/>
          <w:lang w:eastAsia="nl-BE"/>
          <w14:ligatures w14:val="none"/>
        </w:rPr>
      </w:pPr>
    </w:p>
    <w:p w14:paraId="2595666C" w14:textId="1B106C0A"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084157">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6065A632" w14:textId="010CF896"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5</w:t>
      </w:r>
      <w:r w:rsidR="00772F72">
        <w:rPr>
          <w:rFonts w:eastAsia="Times New Roman" w:cs="Times New Roman"/>
          <w:b/>
          <w:bCs/>
          <w:kern w:val="0"/>
          <w:sz w:val="28"/>
          <w:szCs w:val="28"/>
          <w:lang w:eastAsia="nl-BE"/>
          <w14:ligatures w14:val="none"/>
        </w:rPr>
        <w:t xml:space="preserve">.4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geselecteerde in te klappen, zoom op een specifieke branch als nieuwe tree en een zoekbalk binnen de filterbalk.</w:t>
      </w:r>
    </w:p>
    <w:p w14:paraId="4B319737" w14:textId="77777777" w:rsidR="00893001" w:rsidRDefault="00893001" w:rsidP="00084157">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17C21216" w14:textId="77777777" w:rsidR="004E782A" w:rsidRDefault="004E782A" w:rsidP="00084157">
      <w:pPr>
        <w:spacing w:afterLines="24" w:after="57"/>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1D139699" w:rsidR="009C19F1"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5</w:t>
      </w:r>
      <w:r w:rsidR="00772F72">
        <w:rPr>
          <w:rFonts w:eastAsia="Times New Roman" w:cs="Times New Roman"/>
          <w:b/>
          <w:bCs/>
          <w:kern w:val="0"/>
          <w:sz w:val="28"/>
          <w:szCs w:val="28"/>
          <w:lang w:eastAsia="nl-BE"/>
          <w14:ligatures w14:val="none"/>
        </w:rPr>
        <w:t xml:space="preserve">.5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084157">
      <w:pPr>
        <w:spacing w:afterLines="24" w:after="57" w:line="288" w:lineRule="auto"/>
        <w:rPr>
          <w:b/>
          <w:bCs/>
          <w:sz w:val="32"/>
          <w:szCs w:val="32"/>
        </w:rPr>
      </w:pPr>
      <w:r>
        <w:rPr>
          <w:b/>
          <w:bCs/>
          <w:sz w:val="32"/>
          <w:szCs w:val="32"/>
        </w:rPr>
        <w:br w:type="page"/>
      </w:r>
    </w:p>
    <w:p w14:paraId="233A70FE" w14:textId="77777777" w:rsidR="00EE22D6" w:rsidRDefault="00EE22D6" w:rsidP="00084157">
      <w:pPr>
        <w:spacing w:afterLines="24" w:after="57"/>
        <w:rPr>
          <w:b/>
          <w:bCs/>
          <w:sz w:val="36"/>
          <w:szCs w:val="36"/>
        </w:rPr>
      </w:pPr>
      <w:r>
        <w:rPr>
          <w:b/>
          <w:bCs/>
          <w:sz w:val="36"/>
          <w:szCs w:val="36"/>
        </w:rPr>
        <w:lastRenderedPageBreak/>
        <w:br w:type="page"/>
      </w:r>
    </w:p>
    <w:p w14:paraId="5A105A89" w14:textId="7F315631" w:rsidR="000272C8" w:rsidRPr="000272C8" w:rsidRDefault="00EC4B17" w:rsidP="00084157">
      <w:pPr>
        <w:spacing w:afterLines="24" w:after="57" w:line="288" w:lineRule="auto"/>
        <w:rPr>
          <w:b/>
          <w:bCs/>
          <w:sz w:val="36"/>
          <w:szCs w:val="36"/>
        </w:rPr>
      </w:pPr>
      <w:r w:rsidRPr="000272C8">
        <w:rPr>
          <w:b/>
          <w:bCs/>
          <w:sz w:val="36"/>
          <w:szCs w:val="36"/>
        </w:rPr>
        <w:lastRenderedPageBreak/>
        <w:t xml:space="preserve">Hoofdstuk </w:t>
      </w:r>
      <w:r w:rsidR="00D418C8">
        <w:rPr>
          <w:b/>
          <w:bCs/>
          <w:sz w:val="36"/>
          <w:szCs w:val="36"/>
        </w:rPr>
        <w:t>6</w:t>
      </w:r>
    </w:p>
    <w:p w14:paraId="50BA73CE" w14:textId="04B976D4" w:rsidR="00EC4B17" w:rsidRPr="000272C8" w:rsidRDefault="00EC4B17" w:rsidP="00084157">
      <w:pPr>
        <w:spacing w:afterLines="24" w:after="57" w:line="288" w:lineRule="auto"/>
        <w:rPr>
          <w:b/>
          <w:bCs/>
          <w:sz w:val="36"/>
          <w:szCs w:val="36"/>
        </w:rPr>
      </w:pPr>
      <w:r w:rsidRPr="000272C8">
        <w:rPr>
          <w:b/>
          <w:bCs/>
          <w:sz w:val="36"/>
          <w:szCs w:val="36"/>
        </w:rPr>
        <w:t>Discussie</w:t>
      </w:r>
    </w:p>
    <w:p w14:paraId="097CC44A" w14:textId="77777777" w:rsidR="00893001" w:rsidRDefault="00893001" w:rsidP="00084157">
      <w:pPr>
        <w:spacing w:afterLines="24" w:after="57" w:line="288" w:lineRule="auto"/>
        <w:rPr>
          <w:b/>
          <w:bCs/>
          <w:sz w:val="32"/>
          <w:szCs w:val="32"/>
        </w:rPr>
      </w:pPr>
    </w:p>
    <w:p w14:paraId="35AFCFEC" w14:textId="77777777" w:rsidR="00893001" w:rsidRDefault="00893001" w:rsidP="00084157">
      <w:pPr>
        <w:spacing w:afterLines="24" w:after="57" w:line="288" w:lineRule="auto"/>
        <w:rPr>
          <w:b/>
          <w:bCs/>
          <w:sz w:val="32"/>
          <w:szCs w:val="32"/>
        </w:rPr>
      </w:pPr>
    </w:p>
    <w:p w14:paraId="06C6702A" w14:textId="779D563E"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6</w:t>
      </w:r>
      <w:r w:rsidR="00772F72">
        <w:rPr>
          <w:rFonts w:eastAsia="Times New Roman" w:cs="Times New Roman"/>
          <w:b/>
          <w:bCs/>
          <w:kern w:val="0"/>
          <w:sz w:val="28"/>
          <w:szCs w:val="28"/>
          <w:lang w:eastAsia="nl-BE"/>
          <w14:ligatures w14:val="none"/>
        </w:rPr>
        <w:t xml:space="preserve">.1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D7B6D11" w14:textId="5983CF6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w:t>
      </w:r>
      <w:r w:rsidR="00095014">
        <w:rPr>
          <w:rFonts w:eastAsia="Times New Roman" w:cs="Times New Roman"/>
          <w:kern w:val="0"/>
          <w:lang w:eastAsia="nl-BE"/>
          <w14:ligatures w14:val="none"/>
        </w:rPr>
        <w:t xml:space="preserve"> de</w:t>
      </w:r>
      <w:r w:rsidRPr="009E3940">
        <w:rPr>
          <w:rFonts w:eastAsia="Times New Roman" w:cs="Times New Roman"/>
          <w:kern w:val="0"/>
          <w:lang w:eastAsia="nl-BE"/>
          <w14:ligatures w14:val="none"/>
        </w:rPr>
        <w:t xml:space="preserve"> </w:t>
      </w:r>
      <w:r w:rsidR="00DF4AAC">
        <w:rPr>
          <w:rFonts w:eastAsia="Times New Roman" w:cs="Times New Roman"/>
          <w:kern w:val="0"/>
          <w:lang w:eastAsia="nl-BE"/>
          <w14:ligatures w14:val="none"/>
        </w:rPr>
        <w:t>basis</w:t>
      </w:r>
      <w:r w:rsidRPr="009E3940">
        <w:rPr>
          <w:rFonts w:eastAsia="Times New Roman" w:cs="Times New Roman"/>
          <w:kern w:val="0"/>
          <w:lang w:eastAsia="nl-BE"/>
          <w14:ligatures w14:val="none"/>
        </w:rPr>
        <w:t xml:space="preserve"> mindmap-tool, dankzij features zoals filtering en visuele codering. Deze bevindingen beantwoorden de onderzoeksvragen direct en onderbouwen de waarde van domeinspecifieke UX in threat modeling.</w:t>
      </w:r>
    </w:p>
    <w:p w14:paraId="43BF3716" w14:textId="77777777" w:rsidR="00893001" w:rsidRDefault="00893001" w:rsidP="00084157">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4930CE9C" w14:textId="7F43EDBB"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084157">
      <w:pPr>
        <w:spacing w:afterLines="24" w:after="57" w:line="288" w:lineRule="auto"/>
        <w:rPr>
          <w:rFonts w:eastAsia="Times New Roman" w:cs="Times New Roman"/>
          <w:b/>
          <w:bCs/>
          <w:kern w:val="0"/>
          <w:sz w:val="28"/>
          <w:szCs w:val="28"/>
          <w:lang w:eastAsia="nl-BE"/>
          <w14:ligatures w14:val="none"/>
        </w:rPr>
      </w:pPr>
    </w:p>
    <w:p w14:paraId="552BBB45" w14:textId="71E1196D"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De basisversie (versie 1) ondersteunt essentiële taken zoals node-creatie, uitklappen/inklappen en zoeken, wat noodzakelijk is voor het opbouwen van Fortunately-Unfortunately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r w:rsidRPr="003437E8">
        <w:rPr>
          <w:rFonts w:eastAsia="Times New Roman" w:cs="Times New Roman"/>
          <w:kern w:val="0"/>
          <w:lang w:eastAsia="nl-BE"/>
          <w14:ligatures w14:val="none"/>
        </w:rPr>
        <w:t>.</w:t>
      </w:r>
    </w:p>
    <w:p w14:paraId="577F65AD" w14:textId="77777777" w:rsidR="00893001" w:rsidRDefault="00893001" w:rsidP="00084157">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0F668371" w14:textId="0EA6179A"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highlighting vanuit de filterbalk. Visuele hulpmiddelen zoals kleurcodering en iconen (schilden) worden hoog gewaardeerd voor overzicht, </w:t>
      </w:r>
      <w:r w:rsidRPr="009E3940">
        <w:rPr>
          <w:rFonts w:eastAsia="Times New Roman" w:cs="Times New Roman"/>
          <w:kern w:val="0"/>
          <w:lang w:eastAsia="nl-BE"/>
          <w14:ligatures w14:val="none"/>
        </w:rPr>
        <w:lastRenderedPageBreak/>
        <w:t>terwijl tooltips en branch-samenvattingen lager scoren maar nog steeds positief bijdragen aan navigatie. Deze voorkeur bevestigt dat pragmatische features (zoeken, sorteren) voorop staan bij complexe hirarchische data, in lijn met Nielsen's heuristieken voor flexibiliteit en herkenning.</w:t>
      </w:r>
    </w:p>
    <w:p w14:paraId="5F8931AD" w14:textId="77777777" w:rsidR="00893001" w:rsidRDefault="00893001" w:rsidP="00084157">
      <w:pPr>
        <w:spacing w:afterLines="24" w:after="57" w:line="288" w:lineRule="auto"/>
        <w:rPr>
          <w:rFonts w:eastAsia="Times New Roman" w:cs="Times New Roman"/>
          <w:kern w:val="0"/>
          <w:lang w:eastAsia="nl-BE"/>
          <w14:ligatures w14:val="none"/>
        </w:rPr>
      </w:pPr>
    </w:p>
    <w:p w14:paraId="18626C20"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6C7C63C9" w14:textId="5A3C1FBE" w:rsidR="00893001" w:rsidRDefault="00495FEF"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7</w:t>
      </w:r>
      <w:r w:rsidR="00772F72">
        <w:rPr>
          <w:rFonts w:eastAsia="Times New Roman" w:cs="Times New Roman"/>
          <w:b/>
          <w:bCs/>
          <w:kern w:val="0"/>
          <w:lang w:eastAsia="nl-BE"/>
          <w14:ligatures w14:val="none"/>
        </w:rPr>
        <w:t xml:space="preserve">.2.3 </w:t>
      </w:r>
      <w:r w:rsidR="009E3940" w:rsidRPr="009E3940">
        <w:rPr>
          <w:rFonts w:eastAsia="Times New Roman" w:cs="Times New Roman"/>
          <w:b/>
          <w:bCs/>
          <w:kern w:val="0"/>
          <w:lang w:eastAsia="nl-BE"/>
          <w14:ligatures w14:val="none"/>
        </w:rPr>
        <w:t xml:space="preserve">Onderzoeksvraag 3: Vergelijking met </w:t>
      </w:r>
      <w:r w:rsidR="00DF4AAC">
        <w:rPr>
          <w:rFonts w:eastAsia="Times New Roman" w:cs="Times New Roman"/>
          <w:b/>
          <w:bCs/>
          <w:kern w:val="0"/>
          <w:lang w:eastAsia="nl-BE"/>
          <w14:ligatures w14:val="none"/>
        </w:rPr>
        <w:t>een basisversie</w:t>
      </w:r>
    </w:p>
    <w:p w14:paraId="6A9C11AC" w14:textId="3061938F"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Versie 2 overtreft </w:t>
      </w:r>
      <w:r w:rsidR="00DF4AAC">
        <w:rPr>
          <w:rFonts w:eastAsia="Times New Roman" w:cs="Times New Roman"/>
          <w:kern w:val="0"/>
          <w:lang w:eastAsia="nl-BE"/>
          <w14:ligatures w14:val="none"/>
        </w:rPr>
        <w:t>de basisversie van de</w:t>
      </w:r>
      <w:r w:rsidRPr="009E3940">
        <w:rPr>
          <w:rFonts w:eastAsia="Times New Roman" w:cs="Times New Roman"/>
          <w:kern w:val="0"/>
          <w:lang w:eastAsia="nl-BE"/>
          <w14:ligatures w14:val="none"/>
        </w:rPr>
        <w:t xml:space="preserv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p>
    <w:p w14:paraId="406AD6D5" w14:textId="77777777" w:rsidR="00893001" w:rsidRDefault="00893001" w:rsidP="00084157">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3BA712BD" w14:textId="04A23865"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.3 </w:t>
      </w:r>
      <w:r w:rsidR="009E3940" w:rsidRPr="003437E8">
        <w:rPr>
          <w:rFonts w:eastAsia="Times New Roman" w:cs="Times New Roman"/>
          <w:b/>
          <w:bCs/>
          <w:kern w:val="0"/>
          <w:sz w:val="28"/>
          <w:szCs w:val="28"/>
          <w:lang w:eastAsia="nl-BE"/>
          <w14:ligatures w14:val="none"/>
        </w:rPr>
        <w:t>Relatie met literatuur en theorie</w:t>
      </w:r>
    </w:p>
    <w:p w14:paraId="4185F3BB" w14:textId="73729D9F" w:rsidR="00741235" w:rsidRPr="00741235" w:rsidRDefault="00741235" w:rsidP="00084157">
      <w:pPr>
        <w:spacing w:afterLines="24" w:after="57" w:line="288" w:lineRule="auto"/>
        <w:rPr>
          <w:rFonts w:eastAsia="Times New Roman" w:cs="Times New Roman"/>
          <w:kern w:val="0"/>
          <w:lang w:eastAsia="nl-BE"/>
          <w14:ligatures w14:val="none"/>
        </w:rPr>
      </w:pPr>
    </w:p>
    <w:p w14:paraId="4AE42007" w14:textId="5DE751C6" w:rsidR="00741235" w:rsidRDefault="00741235" w:rsidP="00084157">
      <w:pPr>
        <w:spacing w:afterLines="24" w:after="57" w:line="288" w:lineRule="auto"/>
        <w:rPr>
          <w:b/>
          <w:bCs/>
        </w:rPr>
      </w:pPr>
      <w:r w:rsidRPr="00741235">
        <w:rPr>
          <w:rFonts w:eastAsia="Times New Roman" w:cs="Times New Roman"/>
          <w:kern w:val="0"/>
          <w:lang w:eastAsia="nl-BE"/>
          <w14:ligatures w14:val="none"/>
        </w:rPr>
        <w:t>De resultaten valideren en verfijnen inzichten uit recente literatuur over security visualisatie en threat modeling tools. Devendra et al. (2025) identificeren graph-based en notation-based visualisaties als dominante technieken, maar signaleren een gebrek aan toegankelijkheid voor non-experts en schaalbaarheid bij hirarchische data. De fileview-geïnspireerde boomstructuur met filtering en danger rating sortering adresseert deze gaps direct: versie 2 toont significante UEQ-verbeteringen op efficiëntie (+1.7) en stimulatie (+2.1), wat aantoont dat domeinspecifieke UX-features cognitieve load reduceren bij threat modeling.</w:t>
      </w:r>
      <w:r>
        <w:rPr>
          <w:rFonts w:eastAsia="Times New Roman" w:cs="Times New Roman"/>
          <w:kern w:val="0"/>
          <w:lang w:eastAsia="nl-BE"/>
          <w14:ligatures w14:val="none"/>
        </w:rPr>
        <w:t xml:space="preserve"> </w:t>
      </w:r>
      <w:r w:rsidRPr="00AF2D60">
        <w:t>(</w:t>
      </w:r>
      <w:hyperlink r:id="rId35" w:history="1">
        <w:r w:rsidRPr="004829DB">
          <w:rPr>
            <w:rStyle w:val="Hyperlink"/>
          </w:rPr>
          <w:t>https://arxiv.org/html/2509.20385v1</w:t>
        </w:r>
      </w:hyperlink>
      <w:r w:rsidRPr="00AF2D60">
        <w:t>)</w:t>
      </w:r>
    </w:p>
    <w:p w14:paraId="39B50204" w14:textId="77777777" w:rsidR="00741235" w:rsidRPr="00741235" w:rsidRDefault="00741235" w:rsidP="00084157">
      <w:pPr>
        <w:spacing w:afterLines="24" w:after="57" w:line="288" w:lineRule="auto"/>
        <w:rPr>
          <w:b/>
          <w:bCs/>
        </w:rPr>
      </w:pPr>
    </w:p>
    <w:p w14:paraId="44F469D1" w14:textId="0757DDDD" w:rsidR="00917CB8" w:rsidRDefault="00741235" w:rsidP="00084157">
      <w:pPr>
        <w:spacing w:afterLines="24" w:after="57" w:line="288" w:lineRule="auto"/>
      </w:pPr>
      <w:r w:rsidRPr="00741235">
        <w:rPr>
          <w:rFonts w:eastAsia="Times New Roman" w:cs="Times New Roman"/>
          <w:kern w:val="0"/>
          <w:lang w:eastAsia="nl-BE"/>
          <w14:ligatures w14:val="none"/>
        </w:rPr>
        <w:t>Shi et al. (2022) classificeren diagram-gebaseerde tools zoals Microsoft TMT en OWASP Threat Dragon als intuïtief maar beperkt in threat tracking. De geïmplementeerde webtool overtreft deze door statusiconen (Weakness</w:t>
      </w:r>
      <w:r w:rsidR="00564076">
        <w:rPr>
          <w:rFonts w:eastAsia="Times New Roman" w:cs="Times New Roman"/>
          <w:kern w:val="0"/>
          <w:lang w:eastAsia="nl-BE"/>
          <w14:ligatures w14:val="none"/>
        </w:rPr>
        <w:t>, Weakness Under Review, Assumption Under Review</w:t>
      </w:r>
      <w:r w:rsidRPr="00741235">
        <w:rPr>
          <w:rFonts w:eastAsia="Times New Roman" w:cs="Times New Roman"/>
          <w:kern w:val="0"/>
          <w:lang w:eastAsia="nl-BE"/>
          <w14:ligatures w14:val="none"/>
        </w:rPr>
        <w:t>, Verified Assumption) en automatische evaluatie (danger ratings), wat verklaart waarom filtering consequent als meest nuttig werd gerangschikt (meerdere rang 1-scores).</w:t>
      </w:r>
      <w:r w:rsidR="00917CB8">
        <w:rPr>
          <w:rFonts w:eastAsia="Times New Roman" w:cs="Times New Roman"/>
          <w:kern w:val="0"/>
          <w:lang w:eastAsia="nl-BE"/>
          <w14:ligatures w14:val="none"/>
        </w:rPr>
        <w:t xml:space="preserve"> </w:t>
      </w:r>
      <w:r w:rsidR="00917CB8" w:rsidRPr="00863C79">
        <w:t>(</w:t>
      </w:r>
      <w:hyperlink r:id="rId36" w:history="1">
        <w:r w:rsidR="00917CB8" w:rsidRPr="004829DB">
          <w:rPr>
            <w:rStyle w:val="Hyperlink"/>
          </w:rPr>
          <w:t>https://www.semanticscholar.org/paper/Threat-Modeling-Tools:-A-Taxonomy-Shi-Graffi/62caab5d4cfe006ec9cf1536212aa32e02d61c04</w:t>
        </w:r>
      </w:hyperlink>
      <w:r w:rsidR="00917CB8" w:rsidRPr="00863C79">
        <w:t>)</w:t>
      </w:r>
    </w:p>
    <w:p w14:paraId="31DAB878" w14:textId="77777777" w:rsidR="00741235" w:rsidRPr="00741235" w:rsidRDefault="00741235" w:rsidP="00084157">
      <w:pPr>
        <w:spacing w:afterLines="24" w:after="57" w:line="288" w:lineRule="auto"/>
        <w:rPr>
          <w:rFonts w:eastAsia="Times New Roman" w:cs="Times New Roman"/>
          <w:kern w:val="0"/>
          <w:lang w:eastAsia="nl-BE"/>
          <w14:ligatures w14:val="none"/>
        </w:rPr>
      </w:pPr>
    </w:p>
    <w:p w14:paraId="1A8FF22D" w14:textId="0C933234" w:rsidR="00741235" w:rsidRPr="00741235" w:rsidRDefault="00741235" w:rsidP="00084157">
      <w:pPr>
        <w:spacing w:afterLines="24" w:after="57" w:line="288" w:lineRule="auto"/>
        <w:rPr>
          <w:rFonts w:eastAsia="Times New Roman" w:cs="Times New Roman"/>
          <w:kern w:val="0"/>
          <w:lang w:eastAsia="nl-BE"/>
          <w14:ligatures w14:val="none"/>
        </w:rPr>
      </w:pPr>
      <w:r w:rsidRPr="00741235">
        <w:rPr>
          <w:rFonts w:eastAsia="Times New Roman" w:cs="Times New Roman"/>
          <w:kern w:val="0"/>
          <w:lang w:eastAsia="nl-BE"/>
          <w14:ligatures w14:val="none"/>
        </w:rPr>
        <w:t xml:space="preserve">De sprong in ervaring-gerelateerde UEQ-scores (stimulatie, originaliteit) onderstreept Devendra's oproep voor user-centric design in security visualisatie, terwijl de voorkeur </w:t>
      </w:r>
      <w:r w:rsidRPr="00741235">
        <w:rPr>
          <w:rFonts w:eastAsia="Times New Roman" w:cs="Times New Roman"/>
          <w:kern w:val="0"/>
          <w:lang w:eastAsia="nl-BE"/>
          <w14:ligatures w14:val="none"/>
        </w:rPr>
        <w:lastRenderedPageBreak/>
        <w:t>voor pragmatische features (filtering &gt; tooltips) Nielsens heuristieken voor flexibiliteit en herkenning bevestigt als cruciaal voor threat modeling adoptie.</w:t>
      </w:r>
    </w:p>
    <w:p w14:paraId="1B5A41B9" w14:textId="77777777" w:rsidR="00427B86" w:rsidRDefault="00427B86" w:rsidP="00084157">
      <w:pPr>
        <w:spacing w:afterLines="24" w:after="57" w:line="288" w:lineRule="auto"/>
        <w:rPr>
          <w:rFonts w:eastAsia="Times New Roman" w:cs="Times New Roman"/>
          <w:b/>
          <w:bCs/>
          <w:kern w:val="0"/>
          <w:sz w:val="28"/>
          <w:szCs w:val="28"/>
          <w:lang w:eastAsia="nl-BE"/>
          <w14:ligatures w14:val="none"/>
        </w:rPr>
      </w:pPr>
    </w:p>
    <w:p w14:paraId="16AF2E1B" w14:textId="77777777" w:rsidR="00427B86" w:rsidRDefault="00427B86" w:rsidP="00084157">
      <w:pPr>
        <w:spacing w:afterLines="24" w:after="57" w:line="288" w:lineRule="auto"/>
        <w:rPr>
          <w:rFonts w:eastAsia="Times New Roman" w:cs="Times New Roman"/>
          <w:b/>
          <w:bCs/>
          <w:kern w:val="0"/>
          <w:sz w:val="28"/>
          <w:szCs w:val="28"/>
          <w:lang w:eastAsia="nl-BE"/>
          <w14:ligatures w14:val="none"/>
        </w:rPr>
      </w:pPr>
    </w:p>
    <w:p w14:paraId="365C6599" w14:textId="70981D76"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1FD95485" w14:textId="3932BBFC"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De steekproef is klein (9 deelnemers), wat generaliseerbaarheid beperkt tot gelijkaardige populaties (ontwikkelaars met basiskennis). Zelfrapportage via UEQ en open vragen is subjectief en vat mogelijke confirmation bias. De studie vergelijkt met een interne basisversie, niet met externe tools zoals MindMeister of Lucidchart, en focust op korte taken zonder langdurig gebruik.</w:t>
      </w:r>
    </w:p>
    <w:p w14:paraId="51DC3174" w14:textId="77777777" w:rsidR="00893001" w:rsidRDefault="00893001" w:rsidP="00084157">
      <w:pPr>
        <w:spacing w:afterLines="24" w:after="57" w:line="288" w:lineRule="auto"/>
        <w:rPr>
          <w:rFonts w:eastAsia="Times New Roman" w:cs="Times New Roman"/>
          <w:kern w:val="0"/>
          <w:lang w:eastAsia="nl-BE"/>
          <w14:ligatures w14:val="none"/>
        </w:rPr>
      </w:pPr>
    </w:p>
    <w:p w14:paraId="6932B38F" w14:textId="5B0704D1" w:rsidR="00967705" w:rsidRDefault="00967705" w:rsidP="00084157">
      <w:pPr>
        <w:spacing w:afterLines="24" w:after="57"/>
        <w:rPr>
          <w:rFonts w:eastAsia="Times New Roman" w:cs="Times New Roman"/>
          <w:b/>
          <w:bCs/>
          <w:kern w:val="0"/>
          <w:sz w:val="28"/>
          <w:szCs w:val="28"/>
          <w:lang w:eastAsia="nl-BE"/>
          <w14:ligatures w14:val="none"/>
        </w:rPr>
      </w:pPr>
    </w:p>
    <w:p w14:paraId="148BEBAF" w14:textId="01CECEBD"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F140899" w14:textId="120FD5B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science door empirisch bewijs voor UX-features in security </w:t>
      </w:r>
      <w:r w:rsidR="003A14DF">
        <w:rPr>
          <w:rFonts w:eastAsia="Times New Roman" w:cs="Times New Roman"/>
          <w:kern w:val="0"/>
          <w:lang w:eastAsia="nl-BE"/>
          <w14:ligatures w14:val="none"/>
        </w:rPr>
        <w:t>modellering</w:t>
      </w:r>
      <w:r w:rsidRPr="009E3940">
        <w:rPr>
          <w:rFonts w:eastAsia="Times New Roman" w:cs="Times New Roman"/>
          <w:kern w:val="0"/>
          <w:lang w:eastAsia="nl-BE"/>
          <w14:ligatures w14:val="none"/>
        </w:rPr>
        <w:t>, met aanbeveling voor integratie van UEQ in threat modeling evaluaties. Praktisch kan de tool DevSecOps teams helpen door threat modeling laagdrempelig te maken</w:t>
      </w:r>
      <w:r w:rsidR="003A14DF">
        <w:rPr>
          <w:rFonts w:eastAsia="Times New Roman" w:cs="Times New Roman"/>
          <w:kern w:val="0"/>
          <w:lang w:eastAsia="nl-BE"/>
          <w14:ligatures w14:val="none"/>
        </w:rPr>
        <w:t xml:space="preserve"> en</w:t>
      </w:r>
      <w:r w:rsidRPr="009E3940">
        <w:rPr>
          <w:rFonts w:eastAsia="Times New Roman" w:cs="Times New Roman"/>
          <w:kern w:val="0"/>
          <w:lang w:eastAsia="nl-BE"/>
          <w14:ligatures w14:val="none"/>
        </w:rPr>
        <w:t xml:space="preserve"> implementeer filtering en iconen in bestaande pipelines. Voor onderwijs biedt het een didactisch prototype om Fortunately-Unfortunately te demonstreren.</w:t>
      </w:r>
    </w:p>
    <w:p w14:paraId="2A9E47C4" w14:textId="77777777" w:rsidR="00893001" w:rsidRDefault="00893001" w:rsidP="00084157">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0CD1CEE0" w14:textId="5C7B0F11" w:rsidR="009E3940" w:rsidRDefault="00495FEF"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7</w:t>
      </w:r>
      <w:r w:rsidR="00772F72">
        <w:rPr>
          <w:rFonts w:eastAsia="Times New Roman" w:cs="Times New Roman"/>
          <w:b/>
          <w:bCs/>
          <w:kern w:val="0"/>
          <w:sz w:val="28"/>
          <w:szCs w:val="28"/>
          <w:lang w:eastAsia="nl-BE"/>
          <w14:ligatures w14:val="none"/>
        </w:rPr>
        <w:t xml:space="preserve">.6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0550408D" w14:textId="14725E89" w:rsidR="000279A1" w:rsidRPr="0089309D" w:rsidRDefault="009E3940" w:rsidP="00084157">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A/B-testing met commerciële mindmap-software. Implementeer voorgestelde features zoals collaps</w:t>
      </w:r>
      <w:r w:rsidR="00EF426F">
        <w:rPr>
          <w:rFonts w:eastAsia="Times New Roman" w:cs="Times New Roman"/>
          <w:kern w:val="0"/>
          <w:lang w:eastAsia="nl-BE"/>
          <w14:ligatures w14:val="none"/>
        </w:rPr>
        <w:t xml:space="preserve"> child</w:t>
      </w:r>
      <w:r w:rsidR="00760730">
        <w:rPr>
          <w:rFonts w:eastAsia="Times New Roman" w:cs="Times New Roman"/>
          <w:kern w:val="0"/>
          <w:lang w:eastAsia="nl-BE"/>
          <w14:ligatures w14:val="none"/>
        </w:rPr>
        <w:t>ren</w:t>
      </w:r>
      <w:r w:rsidR="00EF426F">
        <w:rPr>
          <w:rFonts w:eastAsia="Times New Roman" w:cs="Times New Roman"/>
          <w:kern w:val="0"/>
          <w:lang w:eastAsia="nl-BE"/>
          <w14:ligatures w14:val="none"/>
        </w:rPr>
        <w:t xml:space="preserve"> </w:t>
      </w:r>
      <w:r w:rsidRPr="009E3940">
        <w:rPr>
          <w:rFonts w:eastAsia="Times New Roman" w:cs="Times New Roman"/>
          <w:kern w:val="0"/>
          <w:lang w:eastAsia="nl-BE"/>
          <w14:ligatures w14:val="none"/>
        </w:rPr>
        <w:t>knoppen en branch-zoom, en evalueer collaboratieve multi-user functionaliteit. Voeg AI-ondersteuning toe voor automatische threat-suggesties en valideer tegen meer threat modeling methoden (STRIDE).</w:t>
      </w:r>
      <w:r>
        <w:rPr>
          <w:b/>
          <w:bCs/>
          <w:sz w:val="32"/>
          <w:szCs w:val="32"/>
        </w:rPr>
        <w:t xml:space="preserve"> </w:t>
      </w:r>
      <w:r w:rsidR="00EC4B17">
        <w:rPr>
          <w:b/>
          <w:bCs/>
          <w:sz w:val="32"/>
          <w:szCs w:val="32"/>
        </w:rPr>
        <w:br w:type="page"/>
      </w:r>
    </w:p>
    <w:p w14:paraId="75390FB8" w14:textId="77777777" w:rsidR="00427B86" w:rsidRDefault="00427B86">
      <w:pPr>
        <w:rPr>
          <w:b/>
          <w:bCs/>
          <w:sz w:val="36"/>
          <w:szCs w:val="36"/>
        </w:rPr>
      </w:pPr>
      <w:r>
        <w:rPr>
          <w:b/>
          <w:bCs/>
          <w:sz w:val="36"/>
          <w:szCs w:val="36"/>
        </w:rPr>
        <w:lastRenderedPageBreak/>
        <w:br w:type="page"/>
      </w:r>
    </w:p>
    <w:p w14:paraId="7F250B7D" w14:textId="60248CC3" w:rsidR="000272C8" w:rsidRPr="000272C8" w:rsidRDefault="00EC4B17" w:rsidP="00427B86">
      <w:pPr>
        <w:spacing w:afterLines="24" w:after="57"/>
        <w:rPr>
          <w:b/>
          <w:bCs/>
          <w:sz w:val="36"/>
          <w:szCs w:val="36"/>
        </w:rPr>
      </w:pPr>
      <w:r w:rsidRPr="000272C8">
        <w:rPr>
          <w:b/>
          <w:bCs/>
          <w:sz w:val="36"/>
          <w:szCs w:val="36"/>
        </w:rPr>
        <w:lastRenderedPageBreak/>
        <w:t xml:space="preserve">Hoofdstuk </w:t>
      </w:r>
      <w:r w:rsidR="00D418C8">
        <w:rPr>
          <w:b/>
          <w:bCs/>
          <w:sz w:val="36"/>
          <w:szCs w:val="36"/>
        </w:rPr>
        <w:t>7</w:t>
      </w:r>
    </w:p>
    <w:p w14:paraId="0D95FE3C" w14:textId="40044703" w:rsidR="006A595F" w:rsidRPr="000272C8" w:rsidRDefault="00EC4B17" w:rsidP="00084157">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084157">
      <w:pPr>
        <w:spacing w:afterLines="24" w:after="57" w:line="288" w:lineRule="auto"/>
        <w:rPr>
          <w:b/>
          <w:bCs/>
          <w:sz w:val="32"/>
          <w:szCs w:val="32"/>
        </w:rPr>
      </w:pPr>
    </w:p>
    <w:p w14:paraId="3D09A348" w14:textId="36AE86DA" w:rsidR="00552FEF" w:rsidRDefault="00552FEF" w:rsidP="00084157">
      <w:pPr>
        <w:spacing w:afterLines="24" w:after="57" w:line="288" w:lineRule="auto"/>
      </w:pPr>
      <w:r w:rsidRPr="00552FEF">
        <w:t>Threat modeling blijft in de praktijk vaak achterwege door complexiteit en gebrek aan toegankelijke tools, ondanks erkenning als essentieel voor secure software engineering. Dit onderzoek toont aan dat een domeinspecifieke webtool gebaseerd op de Fortunately-Unfortunately-methode, verrijkt met visuele UX-features, deze kloof effectief kan dichten.</w:t>
      </w:r>
    </w:p>
    <w:p w14:paraId="45C59832" w14:textId="77777777" w:rsidR="0020333B" w:rsidRPr="00552FEF" w:rsidRDefault="0020333B" w:rsidP="00084157">
      <w:pPr>
        <w:spacing w:afterLines="24" w:after="57" w:line="288" w:lineRule="auto"/>
      </w:pPr>
    </w:p>
    <w:p w14:paraId="35C9DE25" w14:textId="016C66C0" w:rsidR="00552FEF" w:rsidRDefault="00552FEF" w:rsidP="00084157">
      <w:pPr>
        <w:spacing w:afterLines="24" w:after="57" w:line="288" w:lineRule="auto"/>
      </w:pPr>
      <w:r w:rsidRPr="00552FEF">
        <w:rPr>
          <w:b/>
          <w:bCs/>
        </w:rPr>
        <w:t>Onderzoeksvraag 1</w:t>
      </w:r>
      <w:r w:rsidRPr="00552FEF">
        <w:t>: De minimale basisfunctionaliteit (node-creatie, uitklappen/inklappen, zoeken) ondersteunt Fortunately-Unfortunately trees, maar blijkt ontoereikend voor efficiënte threat modeling zonder security-expertise, zoals blijkt uit de negatieve UEQ-scores van versie 1.</w:t>
      </w:r>
    </w:p>
    <w:p w14:paraId="0A1C2E2C" w14:textId="77777777" w:rsidR="0020333B" w:rsidRPr="00552FEF" w:rsidRDefault="0020333B" w:rsidP="00084157">
      <w:pPr>
        <w:spacing w:afterLines="24" w:after="57" w:line="288" w:lineRule="auto"/>
      </w:pPr>
    </w:p>
    <w:p w14:paraId="1C5BF4E1" w14:textId="4F08031E" w:rsidR="00552FEF" w:rsidRDefault="00552FEF" w:rsidP="00084157">
      <w:pPr>
        <w:spacing w:afterLines="24" w:after="57" w:line="288" w:lineRule="auto"/>
      </w:pPr>
      <w:r w:rsidRPr="00552FEF">
        <w:rPr>
          <w:b/>
          <w:bCs/>
        </w:rPr>
        <w:t>Onderzoeksvraag 2</w:t>
      </w:r>
      <w:r w:rsidRPr="00552FEF">
        <w:t xml:space="preserve">: Gebruikers ervaren filtering op node-status, tellingen per status en highlighting vanuit de filterbalk als meest nuttig, gevolgd door visuele codering (kleuren, iconen). </w:t>
      </w:r>
      <w:r w:rsidRPr="00A97E01">
        <w:t>Deze pragmatische features reduceren cognitieve belasting significant.</w:t>
      </w:r>
    </w:p>
    <w:p w14:paraId="613E7C2C" w14:textId="77777777" w:rsidR="0020333B" w:rsidRPr="00A97E01" w:rsidRDefault="0020333B" w:rsidP="00084157">
      <w:pPr>
        <w:spacing w:afterLines="24" w:after="57" w:line="288" w:lineRule="auto"/>
      </w:pPr>
    </w:p>
    <w:p w14:paraId="0ECE2180" w14:textId="43223223" w:rsidR="00552FEF" w:rsidRDefault="00552FEF" w:rsidP="00084157">
      <w:pPr>
        <w:spacing w:afterLines="24" w:after="57" w:line="288" w:lineRule="auto"/>
      </w:pPr>
      <w:r w:rsidRPr="00552FEF">
        <w:rPr>
          <w:b/>
          <w:bCs/>
        </w:rPr>
        <w:t>Onderzoeksvraag 3</w:t>
      </w:r>
      <w:r w:rsidRPr="00552FEF">
        <w:t xml:space="preserve">: De uitgebreide tool (versie 2) overtreft </w:t>
      </w:r>
      <w:r w:rsidR="00301B2F">
        <w:t>de basisversie van de</w:t>
      </w:r>
      <w:r w:rsidRPr="00552FEF">
        <w:t xml:space="preserve"> mindmap-software op gebruiksvriendelijkheid (positieve UEQ-scores vs. negatief) en effectiviteit (tijdsbesparing, foutreductie), waardoor threat modeling toegankelijk wordt voor niet-experts.</w:t>
      </w:r>
    </w:p>
    <w:p w14:paraId="55BF1CB7" w14:textId="77777777" w:rsidR="0020333B" w:rsidRPr="00552FEF" w:rsidRDefault="0020333B" w:rsidP="00084157">
      <w:pPr>
        <w:spacing w:afterLines="24" w:after="57" w:line="288" w:lineRule="auto"/>
      </w:pPr>
    </w:p>
    <w:p w14:paraId="14E7E31A" w14:textId="443C6278" w:rsidR="00552FEF" w:rsidRDefault="00552FEF" w:rsidP="00084157">
      <w:pPr>
        <w:spacing w:afterLines="24" w:after="57" w:line="288" w:lineRule="auto"/>
      </w:pPr>
      <w:r w:rsidRPr="00552FEF">
        <w:t>De tool voldoet aan Nielsens usability-heuristieken en verschuift het UX-profiel van negatief naar duidelijk positief, vooral op efficiëntie, stimulatie en originaliteit. Praktisch betekent dit dat development teams filtering, automatische danger ratings en status-iconen kunnen integreren om threat modeling structureel op te nemen in DevSecOps-processen</w:t>
      </w:r>
      <w:r>
        <w:t>.</w:t>
      </w:r>
    </w:p>
    <w:p w14:paraId="0BB03EDD" w14:textId="77777777" w:rsidR="0020333B" w:rsidRPr="00552FEF" w:rsidRDefault="0020333B" w:rsidP="00084157">
      <w:pPr>
        <w:spacing w:afterLines="24" w:after="57" w:line="288" w:lineRule="auto"/>
      </w:pPr>
    </w:p>
    <w:p w14:paraId="30943015" w14:textId="6378EF01" w:rsidR="0022063A" w:rsidRDefault="00552FEF" w:rsidP="00084157">
      <w:pPr>
        <w:spacing w:afterLines="24" w:after="57" w:line="288" w:lineRule="auto"/>
      </w:pPr>
      <w:r w:rsidRPr="00552FEF">
        <w:t>Toekomstig werk kan de voorgestelde verbeteringen (globale collapse-knoppen, branch-zoom) implementeren, collaboratieve features toevoegen en AI-ondersteuning voor threat-suggesties verkennen. Deze tool biedt daarmee een laagdrempelig startpunt voor zowel industrie als security-onderwijs</w:t>
      </w:r>
      <w:r>
        <w:t>.</w:t>
      </w:r>
    </w:p>
    <w:p w14:paraId="3175F7B2" w14:textId="77777777" w:rsidR="0022063A" w:rsidRDefault="0022063A" w:rsidP="00084157">
      <w:pPr>
        <w:spacing w:afterLines="24" w:after="57"/>
      </w:pPr>
      <w:r>
        <w:br w:type="page"/>
      </w:r>
    </w:p>
    <w:p w14:paraId="33446F91" w14:textId="15AC2495" w:rsidR="0022063A" w:rsidRDefault="0022063A" w:rsidP="00084157">
      <w:pPr>
        <w:spacing w:afterLines="24" w:after="57"/>
      </w:pPr>
      <w:r>
        <w:lastRenderedPageBreak/>
        <w:br w:type="page"/>
      </w:r>
    </w:p>
    <w:p w14:paraId="08043575" w14:textId="4EB67F2D" w:rsidR="006A595F" w:rsidRPr="0022063A" w:rsidRDefault="0022063A" w:rsidP="00084157">
      <w:pPr>
        <w:spacing w:afterLines="24" w:after="57" w:line="288" w:lineRule="auto"/>
        <w:rPr>
          <w:b/>
          <w:bCs/>
          <w:sz w:val="36"/>
          <w:szCs w:val="36"/>
        </w:rPr>
      </w:pPr>
      <w:r>
        <w:rPr>
          <w:b/>
          <w:bCs/>
          <w:sz w:val="36"/>
          <w:szCs w:val="36"/>
        </w:rPr>
        <w:lastRenderedPageBreak/>
        <w:t>Referentielijst</w:t>
      </w:r>
    </w:p>
    <w:sectPr w:rsidR="006A595F" w:rsidRPr="0022063A" w:rsidSect="00D3723A">
      <w:footerReference w:type="default" r:id="rId37"/>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32BB3" w14:textId="77777777" w:rsidR="0068040F" w:rsidRDefault="0068040F" w:rsidP="00893001">
      <w:pPr>
        <w:spacing w:after="0" w:line="240" w:lineRule="auto"/>
      </w:pPr>
      <w:r>
        <w:separator/>
      </w:r>
    </w:p>
  </w:endnote>
  <w:endnote w:type="continuationSeparator" w:id="0">
    <w:p w14:paraId="7171DE0E" w14:textId="77777777" w:rsidR="0068040F" w:rsidRDefault="0068040F"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37562" w14:textId="77777777" w:rsidR="0068040F" w:rsidRDefault="0068040F" w:rsidP="00893001">
      <w:pPr>
        <w:spacing w:after="0" w:line="240" w:lineRule="auto"/>
      </w:pPr>
      <w:r>
        <w:separator/>
      </w:r>
    </w:p>
  </w:footnote>
  <w:footnote w:type="continuationSeparator" w:id="0">
    <w:p w14:paraId="1B492BD6" w14:textId="77777777" w:rsidR="0068040F" w:rsidRDefault="0068040F"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7"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2"/>
  </w:num>
  <w:num w:numId="4" w16cid:durableId="740324678">
    <w:abstractNumId w:val="20"/>
  </w:num>
  <w:num w:numId="5" w16cid:durableId="959729964">
    <w:abstractNumId w:val="12"/>
  </w:num>
  <w:num w:numId="6" w16cid:durableId="521011932">
    <w:abstractNumId w:val="23"/>
  </w:num>
  <w:num w:numId="7" w16cid:durableId="2095086216">
    <w:abstractNumId w:val="18"/>
  </w:num>
  <w:num w:numId="8" w16cid:durableId="803812241">
    <w:abstractNumId w:val="14"/>
  </w:num>
  <w:num w:numId="9" w16cid:durableId="189876946">
    <w:abstractNumId w:val="3"/>
  </w:num>
  <w:num w:numId="10" w16cid:durableId="1285310722">
    <w:abstractNumId w:val="19"/>
  </w:num>
  <w:num w:numId="11" w16cid:durableId="1317300852">
    <w:abstractNumId w:val="21"/>
  </w:num>
  <w:num w:numId="12" w16cid:durableId="1607344221">
    <w:abstractNumId w:val="10"/>
  </w:num>
  <w:num w:numId="13" w16cid:durableId="1828588209">
    <w:abstractNumId w:val="15"/>
  </w:num>
  <w:num w:numId="14" w16cid:durableId="1929537873">
    <w:abstractNumId w:val="6"/>
  </w:num>
  <w:num w:numId="15" w16cid:durableId="1450203414">
    <w:abstractNumId w:val="1"/>
  </w:num>
  <w:num w:numId="16" w16cid:durableId="1606230509">
    <w:abstractNumId w:val="17"/>
  </w:num>
  <w:num w:numId="17" w16cid:durableId="2126999199">
    <w:abstractNumId w:val="4"/>
  </w:num>
  <w:num w:numId="18" w16cid:durableId="752900601">
    <w:abstractNumId w:val="16"/>
  </w:num>
  <w:num w:numId="19" w16cid:durableId="777993394">
    <w:abstractNumId w:val="8"/>
  </w:num>
  <w:num w:numId="20" w16cid:durableId="1974678180">
    <w:abstractNumId w:val="11"/>
  </w:num>
  <w:num w:numId="21" w16cid:durableId="1507402035">
    <w:abstractNumId w:val="13"/>
  </w:num>
  <w:num w:numId="22" w16cid:durableId="1655909782">
    <w:abstractNumId w:val="5"/>
  </w:num>
  <w:num w:numId="23" w16cid:durableId="605305812">
    <w:abstractNumId w:val="9"/>
  </w:num>
  <w:num w:numId="24" w16cid:durableId="4115832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6C6"/>
    <w:rsid w:val="00014751"/>
    <w:rsid w:val="00017C1A"/>
    <w:rsid w:val="00025F27"/>
    <w:rsid w:val="000269F8"/>
    <w:rsid w:val="000272C8"/>
    <w:rsid w:val="000279A1"/>
    <w:rsid w:val="000375E6"/>
    <w:rsid w:val="000526F8"/>
    <w:rsid w:val="000576C6"/>
    <w:rsid w:val="000629F0"/>
    <w:rsid w:val="0007297D"/>
    <w:rsid w:val="00074C1A"/>
    <w:rsid w:val="00076762"/>
    <w:rsid w:val="00084157"/>
    <w:rsid w:val="00090A35"/>
    <w:rsid w:val="00092B5A"/>
    <w:rsid w:val="00095014"/>
    <w:rsid w:val="000A3F2A"/>
    <w:rsid w:val="000B4249"/>
    <w:rsid w:val="000B5B6C"/>
    <w:rsid w:val="000C5061"/>
    <w:rsid w:val="000C5263"/>
    <w:rsid w:val="000D1232"/>
    <w:rsid w:val="000D1F54"/>
    <w:rsid w:val="000D5693"/>
    <w:rsid w:val="000F654C"/>
    <w:rsid w:val="00111DDC"/>
    <w:rsid w:val="0011351E"/>
    <w:rsid w:val="001162EE"/>
    <w:rsid w:val="001176AA"/>
    <w:rsid w:val="00120DD7"/>
    <w:rsid w:val="00120FF0"/>
    <w:rsid w:val="00122620"/>
    <w:rsid w:val="00123CD6"/>
    <w:rsid w:val="00125C51"/>
    <w:rsid w:val="00141084"/>
    <w:rsid w:val="001519D2"/>
    <w:rsid w:val="001648EF"/>
    <w:rsid w:val="00173B2D"/>
    <w:rsid w:val="00196C5E"/>
    <w:rsid w:val="001C283C"/>
    <w:rsid w:val="001C602A"/>
    <w:rsid w:val="001D645F"/>
    <w:rsid w:val="001F2E05"/>
    <w:rsid w:val="001F4856"/>
    <w:rsid w:val="0020333B"/>
    <w:rsid w:val="00217757"/>
    <w:rsid w:val="0022063A"/>
    <w:rsid w:val="0022521C"/>
    <w:rsid w:val="00227E9F"/>
    <w:rsid w:val="00236B61"/>
    <w:rsid w:val="0025075E"/>
    <w:rsid w:val="00253068"/>
    <w:rsid w:val="002573A0"/>
    <w:rsid w:val="00290BF0"/>
    <w:rsid w:val="00291BED"/>
    <w:rsid w:val="00293498"/>
    <w:rsid w:val="002A301C"/>
    <w:rsid w:val="002D2E81"/>
    <w:rsid w:val="002D3779"/>
    <w:rsid w:val="002F5DE6"/>
    <w:rsid w:val="002F6FCA"/>
    <w:rsid w:val="00301B2F"/>
    <w:rsid w:val="00304548"/>
    <w:rsid w:val="003075D5"/>
    <w:rsid w:val="00312159"/>
    <w:rsid w:val="00312B69"/>
    <w:rsid w:val="00327B45"/>
    <w:rsid w:val="00341941"/>
    <w:rsid w:val="003437E8"/>
    <w:rsid w:val="0034604F"/>
    <w:rsid w:val="00346320"/>
    <w:rsid w:val="003579A3"/>
    <w:rsid w:val="003800BE"/>
    <w:rsid w:val="00380F79"/>
    <w:rsid w:val="00392F57"/>
    <w:rsid w:val="00393E6E"/>
    <w:rsid w:val="003A14DF"/>
    <w:rsid w:val="003A4C73"/>
    <w:rsid w:val="003A7B39"/>
    <w:rsid w:val="003B0EC8"/>
    <w:rsid w:val="003B23A4"/>
    <w:rsid w:val="003B7EE9"/>
    <w:rsid w:val="003C4B50"/>
    <w:rsid w:val="003D1A25"/>
    <w:rsid w:val="003E6A5A"/>
    <w:rsid w:val="003F635A"/>
    <w:rsid w:val="00402306"/>
    <w:rsid w:val="00406D46"/>
    <w:rsid w:val="00411BD3"/>
    <w:rsid w:val="004210CA"/>
    <w:rsid w:val="00427B86"/>
    <w:rsid w:val="0045613E"/>
    <w:rsid w:val="00456A50"/>
    <w:rsid w:val="00466BC1"/>
    <w:rsid w:val="00483C91"/>
    <w:rsid w:val="00486F04"/>
    <w:rsid w:val="00495FEF"/>
    <w:rsid w:val="004A67C2"/>
    <w:rsid w:val="004D14BB"/>
    <w:rsid w:val="004E20A8"/>
    <w:rsid w:val="004E782A"/>
    <w:rsid w:val="004F663B"/>
    <w:rsid w:val="005117CC"/>
    <w:rsid w:val="0053211A"/>
    <w:rsid w:val="00533FE3"/>
    <w:rsid w:val="00544BA1"/>
    <w:rsid w:val="00552FEF"/>
    <w:rsid w:val="00553B36"/>
    <w:rsid w:val="00563DE2"/>
    <w:rsid w:val="00564076"/>
    <w:rsid w:val="005668BB"/>
    <w:rsid w:val="00574A49"/>
    <w:rsid w:val="00584EDA"/>
    <w:rsid w:val="005852B9"/>
    <w:rsid w:val="005922B5"/>
    <w:rsid w:val="005A0C50"/>
    <w:rsid w:val="005B580F"/>
    <w:rsid w:val="005B7D74"/>
    <w:rsid w:val="005C16B0"/>
    <w:rsid w:val="005F24F4"/>
    <w:rsid w:val="005F383B"/>
    <w:rsid w:val="00606B79"/>
    <w:rsid w:val="0062213A"/>
    <w:rsid w:val="00645350"/>
    <w:rsid w:val="00650A01"/>
    <w:rsid w:val="00652092"/>
    <w:rsid w:val="00652B67"/>
    <w:rsid w:val="00656DCE"/>
    <w:rsid w:val="00661189"/>
    <w:rsid w:val="00671428"/>
    <w:rsid w:val="00673C90"/>
    <w:rsid w:val="006770A4"/>
    <w:rsid w:val="0068040F"/>
    <w:rsid w:val="006852C6"/>
    <w:rsid w:val="00692071"/>
    <w:rsid w:val="00692512"/>
    <w:rsid w:val="006927FC"/>
    <w:rsid w:val="006943BD"/>
    <w:rsid w:val="006A21E4"/>
    <w:rsid w:val="006A595F"/>
    <w:rsid w:val="006B26F5"/>
    <w:rsid w:val="006B491D"/>
    <w:rsid w:val="006C09A9"/>
    <w:rsid w:val="006C23B5"/>
    <w:rsid w:val="006C2594"/>
    <w:rsid w:val="006D1451"/>
    <w:rsid w:val="006D7762"/>
    <w:rsid w:val="006E2346"/>
    <w:rsid w:val="006E7A23"/>
    <w:rsid w:val="006F41D7"/>
    <w:rsid w:val="006F7797"/>
    <w:rsid w:val="00705EF3"/>
    <w:rsid w:val="00741235"/>
    <w:rsid w:val="00741B68"/>
    <w:rsid w:val="00760730"/>
    <w:rsid w:val="0076775F"/>
    <w:rsid w:val="00772F72"/>
    <w:rsid w:val="00774BD6"/>
    <w:rsid w:val="007873C5"/>
    <w:rsid w:val="007A2C16"/>
    <w:rsid w:val="007A678C"/>
    <w:rsid w:val="007A6CD1"/>
    <w:rsid w:val="007A6D0D"/>
    <w:rsid w:val="007B459A"/>
    <w:rsid w:val="007B755F"/>
    <w:rsid w:val="007D36D3"/>
    <w:rsid w:val="007D60B1"/>
    <w:rsid w:val="007F0CEE"/>
    <w:rsid w:val="007F3A83"/>
    <w:rsid w:val="008037F9"/>
    <w:rsid w:val="00804C67"/>
    <w:rsid w:val="00805F17"/>
    <w:rsid w:val="008063A4"/>
    <w:rsid w:val="00816361"/>
    <w:rsid w:val="008221ED"/>
    <w:rsid w:val="00823441"/>
    <w:rsid w:val="00827C9E"/>
    <w:rsid w:val="00831C87"/>
    <w:rsid w:val="008349D4"/>
    <w:rsid w:val="00840196"/>
    <w:rsid w:val="00863C79"/>
    <w:rsid w:val="00871224"/>
    <w:rsid w:val="00877B2C"/>
    <w:rsid w:val="00893001"/>
    <w:rsid w:val="0089309D"/>
    <w:rsid w:val="008A7AE0"/>
    <w:rsid w:val="008B51DA"/>
    <w:rsid w:val="008D0D7D"/>
    <w:rsid w:val="008D0F78"/>
    <w:rsid w:val="008D1C98"/>
    <w:rsid w:val="008D3A90"/>
    <w:rsid w:val="008E2A10"/>
    <w:rsid w:val="008E2F57"/>
    <w:rsid w:val="00903C53"/>
    <w:rsid w:val="00906544"/>
    <w:rsid w:val="00917CB8"/>
    <w:rsid w:val="00940F8F"/>
    <w:rsid w:val="00942502"/>
    <w:rsid w:val="00950C15"/>
    <w:rsid w:val="009647AE"/>
    <w:rsid w:val="00966E7E"/>
    <w:rsid w:val="00967705"/>
    <w:rsid w:val="009736C8"/>
    <w:rsid w:val="009930BA"/>
    <w:rsid w:val="009B2155"/>
    <w:rsid w:val="009B2E46"/>
    <w:rsid w:val="009B5EB2"/>
    <w:rsid w:val="009B6882"/>
    <w:rsid w:val="009C19F1"/>
    <w:rsid w:val="009C4C34"/>
    <w:rsid w:val="009D20BF"/>
    <w:rsid w:val="009D500D"/>
    <w:rsid w:val="009E3940"/>
    <w:rsid w:val="00A0395A"/>
    <w:rsid w:val="00A07AF9"/>
    <w:rsid w:val="00A1663D"/>
    <w:rsid w:val="00A20225"/>
    <w:rsid w:val="00A23FE9"/>
    <w:rsid w:val="00A32BD8"/>
    <w:rsid w:val="00A52CE2"/>
    <w:rsid w:val="00A627A0"/>
    <w:rsid w:val="00A63033"/>
    <w:rsid w:val="00A6500F"/>
    <w:rsid w:val="00A707D7"/>
    <w:rsid w:val="00A83397"/>
    <w:rsid w:val="00A93F14"/>
    <w:rsid w:val="00A97E01"/>
    <w:rsid w:val="00AA525B"/>
    <w:rsid w:val="00AB396F"/>
    <w:rsid w:val="00AB47DF"/>
    <w:rsid w:val="00AE1D12"/>
    <w:rsid w:val="00AE30F0"/>
    <w:rsid w:val="00AE657F"/>
    <w:rsid w:val="00AF2D60"/>
    <w:rsid w:val="00B13317"/>
    <w:rsid w:val="00B217DA"/>
    <w:rsid w:val="00B22C1C"/>
    <w:rsid w:val="00B23F3C"/>
    <w:rsid w:val="00B25F85"/>
    <w:rsid w:val="00B26811"/>
    <w:rsid w:val="00B35496"/>
    <w:rsid w:val="00B45F52"/>
    <w:rsid w:val="00B50FAD"/>
    <w:rsid w:val="00B71B09"/>
    <w:rsid w:val="00B82EEE"/>
    <w:rsid w:val="00B84DA7"/>
    <w:rsid w:val="00B92519"/>
    <w:rsid w:val="00B944DB"/>
    <w:rsid w:val="00BA1497"/>
    <w:rsid w:val="00BC361F"/>
    <w:rsid w:val="00BC5350"/>
    <w:rsid w:val="00BC7462"/>
    <w:rsid w:val="00BD1772"/>
    <w:rsid w:val="00BE0816"/>
    <w:rsid w:val="00BF71F6"/>
    <w:rsid w:val="00C13793"/>
    <w:rsid w:val="00C27966"/>
    <w:rsid w:val="00C45236"/>
    <w:rsid w:val="00C64BD7"/>
    <w:rsid w:val="00C74B54"/>
    <w:rsid w:val="00C81C39"/>
    <w:rsid w:val="00CA277A"/>
    <w:rsid w:val="00CA32EE"/>
    <w:rsid w:val="00CA3984"/>
    <w:rsid w:val="00CA769C"/>
    <w:rsid w:val="00CD5690"/>
    <w:rsid w:val="00CD678D"/>
    <w:rsid w:val="00CF375D"/>
    <w:rsid w:val="00CF4AA9"/>
    <w:rsid w:val="00CF5753"/>
    <w:rsid w:val="00CF6E8E"/>
    <w:rsid w:val="00D003A9"/>
    <w:rsid w:val="00D068A0"/>
    <w:rsid w:val="00D13B5D"/>
    <w:rsid w:val="00D2094C"/>
    <w:rsid w:val="00D22121"/>
    <w:rsid w:val="00D23BEC"/>
    <w:rsid w:val="00D2474F"/>
    <w:rsid w:val="00D259FA"/>
    <w:rsid w:val="00D33722"/>
    <w:rsid w:val="00D338AF"/>
    <w:rsid w:val="00D34FB8"/>
    <w:rsid w:val="00D3723A"/>
    <w:rsid w:val="00D414C8"/>
    <w:rsid w:val="00D418C8"/>
    <w:rsid w:val="00D41CB1"/>
    <w:rsid w:val="00D577F9"/>
    <w:rsid w:val="00D57E20"/>
    <w:rsid w:val="00D9198D"/>
    <w:rsid w:val="00D92652"/>
    <w:rsid w:val="00DD2418"/>
    <w:rsid w:val="00DD6E87"/>
    <w:rsid w:val="00DE067B"/>
    <w:rsid w:val="00DE340F"/>
    <w:rsid w:val="00DE730A"/>
    <w:rsid w:val="00DF4AAC"/>
    <w:rsid w:val="00E00864"/>
    <w:rsid w:val="00E10E8F"/>
    <w:rsid w:val="00E130E1"/>
    <w:rsid w:val="00E2154D"/>
    <w:rsid w:val="00E429EC"/>
    <w:rsid w:val="00E477E5"/>
    <w:rsid w:val="00E546FC"/>
    <w:rsid w:val="00E63739"/>
    <w:rsid w:val="00E64379"/>
    <w:rsid w:val="00E67282"/>
    <w:rsid w:val="00E70F65"/>
    <w:rsid w:val="00E73850"/>
    <w:rsid w:val="00E81F17"/>
    <w:rsid w:val="00E8776B"/>
    <w:rsid w:val="00EA4486"/>
    <w:rsid w:val="00EA55FE"/>
    <w:rsid w:val="00EB0071"/>
    <w:rsid w:val="00EC4B17"/>
    <w:rsid w:val="00EE22D6"/>
    <w:rsid w:val="00EF426F"/>
    <w:rsid w:val="00EF75F8"/>
    <w:rsid w:val="00F06A65"/>
    <w:rsid w:val="00F143CC"/>
    <w:rsid w:val="00F37140"/>
    <w:rsid w:val="00F754C3"/>
    <w:rsid w:val="00F86ECB"/>
    <w:rsid w:val="00F9096C"/>
    <w:rsid w:val="00F910EC"/>
    <w:rsid w:val="00F91210"/>
    <w:rsid w:val="00F96CAD"/>
    <w:rsid w:val="00FA1EE7"/>
    <w:rsid w:val="00FB4506"/>
    <w:rsid w:val="00FB6210"/>
    <w:rsid w:val="00FC0CC3"/>
    <w:rsid w:val="00FC4733"/>
    <w:rsid w:val="00FD2CDB"/>
    <w:rsid w:val="00FE7863"/>
    <w:rsid w:val="00FF3EE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hyperlink" Target="https://ppl-ai-file-upload.s3.amazonaws.com/web/direct-files/attachments/images/68516930/a08af912-5ddb-4772-9539-f17c7dd54a05/image.jpg"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ueq-online.org/"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semanticscholar.org/paper/Threat-Modeling-Tools:-A-Taxonomy-Shi-Graffi/62caab5d4cfe006ec9cf1536212aa32e02d61c04"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arxiv.org/html/2509.20385v1"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641</TotalTime>
  <Pages>55</Pages>
  <Words>9818</Words>
  <Characters>54002</Characters>
  <Application>Microsoft Office Word</Application>
  <DocSecurity>0</DocSecurity>
  <Lines>450</Lines>
  <Paragraphs>127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63693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142</cp:revision>
  <cp:lastPrinted>2026-01-08T16:06:00Z</cp:lastPrinted>
  <dcterms:created xsi:type="dcterms:W3CDTF">2026-01-04T22:39:00Z</dcterms:created>
  <dcterms:modified xsi:type="dcterms:W3CDTF">2026-01-08T16:10:00Z</dcterms:modified>
</cp:coreProperties>
</file>