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F58B3" w14:textId="23647725" w:rsidR="00486F04" w:rsidRDefault="006A595F" w:rsidP="00327B45">
      <w:pPr>
        <w:rPr>
          <w:b/>
          <w:bCs/>
          <w:sz w:val="32"/>
          <w:szCs w:val="32"/>
        </w:rPr>
      </w:pPr>
      <w:r>
        <w:rPr>
          <w:b/>
          <w:bCs/>
          <w:sz w:val="32"/>
          <w:szCs w:val="32"/>
        </w:rPr>
        <w:t>Inleiding</w:t>
      </w:r>
    </w:p>
    <w:p w14:paraId="7CF74DD7" w14:textId="77777777" w:rsidR="006943BD" w:rsidRPr="006943BD" w:rsidRDefault="006943BD" w:rsidP="00327B45">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6723282" w14:textId="77777777" w:rsidR="006943BD" w:rsidRPr="006943BD" w:rsidRDefault="006943BD" w:rsidP="00327B45">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56087360" w14:textId="52CDE3DD" w:rsidR="006943BD" w:rsidRPr="006943BD" w:rsidRDefault="006943BD" w:rsidP="00327B45">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54A6EBCB" w14:textId="3FAB6FF3" w:rsidR="006943BD" w:rsidRPr="006A595F" w:rsidRDefault="006943BD" w:rsidP="00327B45">
      <w:r w:rsidRPr="006943BD">
        <w:t>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voor onderzoek naar meer toegankelijke, visueel ondersteunde en gebruiksvriendelijke threat-modelingbenaderingen</w:t>
      </w:r>
    </w:p>
    <w:p w14:paraId="090C16CE" w14:textId="17344930" w:rsidR="006A595F" w:rsidRPr="006A595F" w:rsidRDefault="006A595F" w:rsidP="00327B45">
      <w:r w:rsidRPr="006A595F">
        <w:t xml:space="preserve">Dit onderzoek speelt in op deze drempels door een gebruiksvriendelijke webtool te ontwerpen en evalueren, gebaseerd op de Fortunately–Unfortunately-methode, waarin dreigingen en tegenmaatregelen in een intuïtieve boomstructuur worden voorgesteld. De </w:t>
      </w:r>
      <w:r w:rsidRPr="006A595F">
        <w:lastRenderedPageBreak/>
        <w:t>tool integreert specifieke UX-features zoals kleurcodering, statusiconen, danger rating, branch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p>
    <w:p w14:paraId="2FD3A54B" w14:textId="4310EDF2" w:rsidR="006A595F" w:rsidRPr="006A595F" w:rsidRDefault="006A595F" w:rsidP="00327B45">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r w:rsidRPr="006A595F">
        <w:rPr>
          <w:rFonts w:ascii="Arial" w:hAnsi="Arial" w:cs="Arial"/>
        </w:rPr>
        <w:t>​</w:t>
      </w:r>
    </w:p>
    <w:p w14:paraId="2EEBB8D2" w14:textId="14C9D333" w:rsidR="006A595F" w:rsidRDefault="006A595F" w:rsidP="00327B45">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 meetinstrumenten 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3F3824CC" w14:textId="69556DE5" w:rsidR="00EC4B17" w:rsidRDefault="00EC4B17" w:rsidP="00327B45">
      <w:pPr>
        <w:rPr>
          <w:b/>
          <w:bCs/>
          <w:sz w:val="32"/>
          <w:szCs w:val="32"/>
        </w:rPr>
      </w:pPr>
      <w:r>
        <w:rPr>
          <w:b/>
          <w:bCs/>
          <w:sz w:val="32"/>
          <w:szCs w:val="32"/>
        </w:rPr>
        <w:lastRenderedPageBreak/>
        <w:t>Hoofdstuk 2: G</w:t>
      </w:r>
      <w:r w:rsidRPr="00EC4B17">
        <w:rPr>
          <w:b/>
          <w:bCs/>
          <w:sz w:val="32"/>
          <w:szCs w:val="32"/>
        </w:rPr>
        <w:t>erelateerd werk</w:t>
      </w:r>
      <w:r>
        <w:rPr>
          <w:b/>
          <w:bCs/>
          <w:sz w:val="32"/>
          <w:szCs w:val="32"/>
        </w:rPr>
        <w:br w:type="page"/>
      </w:r>
    </w:p>
    <w:p w14:paraId="3E3BA91B" w14:textId="02FD01BB" w:rsidR="006A595F" w:rsidRPr="006A595F" w:rsidRDefault="0022521C" w:rsidP="00327B45">
      <w:pPr>
        <w:rPr>
          <w:b/>
          <w:bCs/>
          <w:sz w:val="32"/>
          <w:szCs w:val="32"/>
        </w:rPr>
      </w:pPr>
      <w:r>
        <w:rPr>
          <w:b/>
          <w:bCs/>
          <w:sz w:val="32"/>
          <w:szCs w:val="32"/>
        </w:rPr>
        <w:lastRenderedPageBreak/>
        <w:t xml:space="preserve">Hoofdstuk 3: </w:t>
      </w:r>
      <w:r w:rsidR="006A595F" w:rsidRPr="006A595F">
        <w:rPr>
          <w:b/>
          <w:bCs/>
          <w:sz w:val="32"/>
          <w:szCs w:val="32"/>
        </w:rPr>
        <w:t>Ontwerp en implementatie</w:t>
      </w:r>
    </w:p>
    <w:p w14:paraId="11D357D7" w14:textId="77777777" w:rsidR="006A595F" w:rsidRPr="00D2474F" w:rsidRDefault="006A595F" w:rsidP="00327B45">
      <w:pPr>
        <w:rPr>
          <w:b/>
          <w:bCs/>
          <w:sz w:val="28"/>
          <w:szCs w:val="28"/>
        </w:rPr>
      </w:pPr>
      <w:r w:rsidRPr="00D2474F">
        <w:rPr>
          <w:b/>
          <w:bCs/>
          <w:sz w:val="28"/>
          <w:szCs w:val="28"/>
        </w:rPr>
        <w:t>Ontwerpdoelstellingen</w:t>
      </w:r>
    </w:p>
    <w:p w14:paraId="73DD7D36" w14:textId="77777777" w:rsidR="006A595F" w:rsidRPr="006A595F" w:rsidRDefault="006A595F" w:rsidP="00327B45">
      <w:r w:rsidRPr="006A595F">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131983F8" w14:textId="77777777" w:rsidR="006A595F" w:rsidRPr="00D2474F" w:rsidRDefault="006A595F" w:rsidP="00327B45">
      <w:pPr>
        <w:rPr>
          <w:b/>
          <w:bCs/>
          <w:sz w:val="28"/>
          <w:szCs w:val="28"/>
        </w:rPr>
      </w:pPr>
      <w:r w:rsidRPr="00D2474F">
        <w:rPr>
          <w:b/>
          <w:bCs/>
          <w:sz w:val="28"/>
          <w:szCs w:val="28"/>
        </w:rPr>
        <w:t>Architectuur en technologie</w:t>
      </w:r>
    </w:p>
    <w:p w14:paraId="54E8849A" w14:textId="2F8D2713" w:rsidR="006A595F" w:rsidRPr="006A595F" w:rsidRDefault="006A595F" w:rsidP="00327B45">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327B45">
      <w:pPr>
        <w:numPr>
          <w:ilvl w:val="0"/>
          <w:numId w:val="1"/>
        </w:numPr>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327B45">
      <w:pPr>
        <w:numPr>
          <w:ilvl w:val="0"/>
          <w:numId w:val="1"/>
        </w:numPr>
      </w:pPr>
      <w:r w:rsidRPr="006A595F">
        <w:t>een visualisatielaag met React</w:t>
      </w:r>
      <w:r w:rsidRPr="006A595F">
        <w:noBreakHyphen/>
        <w:t>componenten voor nodes, iconen, zijpanelen en tooltips;</w:t>
      </w:r>
    </w:p>
    <w:p w14:paraId="47EA9DEB" w14:textId="77777777" w:rsidR="006A595F" w:rsidRPr="006A595F" w:rsidRDefault="006A595F" w:rsidP="00327B45">
      <w:pPr>
        <w:numPr>
          <w:ilvl w:val="0"/>
          <w:numId w:val="1"/>
        </w:numPr>
      </w:pPr>
      <w:r w:rsidRPr="006A595F">
        <w:t>hulpfuncties om paden naar de root te berekenen (voor branch summary) en gefilterde lijsten op basis van status en danger rating samen te stellen.</w:t>
      </w:r>
    </w:p>
    <w:p w14:paraId="0EB920BB" w14:textId="2F3DE25B" w:rsidR="006A595F" w:rsidRDefault="006A595F" w:rsidP="00327B45">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54D07859" w14:textId="027CA9D9" w:rsidR="00B22C1C" w:rsidRDefault="00B22C1C" w:rsidP="00327B45">
      <w:r w:rsidRPr="00D2474F">
        <w:rPr>
          <w:b/>
          <w:bCs/>
          <w:sz w:val="28"/>
          <w:szCs w:val="28"/>
        </w:rPr>
        <w:t>Niet-geïmplementeerde alternatieven</w:t>
      </w: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B22C1C" w:rsidRDefault="00B22C1C" w:rsidP="00327B45"/>
    <w:p w14:paraId="2F06FDD0" w14:textId="77777777" w:rsidR="00903C53" w:rsidRPr="00903C53" w:rsidRDefault="00903C53" w:rsidP="00327B45">
      <w:r w:rsidRPr="00D2474F">
        <w:rPr>
          <w:b/>
          <w:bCs/>
          <w:sz w:val="28"/>
          <w:szCs w:val="28"/>
        </w:rPr>
        <w:t>Geïmplementeerde en afgewezen lay-outs</w:t>
      </w: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31C41056" w14:textId="2A8413D0" w:rsidR="00903C53" w:rsidRPr="00903C53" w:rsidRDefault="00903C53" w:rsidP="00327B45">
      <w:r w:rsidRPr="00D2474F">
        <w:rPr>
          <w:b/>
          <w:bCs/>
          <w:sz w:val="28"/>
          <w:szCs w:val="28"/>
        </w:rPr>
        <w:t>Gekozen fileview-visualisatie</w:t>
      </w: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6F297009" w14:textId="7B8B8040" w:rsidR="006A595F" w:rsidRPr="00D2474F" w:rsidRDefault="006A595F" w:rsidP="00327B45">
      <w:pPr>
        <w:rPr>
          <w:b/>
          <w:bCs/>
          <w:sz w:val="28"/>
          <w:szCs w:val="28"/>
        </w:rPr>
      </w:pPr>
      <w:r w:rsidRPr="00D2474F">
        <w:rPr>
          <w:b/>
          <w:bCs/>
          <w:sz w:val="28"/>
          <w:szCs w:val="28"/>
        </w:rPr>
        <w:t>Node</w:t>
      </w:r>
      <w:r w:rsidRPr="00D2474F">
        <w:rPr>
          <w:b/>
          <w:bCs/>
          <w:sz w:val="28"/>
          <w:szCs w:val="28"/>
        </w:rPr>
        <w:noBreakHyphen/>
        <w:t>representatie in de code</w:t>
      </w:r>
    </w:p>
    <w:p w14:paraId="23BBFBC3" w14:textId="3C20034F" w:rsidR="006A595F" w:rsidRPr="006A595F" w:rsidRDefault="006A595F" w:rsidP="00327B45">
      <w:r w:rsidRPr="006A595F">
        <w:t>De Node</w:t>
      </w:r>
      <w:r w:rsidRPr="006A595F">
        <w:noBreakHyphen/>
        <w:t>component ontvangt minstens twee props: de naam (beschrijving) en het niveau/</w:t>
      </w:r>
      <w:r w:rsidR="00A52CE2">
        <w:t>level</w:t>
      </w:r>
      <w:r w:rsidRPr="006A595F">
        <w:t xml:space="preserve"> ( “fortunately” of “unfortunately”). In de renderfunctie wordt eerst het type genormaliseerd (via level.toLowerCase()), waarna een conditionele tak de juiste stijl toepast:</w:t>
      </w:r>
    </w:p>
    <w:p w14:paraId="7DB6304B" w14:textId="77777777" w:rsidR="006A595F" w:rsidRPr="006A595F" w:rsidRDefault="006A595F" w:rsidP="00327B45">
      <w:pPr>
        <w:numPr>
          <w:ilvl w:val="0"/>
          <w:numId w:val="2"/>
        </w:numPr>
      </w:pPr>
      <w:r w:rsidRPr="006A595F">
        <w:t>voor “fortunately” wordt een groene achtergrond met afgeronde hoeken, zwarte rand en center</w:t>
      </w:r>
      <w:r w:rsidRPr="006A595F">
        <w:noBreakHyphen/>
        <w:t>uitlijning gerenderd;</w:t>
      </w:r>
    </w:p>
    <w:p w14:paraId="51679FE3" w14:textId="77777777" w:rsidR="006A595F" w:rsidRPr="006A595F" w:rsidRDefault="006A595F" w:rsidP="00327B45">
      <w:pPr>
        <w:numPr>
          <w:ilvl w:val="0"/>
          <w:numId w:val="2"/>
        </w:numPr>
      </w:pPr>
      <w:r w:rsidRPr="006A595F">
        <w:t>voor “unfortunately” wordt een rode variant met dezelfde afmetingen en typografie gebruikt.</w:t>
      </w:r>
    </w:p>
    <w:p w14:paraId="0F6D9E03" w14:textId="43A276F9" w:rsidR="006A595F" w:rsidRPr="006A595F" w:rsidRDefault="006A595F" w:rsidP="00327B45">
      <w:r w:rsidRPr="006A595F">
        <w:t xml:space="preserve">Door alle nodes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“fortunately”</w:t>
      </w:r>
      <w:r w:rsidR="001C602A" w:rsidRPr="001C602A">
        <w:t> of </w:t>
      </w:r>
      <w:r w:rsidR="001C602A" w:rsidRPr="001C602A">
        <w:rPr>
          <w:i/>
          <w:iCs/>
        </w:rPr>
        <w:t>“unfortunately”</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inline</w:t>
      </w:r>
      <w:r w:rsidR="001C602A" w:rsidRPr="001C602A">
        <w:noBreakHyphen/>
        <w:t>stijlen verspreid door de code.</w:t>
      </w:r>
    </w:p>
    <w:p w14:paraId="7B5384B2" w14:textId="77777777" w:rsidR="006A595F" w:rsidRPr="00D2474F" w:rsidRDefault="006A595F" w:rsidP="00327B45">
      <w:pPr>
        <w:rPr>
          <w:b/>
          <w:bCs/>
          <w:sz w:val="28"/>
          <w:szCs w:val="28"/>
        </w:rPr>
      </w:pPr>
      <w:r w:rsidRPr="00D2474F">
        <w:rPr>
          <w:b/>
          <w:bCs/>
          <w:sz w:val="28"/>
          <w:szCs w:val="28"/>
        </w:rPr>
        <w:t>Statusiconen en danger rating</w:t>
      </w:r>
    </w:p>
    <w:p w14:paraId="4E1695ED" w14:textId="10C2B67F" w:rsidR="006A595F" w:rsidRPr="006A595F" w:rsidRDefault="006A595F" w:rsidP="00327B45">
      <w:r w:rsidRPr="006A595F">
        <w:t>Statusiconen worden in aparte, herbruikbare componenten ondergebracht (een IconSelectorButton of een StatusIcon</w:t>
      </w:r>
      <w:r w:rsidRPr="006A595F">
        <w:noBreakHyphen/>
        <w:t>component) die op basis van een statusveld in de node</w:t>
      </w:r>
      <w:r w:rsidRPr="006A595F">
        <w:noBreakHyphen/>
        <w:t xml:space="preserve">data het juiste icoon en de bijhorende kleur kiezen. </w:t>
      </w:r>
      <w:r w:rsidRPr="006A595F">
        <w:rPr>
          <w:lang w:val="en-US"/>
        </w:rPr>
        <w:t xml:space="preserve">Typische statussen zijn Weakness (rood schild), Weakness Under Review (oranje schild), Assumption Under </w:t>
      </w:r>
      <w:r w:rsidRPr="006A595F">
        <w:rPr>
          <w:lang w:val="en-US"/>
        </w:rPr>
        <w:lastRenderedPageBreak/>
        <w:t>Review (oranje check</w:t>
      </w:r>
      <w:r w:rsidR="008A7AE0">
        <w:rPr>
          <w:lang w:val="en-US"/>
        </w:rPr>
        <w:t>schild</w:t>
      </w:r>
      <w:r w:rsidRPr="006A595F">
        <w:rPr>
          <w:lang w:val="en-US"/>
        </w:rPr>
        <w:t>) en Verified Assumption (groen check</w:t>
      </w:r>
      <w:r w:rsidR="008A7AE0">
        <w:rPr>
          <w:lang w:val="en-US"/>
        </w:rPr>
        <w:t>schild</w:t>
      </w:r>
      <w:r w:rsidRPr="006A595F">
        <w:rPr>
          <w:lang w:val="en-US"/>
        </w:rPr>
        <w:t>).</w:t>
      </w:r>
      <w:r w:rsidR="008A7AE0">
        <w:rPr>
          <w:lang w:val="en-US"/>
        </w:rPr>
        <w:t xml:space="preserve"> </w:t>
      </w:r>
      <w:r w:rsidR="008A7AE0" w:rsidRPr="008A7AE0">
        <w:t>Als extra aanduiding is er een blauw checkschild beschikbaar voor nodes die volledig zijn afgewerkt (bij fortunately-nodes) of als </w:t>
      </w:r>
      <w:r w:rsidR="008A7AE0" w:rsidRPr="008A7AE0">
        <w:rPr>
          <w:i/>
          <w:iCs/>
        </w:rPr>
        <w:t>low importance</w:t>
      </w:r>
      <w:r w:rsidR="008A7AE0" w:rsidRPr="008A7AE0">
        <w:t> worden beschouwd (bij unfortunately-nodes). Deze twee statussen worden niet gebruikt in de filterfunctionaliteit, maar bieden gebruikers een bijkomende mogelijkheid om tussenliggende of minder belangrijke nodes te labelen en zo hun status expliciet te communiceren binnen het team.</w:t>
      </w:r>
      <w:r w:rsidR="006C23B5">
        <w:t xml:space="preserve"> </w:t>
      </w:r>
      <w:r w:rsidRPr="006A595F">
        <w:t>De iconcomponent wordt in de node</w:t>
      </w:r>
      <w:r w:rsidRPr="006A595F">
        <w:noBreakHyphen/>
        <w:t>render opgenomen, zodat elke node automatisch het juiste symbool toont.</w:t>
      </w:r>
    </w:p>
    <w:p w14:paraId="1BE31A94" w14:textId="6CF96F4C" w:rsidR="006D1451" w:rsidRDefault="006D1451" w:rsidP="00327B45">
      <w:r w:rsidRPr="006D1451">
        <w:t>De danger rating wordt als getal in de node-data opgeslagen, berekend uit likelihood en impact (twee schaalwaarden van 1 tot 5). In de code wordt deze rating gebruikt om nodes in de filterweergave aflopend te sorteren (hoogste rating bovenaan) en permanent bij elke unfortunately-node weer te geven, zowel in de boom als in de filterlijsten zelf. Dit contrasteert met secundaire acties zoals add, delete en collapse die pas bij hover verschijnen, waardoor de interface visueel niet wordt overbelast en de focus op de essentie van de data blijft. Deze constante zichtbaarheid is cruciaal voor prioriteren van weaknesses, snelle risicotriage tussen nodes en overzicht van het totale risicolandschap. Door centrale berekening en sortering kan de rating consistent in alle weergaven gebruikt worden.</w:t>
      </w:r>
    </w:p>
    <w:p w14:paraId="11D87246" w14:textId="778DF453" w:rsidR="006A595F" w:rsidRPr="006A595F" w:rsidRDefault="006A595F" w:rsidP="00327B45">
      <w:r w:rsidRPr="006A595F">
        <w:t>Door de berekening en sortering centraal te houden, kan de rating zowel in de boomvisualisatie als in lijsten op een consistente manier gebruikt worden.</w:t>
      </w:r>
    </w:p>
    <w:p w14:paraId="37A4998F" w14:textId="77777777" w:rsidR="006A595F" w:rsidRPr="00D2474F" w:rsidRDefault="006A595F" w:rsidP="00327B45">
      <w:pPr>
        <w:rPr>
          <w:b/>
          <w:bCs/>
          <w:sz w:val="28"/>
          <w:szCs w:val="28"/>
        </w:rPr>
      </w:pPr>
      <w:r w:rsidRPr="00D2474F">
        <w:rPr>
          <w:b/>
          <w:bCs/>
          <w:sz w:val="28"/>
          <w:szCs w:val="28"/>
        </w:rPr>
        <w:t>Branch summary en filterlogica</w:t>
      </w:r>
    </w:p>
    <w:p w14:paraId="08F2F4D8" w14:textId="2F823671" w:rsidR="00661189" w:rsidRPr="00661189" w:rsidRDefault="00661189" w:rsidP="00327B45">
      <w:r w:rsidRPr="00661189">
        <w:t>De branch summary en filterfunctionaliteit zijn geïmplementeerd als aparte zijpanelen en ondersteunende hulpfuncties, die de fileview-navigatie faciliteren door globale context en taakgerichte prioritering te bieden.</w:t>
      </w:r>
    </w:p>
    <w:p w14:paraId="6BA7A95B" w14:textId="5D4C1F18" w:rsidR="00661189" w:rsidRPr="00661189" w:rsidRDefault="00661189" w:rsidP="00327B45">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1A18EC51" w14:textId="640E0228" w:rsidR="00661189" w:rsidRPr="00661189" w:rsidRDefault="00661189" w:rsidP="00327B45">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lastRenderedPageBreak/>
        <w:t>een</w:t>
      </w:r>
      <w:r w:rsidR="00B84DA7">
        <w:t xml:space="preserve"> </w:t>
      </w:r>
      <w:r w:rsidRPr="00661189">
        <w:t xml:space="preserve">visuele highlighting (bijv. border- of kleurverandering) en scrolling naar de relevante positie in de </w:t>
      </w:r>
      <w:r w:rsidR="007F0CEE">
        <w:t>boom</w:t>
      </w:r>
      <w:r w:rsidRPr="00661189">
        <w:t>.</w:t>
      </w:r>
    </w:p>
    <w:p w14:paraId="62D0AB5C" w14:textId="67BAAFC1" w:rsidR="001648EF" w:rsidRDefault="00661189" w:rsidP="00327B45">
      <w:pPr>
        <w:rPr>
          <w:b/>
          <w:bCs/>
        </w:rPr>
      </w:pPr>
      <w:r w:rsidRPr="00661189">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275D413B" w14:textId="77777777" w:rsidR="001648EF" w:rsidRPr="00D2474F" w:rsidRDefault="001648EF" w:rsidP="00327B45">
      <w:pPr>
        <w:rPr>
          <w:b/>
          <w:bCs/>
          <w:sz w:val="28"/>
          <w:szCs w:val="28"/>
        </w:rPr>
      </w:pPr>
      <w:r w:rsidRPr="00D2474F">
        <w:rPr>
          <w:b/>
          <w:bCs/>
          <w:sz w:val="28"/>
          <w:szCs w:val="28"/>
        </w:rPr>
        <w:t>Hover-functionaliteit voor parent-context</w:t>
      </w:r>
    </w:p>
    <w:p w14:paraId="21CBED59" w14:textId="3F9C3C5D" w:rsidR="001648EF" w:rsidRDefault="001648EF" w:rsidP="00327B45">
      <w:pPr>
        <w:rPr>
          <w:b/>
          <w:bCs/>
        </w:rPr>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D010978" w14:textId="7A4AC747" w:rsidR="006A595F" w:rsidRPr="00D2474F" w:rsidRDefault="001F2E05" w:rsidP="00327B45">
      <w:pPr>
        <w:rPr>
          <w:b/>
          <w:bCs/>
          <w:sz w:val="28"/>
          <w:szCs w:val="28"/>
        </w:rPr>
      </w:pPr>
      <w:r w:rsidRPr="00D2474F">
        <w:rPr>
          <w:b/>
          <w:bCs/>
          <w:sz w:val="28"/>
          <w:szCs w:val="28"/>
        </w:rPr>
        <w:t>O</w:t>
      </w:r>
      <w:r w:rsidR="006A595F" w:rsidRPr="00D2474F">
        <w:rPr>
          <w:b/>
          <w:bCs/>
          <w:sz w:val="28"/>
          <w:szCs w:val="28"/>
        </w:rPr>
        <w:t>ndersteuning en feedback in de UI</w:t>
      </w:r>
    </w:p>
    <w:p w14:paraId="14FCC6E5" w14:textId="32316525" w:rsidR="00CF6E8E" w:rsidRDefault="006A595F" w:rsidP="00327B45">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3899D718" w14:textId="77777777" w:rsidR="003A4C73" w:rsidRPr="00D2474F" w:rsidRDefault="003A4C73" w:rsidP="00327B45">
      <w:pPr>
        <w:rPr>
          <w:b/>
          <w:bCs/>
          <w:sz w:val="28"/>
          <w:szCs w:val="28"/>
        </w:rPr>
      </w:pPr>
      <w:r w:rsidRPr="00D2474F">
        <w:rPr>
          <w:b/>
          <w:bCs/>
          <w:sz w:val="28"/>
          <w:szCs w:val="28"/>
        </w:rPr>
        <w:t>Toepassing van Nielsen’s usability</w:t>
      </w:r>
      <w:r w:rsidRPr="00D2474F">
        <w:rPr>
          <w:b/>
          <w:bCs/>
          <w:sz w:val="28"/>
          <w:szCs w:val="28"/>
        </w:rPr>
        <w:noBreakHyphen/>
        <w:t>heuristieken in de webtool</w:t>
      </w:r>
    </w:p>
    <w:p w14:paraId="00DD77C2" w14:textId="77777777" w:rsidR="003A4C73" w:rsidRPr="003A4C73" w:rsidRDefault="003A4C73" w:rsidP="00327B45">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4B47FE41" w14:textId="530B9C1B" w:rsidR="003A4C73" w:rsidRPr="003A4C73" w:rsidRDefault="003A4C73" w:rsidP="00327B45">
      <w:pPr>
        <w:numPr>
          <w:ilvl w:val="0"/>
          <w:numId w:val="8"/>
        </w:numPr>
      </w:pPr>
      <w:r w:rsidRPr="003A4C73">
        <w:rPr>
          <w:b/>
          <w:bCs/>
        </w:rPr>
        <w:t>Zichtbaarheid van de systeemstatus</w:t>
      </w: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w:t>
      </w:r>
      <w:r w:rsidRPr="003A4C73">
        <w:lastRenderedPageBreak/>
        <w:t>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23F1E6F9" w14:textId="6C0EE6AF" w:rsidR="003A4C73" w:rsidRPr="003A4C73" w:rsidRDefault="003A4C73" w:rsidP="00327B45">
      <w:pPr>
        <w:numPr>
          <w:ilvl w:val="0"/>
          <w:numId w:val="8"/>
        </w:numPr>
      </w:pPr>
      <w:r w:rsidRPr="003A4C73">
        <w:rPr>
          <w:b/>
          <w:bCs/>
        </w:rPr>
        <w:t>Overeenkomst tussen systeem en de echte wereld</w:t>
      </w: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123697DB" w14:textId="77777777" w:rsidR="003A4C73" w:rsidRPr="003A4C73" w:rsidRDefault="003A4C73" w:rsidP="00327B45">
      <w:pPr>
        <w:numPr>
          <w:ilvl w:val="0"/>
          <w:numId w:val="8"/>
        </w:numPr>
      </w:pPr>
      <w:r w:rsidRPr="003A4C73">
        <w:rPr>
          <w:b/>
          <w:bCs/>
        </w:rPr>
        <w:t>Gebruikerscontrole en vrijheid</w:t>
      </w:r>
      <w:r w:rsidRPr="003A4C73">
        <w:br/>
        <w:t>De implementatie voorziet diverse mechanismen die de gebruiker controle geven over het modelleerproces. Via “Reset Tree” kan op elk moment naar een lege beginsituatie worden teruggekeerd; deze actie wordt voorafgegaan door een bevestigingsdialoog (window.confirm) om onbedoeld dataverlies te vermijden. Op knoopniveau kunnen gebruikers afzonderlijke elementen verwijderen via de prullenbakknop (GoTrash) of nieuwe kinderen toevoegen (RiAddBoxLine). Panelen zoals de rechter “shields”-sidebar (isOpen) en het linker “Parents above current node”-overzicht (openParentSummary) kunnen naar believen worden geopend en gesloten, zodat gebruikers vrij kunnen schakelen tussen een compacte en een meer gedetailleerde weergave.</w:t>
      </w:r>
    </w:p>
    <w:p w14:paraId="536C6547" w14:textId="3A2D8863" w:rsidR="003A4C73" w:rsidRPr="003A4C73" w:rsidRDefault="003A4C73" w:rsidP="00327B45">
      <w:pPr>
        <w:numPr>
          <w:ilvl w:val="0"/>
          <w:numId w:val="8"/>
        </w:numPr>
      </w:pPr>
      <w:r w:rsidRPr="003A4C73">
        <w:rPr>
          <w:b/>
          <w:bCs/>
        </w:rPr>
        <w:t>Consistentie en standaarden</w:t>
      </w:r>
      <w:r w:rsidRPr="003A4C73">
        <w:br/>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007641E5" w14:textId="77777777" w:rsidR="003A4C73" w:rsidRPr="003A4C73" w:rsidRDefault="003A4C73" w:rsidP="00327B45">
      <w:pPr>
        <w:numPr>
          <w:ilvl w:val="0"/>
          <w:numId w:val="8"/>
        </w:numPr>
      </w:pPr>
      <w:r w:rsidRPr="003A4C73">
        <w:rPr>
          <w:b/>
          <w:bCs/>
        </w:rPr>
        <w:lastRenderedPageBreak/>
        <w:t>Foutpreventie</w:t>
      </w:r>
      <w:r w:rsidRPr="003A4C73">
        <w:br/>
        <w:t>Het ontwerp tracht fouten te voorkomen door de interactieruimte te beperken tot zinvolle acties. Bij het toevoegen van een kindknoop bepaalt de applicatie automatisch het type (fortunately of unfortunately) op basis van het level van de ouder,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53CA8D49" w14:textId="243F922F" w:rsidR="003A4C73" w:rsidRPr="003A4C73" w:rsidRDefault="003A4C73" w:rsidP="00327B45">
      <w:pPr>
        <w:numPr>
          <w:ilvl w:val="0"/>
          <w:numId w:val="8"/>
        </w:numPr>
      </w:pPr>
      <w:r w:rsidRPr="003A4C73">
        <w:rPr>
          <w:b/>
          <w:bCs/>
        </w:rPr>
        <w:t>Herkenning boven herinnering</w:t>
      </w:r>
      <w:r w:rsidRPr="003A4C73">
        <w:br/>
        <w:t xml:space="preserve">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 gevonden </w:t>
      </w:r>
      <w:r w:rsidR="001F4856">
        <w:t>nodes</w:t>
      </w:r>
      <w:r w:rsidRPr="003A4C73">
        <w:t xml:space="preserve"> worden automatisch gehighlight en centraal in beeld gescrold (scrollIntoView), waardoor de gebruiker de exacte positie in de boomstructuur niet hoeft te onthouden.</w:t>
      </w:r>
    </w:p>
    <w:p w14:paraId="1C9B11F9" w14:textId="338E8B60" w:rsidR="003A4C73" w:rsidRPr="003A4C73" w:rsidRDefault="003A4C73" w:rsidP="00327B45">
      <w:pPr>
        <w:numPr>
          <w:ilvl w:val="0"/>
          <w:numId w:val="8"/>
        </w:numPr>
      </w:pPr>
      <w:r w:rsidRPr="003A4C73">
        <w:rPr>
          <w:b/>
          <w:bCs/>
        </w:rPr>
        <w:t>Flexibiliteit en efficiëntie van gebruik</w:t>
      </w:r>
      <w:r w:rsidRPr="003A4C73">
        <w:br/>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040D4458" w14:textId="77777777" w:rsidR="003A4C73" w:rsidRPr="003A4C73" w:rsidRDefault="003A4C73" w:rsidP="00327B45">
      <w:pPr>
        <w:numPr>
          <w:ilvl w:val="0"/>
          <w:numId w:val="8"/>
        </w:numPr>
      </w:pPr>
      <w:r w:rsidRPr="003A4C73">
        <w:rPr>
          <w:b/>
          <w:bCs/>
        </w:rPr>
        <w:t>Esthetisch en minimalistisch ontwerp</w:t>
      </w:r>
      <w:r w:rsidRPr="003A4C73">
        <w:br/>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hover (group-hover:opacity-100), </w:t>
      </w:r>
      <w:r w:rsidRPr="003A4C73">
        <w:lastRenderedPageBreak/>
        <w:t>waardoor de standaardweergave relatief schoon blijft. De rechterzijbalk is standaard samengevouwen tot compacte “shield”-knoppen; het volledige overzichtspaneel wordt alleen getoond wanneer de gebruiker hier expliciet voor kiest. Tooltips zijn kort en beperkt tot contextuele uitleg, zodat er geen overdadige tekst of iconografie ontstaat die de cognitieve belasting zou verhogen.</w:t>
      </w:r>
    </w:p>
    <w:p w14:paraId="0C039101" w14:textId="77777777" w:rsidR="003A4C73" w:rsidRPr="003A4C73" w:rsidRDefault="003A4C73" w:rsidP="00327B45">
      <w:pPr>
        <w:numPr>
          <w:ilvl w:val="0"/>
          <w:numId w:val="8"/>
        </w:numPr>
      </w:pPr>
      <w:r w:rsidRPr="003A4C73">
        <w:rPr>
          <w:b/>
          <w:bCs/>
        </w:rPr>
        <w:t>Helpen bij herkennen, diagnosticeren en herstellen van fouten</w:t>
      </w:r>
      <w:r w:rsidRPr="003A4C73">
        <w:br/>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NodeDangerPopup worden de actuele danger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3CB89E9E" w14:textId="086D6158" w:rsidR="003A4C73" w:rsidRPr="00AE657F" w:rsidRDefault="003A4C73" w:rsidP="00327B45">
      <w:pPr>
        <w:numPr>
          <w:ilvl w:val="0"/>
          <w:numId w:val="8"/>
        </w:numPr>
      </w:pPr>
      <w:r w:rsidRPr="003A4C73">
        <w:rPr>
          <w:b/>
          <w:bCs/>
        </w:rPr>
        <w:t>Help en documentatie</w:t>
      </w:r>
      <w:r w:rsidRPr="003A4C73">
        <w:br/>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0B2451D3" w14:textId="2AA584A2" w:rsidR="006A595F" w:rsidRPr="00D2474F" w:rsidRDefault="006A595F" w:rsidP="00327B45">
      <w:pPr>
        <w:rPr>
          <w:b/>
          <w:bCs/>
          <w:sz w:val="28"/>
          <w:szCs w:val="28"/>
        </w:rPr>
      </w:pPr>
      <w:r w:rsidRPr="00D2474F">
        <w:rPr>
          <w:b/>
          <w:bCs/>
          <w:sz w:val="28"/>
          <w:szCs w:val="28"/>
        </w:rPr>
        <w:t>Prototypebeperkingen</w:t>
      </w:r>
    </w:p>
    <w:p w14:paraId="0B63C7F9" w14:textId="77777777" w:rsidR="006A595F" w:rsidRPr="006A595F" w:rsidRDefault="006A595F" w:rsidP="00327B45">
      <w:r w:rsidRPr="006A595F">
        <w:t>De huidige codebasis is opgezet als proof</w:t>
      </w:r>
      <w:r w:rsidRPr="006A595F">
        <w:noBreakHyphen/>
        <w:t>of</w:t>
      </w:r>
      <w:r w:rsidRPr="006A595F">
        <w:noBreakHyphen/>
        <w:t>concept:</w:t>
      </w:r>
    </w:p>
    <w:p w14:paraId="0DFB5767" w14:textId="43B3B443" w:rsidR="006A595F" w:rsidRPr="006A595F" w:rsidRDefault="006A595F" w:rsidP="00327B45">
      <w:pPr>
        <w:numPr>
          <w:ilvl w:val="0"/>
          <w:numId w:val="5"/>
        </w:numPr>
      </w:pPr>
      <w:r w:rsidRPr="006A595F">
        <w:t>opslag gebeurt lokaal en er is nog geen integratie met een backend of externe threat</w:t>
      </w:r>
      <w:r w:rsidRPr="006A595F">
        <w:noBreakHyphen/>
        <w:t>databanken;</w:t>
      </w:r>
    </w:p>
    <w:p w14:paraId="7E54C9E1" w14:textId="77777777" w:rsidR="006A595F" w:rsidRPr="006A595F" w:rsidRDefault="006A595F" w:rsidP="00327B45">
      <w:pPr>
        <w:numPr>
          <w:ilvl w:val="0"/>
          <w:numId w:val="5"/>
        </w:numPr>
      </w:pPr>
      <w:r w:rsidRPr="006A595F">
        <w:t>er is geen multi</w:t>
      </w:r>
      <w:r w:rsidRPr="006A595F">
        <w:noBreakHyphen/>
        <w:t>user synchronisatie, waardoor collaboratieve workflows buiten scope vallen;</w:t>
      </w:r>
    </w:p>
    <w:p w14:paraId="15D1B72D" w14:textId="77777777" w:rsidR="006A595F" w:rsidRPr="006A595F" w:rsidRDefault="006A595F" w:rsidP="00327B45">
      <w:pPr>
        <w:numPr>
          <w:ilvl w:val="0"/>
          <w:numId w:val="5"/>
        </w:numPr>
      </w:pPr>
      <w:r w:rsidRPr="006A595F">
        <w:t>performance</w:t>
      </w:r>
      <w:r w:rsidRPr="006A595F">
        <w:noBreakHyphen/>
        <w:t>optimalisaties voor extreem grote bomen zijn beperkt tot basismaatregelen (zoals uitklapbare takken).</w:t>
      </w:r>
    </w:p>
    <w:p w14:paraId="296CE555" w14:textId="3A4B6617" w:rsidR="00EC4B17" w:rsidRDefault="006A595F" w:rsidP="00327B45">
      <w:r w:rsidRPr="006A595F">
        <w:t>Deze keuzes houden de implementatie beheersbaar en laten toe om de impact van de visualisatie</w:t>
      </w:r>
      <w:r w:rsidRPr="006A595F">
        <w:noBreakHyphen/>
        <w:t xml:space="preserve"> en UX</w:t>
      </w:r>
      <w:r w:rsidRPr="006A595F">
        <w:noBreakHyphen/>
        <w:t>beslissingen in de gebruikerstudie te evalueren, zonder afgeleid te worden door infrastructuur of integraties.</w:t>
      </w:r>
    </w:p>
    <w:p w14:paraId="4A9DB2B6" w14:textId="2349DA5F" w:rsidR="00D2474F" w:rsidRDefault="00D2474F" w:rsidP="00327B45">
      <w:pPr>
        <w:rPr>
          <w:b/>
          <w:bCs/>
          <w:sz w:val="28"/>
          <w:szCs w:val="28"/>
        </w:rPr>
      </w:pPr>
      <w:r w:rsidRPr="00D2474F">
        <w:rPr>
          <w:b/>
          <w:bCs/>
          <w:sz w:val="28"/>
          <w:szCs w:val="28"/>
        </w:rPr>
        <w:lastRenderedPageBreak/>
        <w:t>Gebruikersstudie</w:t>
      </w:r>
    </w:p>
    <w:p w14:paraId="76E07DD1" w14:textId="716AD670" w:rsidR="00827C9E" w:rsidRDefault="00827C9E" w:rsidP="00327B45">
      <w:pPr>
        <w:rPr>
          <w:b/>
          <w:bCs/>
        </w:rPr>
      </w:pPr>
      <w:r>
        <w:rPr>
          <w:b/>
          <w:bCs/>
        </w:rPr>
        <w:t>Verloop van de gebruikersstudie</w:t>
      </w:r>
    </w:p>
    <w:p w14:paraId="1FE1468C" w14:textId="524439C7" w:rsidR="00827C9E" w:rsidRPr="00827C9E" w:rsidRDefault="00827C9E" w:rsidP="00327B45">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taken uit in de software en vulden nadien een User Experience Questionnaire (UEQ) en open vragen in.</w:t>
      </w:r>
      <w:r w:rsidRPr="00827C9E">
        <w:rPr>
          <w:rFonts w:ascii="Arial" w:hAnsi="Arial" w:cs="Arial"/>
        </w:rPr>
        <w:t>​</w:t>
      </w:r>
    </w:p>
    <w:p w14:paraId="77123043" w14:textId="44BFF75E" w:rsidR="00827C9E" w:rsidRPr="00827C9E" w:rsidRDefault="00827C9E" w:rsidP="00327B45">
      <w:r w:rsidRPr="00827C9E">
        <w:t>Deelnemers kregen eerst een introductie tot de fortunately–unfortunately</w:t>
      </w:r>
      <w:r w:rsidRPr="00827C9E">
        <w:noBreakHyphen/>
        <w:t>methode en de bijkomende statussen (Weakness, Weakness Under Review, Assumption Under Review, Verified Assumption) en danger rating. Vervolgens doorliepen ze</w:t>
      </w:r>
      <w:r w:rsidR="00E130E1">
        <w:t xml:space="preserve"> de</w:t>
      </w:r>
      <w:r w:rsidRPr="00827C9E">
        <w:t xml:space="preserve"> twee </w:t>
      </w:r>
      <w:r w:rsidR="00E130E1">
        <w:t xml:space="preserve">scenaruisn, </w:t>
      </w:r>
      <w:r w:rsidRPr="00827C9E">
        <w:t>elk gekoppeld aan één van de twee softwareversies.</w:t>
      </w:r>
      <w:r w:rsidRPr="00827C9E">
        <w:rPr>
          <w:rFonts w:ascii="Arial" w:hAnsi="Arial" w:cs="Arial"/>
        </w:rPr>
        <w:t>​</w:t>
      </w:r>
    </w:p>
    <w:p w14:paraId="08D0152A" w14:textId="77777777" w:rsidR="00D2474F" w:rsidRPr="00D2474F" w:rsidRDefault="00D2474F" w:rsidP="00327B45">
      <w:pPr>
        <w:rPr>
          <w:b/>
          <w:bCs/>
        </w:rPr>
      </w:pPr>
      <w:r w:rsidRPr="00D2474F">
        <w:rPr>
          <w:b/>
          <w:bCs/>
        </w:rPr>
        <w:t>Softwareversies</w:t>
      </w:r>
    </w:p>
    <w:p w14:paraId="31C8A85A" w14:textId="77777777" w:rsidR="00D2474F" w:rsidRPr="00D2474F" w:rsidRDefault="00D2474F" w:rsidP="00327B45">
      <w:r w:rsidRPr="00D2474F">
        <w:t>De basisversie van de tool bevatte 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9EF5218" w14:textId="22434F36" w:rsidR="00D2474F" w:rsidRPr="00D2474F" w:rsidRDefault="00D2474F" w:rsidP="00327B45">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6D2D54E8" w14:textId="77777777" w:rsidR="00D2474F" w:rsidRPr="00D2474F" w:rsidRDefault="00D2474F" w:rsidP="00327B45">
      <w:pPr>
        <w:rPr>
          <w:b/>
          <w:bCs/>
        </w:rPr>
      </w:pPr>
      <w:r w:rsidRPr="00D2474F">
        <w:rPr>
          <w:b/>
          <w:bCs/>
        </w:rPr>
        <w:t>Taken en procedure</w:t>
      </w:r>
    </w:p>
    <w:p w14:paraId="7F1F4196" w14:textId="4D026F99" w:rsidR="00D2474F" w:rsidRPr="00D2474F" w:rsidRDefault="00D2474F" w:rsidP="00327B45">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D241AB0" w14:textId="5EBEF85C" w:rsidR="00D2474F" w:rsidRPr="00D2474F" w:rsidRDefault="00D2474F" w:rsidP="00327B45">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w:t>
      </w:r>
      <w:r w:rsidRPr="00D2474F">
        <w:lastRenderedPageBreak/>
        <w:t xml:space="preserve">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D20D43E" w14:textId="77777777" w:rsidR="00D2474F" w:rsidRPr="00D2474F" w:rsidRDefault="00D2474F" w:rsidP="00327B45">
      <w:pPr>
        <w:rPr>
          <w:b/>
          <w:bCs/>
        </w:rPr>
      </w:pPr>
      <w:r w:rsidRPr="00D2474F">
        <w:rPr>
          <w:b/>
          <w:bCs/>
        </w:rPr>
        <w:t>Dataverzameling</w:t>
      </w:r>
    </w:p>
    <w:p w14:paraId="0F7AFD35" w14:textId="77777777" w:rsidR="00D2474F" w:rsidRPr="00D2474F" w:rsidRDefault="00D2474F" w:rsidP="00327B45">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7C5093F2" w14:textId="701D6574" w:rsidR="00D2474F" w:rsidRDefault="00D2474F" w:rsidP="00327B45">
      <w:r w:rsidRPr="00D2474F">
        <w:t>De studie verzamelde zo zowel kwantitatieve gebruikservaringsscores als kwalitatieve feedback over de toegevoegde visualisatiefeatures ten opzichte van de basisfunctionaliteit. Alle gegevens werden gepseudonimiseerd en enkel gebruikt voor onderzoeksdoeleinden, conform de informed</w:t>
      </w:r>
      <w:r w:rsidRPr="00D2474F">
        <w:noBreakHyphen/>
        <w:t>consentprocedure</w:t>
      </w:r>
      <w:r w:rsidR="003B0EC8">
        <w:t>.</w:t>
      </w:r>
    </w:p>
    <w:p w14:paraId="58436BF7" w14:textId="36D8BC9C" w:rsidR="00D2474F" w:rsidRDefault="001D645F" w:rsidP="00327B45">
      <w:pPr>
        <w:rPr>
          <w:b/>
          <w:bCs/>
        </w:rPr>
      </w:pPr>
      <w:r>
        <w:rPr>
          <w:b/>
          <w:bCs/>
        </w:rPr>
        <w:t>User Experience Questionaire</w:t>
      </w:r>
    </w:p>
    <w:p w14:paraId="77AD9C05" w14:textId="77777777" w:rsidR="001D645F" w:rsidRPr="001D645F" w:rsidRDefault="001D645F" w:rsidP="00327B45">
      <w:r w:rsidRPr="001D645F">
        <w:t>De User Experience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327B45">
      <w:r w:rsidRPr="001D645F">
        <w:t>Deze schalen omvatten zowel pragmatische bruikbaarheidsaspecten als hedonistische gebruikerservaringselementen,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F5B80E7" w14:textId="77777777" w:rsidR="001D645F" w:rsidRPr="001D645F" w:rsidRDefault="001D645F" w:rsidP="00327B45">
      <w:pPr>
        <w:rPr>
          <w:b/>
          <w:bCs/>
        </w:rPr>
      </w:pPr>
      <w:r w:rsidRPr="001D645F">
        <w:rPr>
          <w:b/>
          <w:bCs/>
        </w:rPr>
        <w:t>Beschrijving van de UEQ-Schalen</w:t>
      </w:r>
    </w:p>
    <w:p w14:paraId="746D2BD4" w14:textId="77777777" w:rsidR="001D645F" w:rsidRPr="001D645F" w:rsidRDefault="001D645F" w:rsidP="00327B45">
      <w:r w:rsidRPr="001D645F">
        <w:t>De UEQ meet gebruikerservaring via gepaarde tegenstellingen op een 7-punts Likert-schaal, waarbij hogere scores positieve ervaringen aangeven.</w:t>
      </w:r>
      <w:r w:rsidRPr="001D645F">
        <w:rPr>
          <w:rFonts w:ascii="Arial" w:hAnsi="Arial" w:cs="Arial"/>
        </w:rPr>
        <w:t>​</w:t>
      </w:r>
    </w:p>
    <w:p w14:paraId="1B37656B" w14:textId="77777777" w:rsidR="001D645F" w:rsidRPr="001D645F" w:rsidRDefault="001D645F" w:rsidP="00327B45">
      <w:pPr>
        <w:numPr>
          <w:ilvl w:val="0"/>
          <w:numId w:val="10"/>
        </w:numPr>
      </w:pPr>
      <w:r w:rsidRPr="001D645F">
        <w:rPr>
          <w:b/>
          <w:bCs/>
        </w:rPr>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327B45">
      <w:pPr>
        <w:numPr>
          <w:ilvl w:val="0"/>
          <w:numId w:val="10"/>
        </w:numPr>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327B45">
      <w:pPr>
        <w:numPr>
          <w:ilvl w:val="0"/>
          <w:numId w:val="10"/>
        </w:numPr>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327B45">
      <w:pPr>
        <w:numPr>
          <w:ilvl w:val="0"/>
          <w:numId w:val="10"/>
        </w:numPr>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327B45">
      <w:pPr>
        <w:numPr>
          <w:ilvl w:val="0"/>
          <w:numId w:val="10"/>
        </w:numPr>
      </w:pPr>
      <w:r w:rsidRPr="001D645F">
        <w:rPr>
          <w:b/>
          <w:bCs/>
        </w:rPr>
        <w:lastRenderedPageBreak/>
        <w:t>Stimulatie</w:t>
      </w:r>
      <w:r w:rsidRPr="001D645F">
        <w:t>: Meet de mate waarin het product motiverend, opwindend en plezierig is.</w:t>
      </w:r>
      <w:r w:rsidRPr="001D645F">
        <w:rPr>
          <w:rFonts w:ascii="Arial" w:hAnsi="Arial" w:cs="Arial"/>
        </w:rPr>
        <w:t>​</w:t>
      </w:r>
    </w:p>
    <w:p w14:paraId="2051E2BA" w14:textId="77777777" w:rsidR="001D645F" w:rsidRPr="001D645F" w:rsidRDefault="001D645F" w:rsidP="00327B45">
      <w:pPr>
        <w:numPr>
          <w:ilvl w:val="0"/>
          <w:numId w:val="10"/>
        </w:numPr>
      </w:pPr>
      <w:r w:rsidRPr="001D645F">
        <w:rPr>
          <w:b/>
          <w:bCs/>
        </w:rPr>
        <w:t>Nieuwheid</w:t>
      </w:r>
      <w:r w:rsidRPr="001D645F">
        <w:t>: Beoordeelt de creativiteit van het ontwerp en de interesse die het opwekt.</w:t>
      </w:r>
      <w:r w:rsidRPr="001D645F">
        <w:rPr>
          <w:rFonts w:ascii="Arial" w:hAnsi="Arial" w:cs="Arial"/>
        </w:rPr>
        <w:t>​</w:t>
      </w:r>
    </w:p>
    <w:p w14:paraId="0073AE19" w14:textId="286822C1" w:rsidR="001D645F" w:rsidRPr="001D645F" w:rsidRDefault="001D645F" w:rsidP="00327B45">
      <w:pPr>
        <w:rPr>
          <w:b/>
          <w:bCs/>
        </w:rPr>
      </w:pPr>
      <w:r w:rsidRPr="001D645F">
        <w:rPr>
          <w:b/>
          <w:bCs/>
        </w:rPr>
        <w:t xml:space="preserve">Relevantie voor dit </w:t>
      </w:r>
      <w:r w:rsidR="00CD678D">
        <w:rPr>
          <w:b/>
          <w:bCs/>
        </w:rPr>
        <w:t>o</w:t>
      </w:r>
      <w:r w:rsidRPr="001D645F">
        <w:rPr>
          <w:b/>
          <w:bCs/>
        </w:rPr>
        <w:t>nderzoek</w:t>
      </w:r>
    </w:p>
    <w:p w14:paraId="70EAB538" w14:textId="77777777" w:rsidR="001D645F" w:rsidRPr="001D645F" w:rsidRDefault="001D645F" w:rsidP="00327B45">
      <w:r w:rsidRPr="001D645F">
        <w:t>De UEQ biedt een robuuste, kwantitatieve methode voor het evalueren van gebruikersinterfaces in threat modeling-tools,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773711C3" w14:textId="77777777" w:rsidR="001D645F" w:rsidRPr="001D645F" w:rsidRDefault="001D645F" w:rsidP="00327B45">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p>
    <w:p w14:paraId="2E95447F" w14:textId="77777777" w:rsidR="001D645F" w:rsidRPr="001D645F" w:rsidRDefault="001D645F" w:rsidP="00327B45"/>
    <w:p w14:paraId="740096D7" w14:textId="77777777" w:rsidR="00D2474F" w:rsidRDefault="00D2474F" w:rsidP="00327B45"/>
    <w:p w14:paraId="799857A5" w14:textId="77777777" w:rsidR="00EC4B17" w:rsidRDefault="00EC4B17" w:rsidP="00327B45">
      <w:r>
        <w:br w:type="page"/>
      </w:r>
    </w:p>
    <w:p w14:paraId="37790F44" w14:textId="1BF98513" w:rsidR="00EC4B17" w:rsidRDefault="00EC4B17" w:rsidP="00327B45">
      <w:pPr>
        <w:rPr>
          <w:b/>
          <w:bCs/>
          <w:sz w:val="32"/>
          <w:szCs w:val="32"/>
        </w:rPr>
      </w:pPr>
      <w:r>
        <w:rPr>
          <w:b/>
          <w:bCs/>
          <w:sz w:val="32"/>
          <w:szCs w:val="32"/>
        </w:rPr>
        <w:lastRenderedPageBreak/>
        <w:t>Hoofdstuk 4: Resultaten</w:t>
      </w:r>
    </w:p>
    <w:p w14:paraId="4E72E3AC" w14:textId="77777777" w:rsidR="00EC4B17" w:rsidRDefault="00EC4B17" w:rsidP="00327B45">
      <w:pPr>
        <w:rPr>
          <w:b/>
          <w:bCs/>
          <w:sz w:val="32"/>
          <w:szCs w:val="32"/>
        </w:rPr>
      </w:pPr>
      <w:r>
        <w:rPr>
          <w:b/>
          <w:bCs/>
          <w:sz w:val="32"/>
          <w:szCs w:val="32"/>
        </w:rPr>
        <w:br w:type="page"/>
      </w:r>
    </w:p>
    <w:p w14:paraId="50BA73CE" w14:textId="4E46EC55" w:rsidR="00EC4B17" w:rsidRDefault="00EC4B17" w:rsidP="00327B45">
      <w:pPr>
        <w:rPr>
          <w:b/>
          <w:bCs/>
          <w:sz w:val="32"/>
          <w:szCs w:val="32"/>
        </w:rPr>
      </w:pPr>
      <w:r>
        <w:rPr>
          <w:b/>
          <w:bCs/>
          <w:sz w:val="32"/>
          <w:szCs w:val="32"/>
        </w:rPr>
        <w:lastRenderedPageBreak/>
        <w:t>Hoofdstuk 5: Discussie</w:t>
      </w:r>
    </w:p>
    <w:p w14:paraId="11E55CFC" w14:textId="77777777" w:rsidR="00EC4B17" w:rsidRDefault="00EC4B17" w:rsidP="00327B45">
      <w:pPr>
        <w:rPr>
          <w:b/>
          <w:bCs/>
          <w:sz w:val="32"/>
          <w:szCs w:val="32"/>
        </w:rPr>
      </w:pPr>
      <w:r>
        <w:rPr>
          <w:b/>
          <w:bCs/>
          <w:sz w:val="32"/>
          <w:szCs w:val="32"/>
        </w:rPr>
        <w:br w:type="page"/>
      </w:r>
    </w:p>
    <w:p w14:paraId="0D95FE3C" w14:textId="7410E9EB" w:rsidR="006A595F" w:rsidRPr="006A595F" w:rsidRDefault="00EC4B17" w:rsidP="00327B45">
      <w:pPr>
        <w:rPr>
          <w:b/>
          <w:bCs/>
          <w:sz w:val="32"/>
          <w:szCs w:val="32"/>
        </w:rPr>
      </w:pPr>
      <w:r>
        <w:rPr>
          <w:b/>
          <w:bCs/>
          <w:sz w:val="32"/>
          <w:szCs w:val="32"/>
        </w:rPr>
        <w:lastRenderedPageBreak/>
        <w:t>Hoofdstuk 6: Conclusie</w:t>
      </w:r>
    </w:p>
    <w:p w14:paraId="30943015" w14:textId="77777777" w:rsidR="006A595F" w:rsidRPr="006A595F" w:rsidRDefault="006A595F" w:rsidP="00327B45"/>
    <w:sectPr w:rsidR="006A595F" w:rsidRPr="006A59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DEF75CC"/>
    <w:multiLevelType w:val="multilevel"/>
    <w:tmpl w:val="E60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8"/>
  </w:num>
  <w:num w:numId="4" w16cid:durableId="740324678">
    <w:abstractNumId w:val="7"/>
  </w:num>
  <w:num w:numId="5" w16cid:durableId="959729964">
    <w:abstractNumId w:val="3"/>
  </w:num>
  <w:num w:numId="6" w16cid:durableId="521011932">
    <w:abstractNumId w:val="9"/>
  </w:num>
  <w:num w:numId="7" w16cid:durableId="2095086216">
    <w:abstractNumId w:val="5"/>
  </w:num>
  <w:num w:numId="8" w16cid:durableId="803812241">
    <w:abstractNumId w:val="4"/>
  </w:num>
  <w:num w:numId="9" w16cid:durableId="189876946">
    <w:abstractNumId w:val="2"/>
  </w:num>
  <w:num w:numId="10" w16cid:durableId="12853107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74C1A"/>
    <w:rsid w:val="00092B5A"/>
    <w:rsid w:val="000A3F2A"/>
    <w:rsid w:val="000B5B6C"/>
    <w:rsid w:val="000D1F54"/>
    <w:rsid w:val="000F654C"/>
    <w:rsid w:val="00111DDC"/>
    <w:rsid w:val="00120DD7"/>
    <w:rsid w:val="00122620"/>
    <w:rsid w:val="001648EF"/>
    <w:rsid w:val="001C602A"/>
    <w:rsid w:val="001D645F"/>
    <w:rsid w:val="001F2E05"/>
    <w:rsid w:val="001F4856"/>
    <w:rsid w:val="00217757"/>
    <w:rsid w:val="0022521C"/>
    <w:rsid w:val="00236B61"/>
    <w:rsid w:val="002D2E81"/>
    <w:rsid w:val="00304548"/>
    <w:rsid w:val="00327B45"/>
    <w:rsid w:val="00341941"/>
    <w:rsid w:val="003579A3"/>
    <w:rsid w:val="003A4C73"/>
    <w:rsid w:val="003B0EC8"/>
    <w:rsid w:val="003C4B50"/>
    <w:rsid w:val="0045613E"/>
    <w:rsid w:val="00483C91"/>
    <w:rsid w:val="00486F04"/>
    <w:rsid w:val="004E20A8"/>
    <w:rsid w:val="0053211A"/>
    <w:rsid w:val="005852B9"/>
    <w:rsid w:val="00661189"/>
    <w:rsid w:val="00671428"/>
    <w:rsid w:val="006943BD"/>
    <w:rsid w:val="006A595F"/>
    <w:rsid w:val="006C09A9"/>
    <w:rsid w:val="006C23B5"/>
    <w:rsid w:val="006D1451"/>
    <w:rsid w:val="006D7762"/>
    <w:rsid w:val="006E2346"/>
    <w:rsid w:val="0076775F"/>
    <w:rsid w:val="007A2C16"/>
    <w:rsid w:val="007B755F"/>
    <w:rsid w:val="007D60B1"/>
    <w:rsid w:val="007F0CEE"/>
    <w:rsid w:val="008063A4"/>
    <w:rsid w:val="00816361"/>
    <w:rsid w:val="008221ED"/>
    <w:rsid w:val="00827C9E"/>
    <w:rsid w:val="00840196"/>
    <w:rsid w:val="008A7AE0"/>
    <w:rsid w:val="008D1C98"/>
    <w:rsid w:val="00903C53"/>
    <w:rsid w:val="00940F8F"/>
    <w:rsid w:val="009B2155"/>
    <w:rsid w:val="00A52CE2"/>
    <w:rsid w:val="00A63033"/>
    <w:rsid w:val="00AE1D12"/>
    <w:rsid w:val="00AE657F"/>
    <w:rsid w:val="00B13317"/>
    <w:rsid w:val="00B22C1C"/>
    <w:rsid w:val="00B23F3C"/>
    <w:rsid w:val="00B84DA7"/>
    <w:rsid w:val="00B92519"/>
    <w:rsid w:val="00B944DB"/>
    <w:rsid w:val="00BA1497"/>
    <w:rsid w:val="00BC7462"/>
    <w:rsid w:val="00C13793"/>
    <w:rsid w:val="00C45236"/>
    <w:rsid w:val="00CA277A"/>
    <w:rsid w:val="00CD678D"/>
    <w:rsid w:val="00CF375D"/>
    <w:rsid w:val="00CF6E8E"/>
    <w:rsid w:val="00D003A9"/>
    <w:rsid w:val="00D068A0"/>
    <w:rsid w:val="00D2474F"/>
    <w:rsid w:val="00D33722"/>
    <w:rsid w:val="00D577F9"/>
    <w:rsid w:val="00D9198D"/>
    <w:rsid w:val="00D92652"/>
    <w:rsid w:val="00E130E1"/>
    <w:rsid w:val="00E429EC"/>
    <w:rsid w:val="00E477E5"/>
    <w:rsid w:val="00E63739"/>
    <w:rsid w:val="00E64379"/>
    <w:rsid w:val="00E70F65"/>
    <w:rsid w:val="00E81F17"/>
    <w:rsid w:val="00E8776B"/>
    <w:rsid w:val="00EA4486"/>
    <w:rsid w:val="00EC4B17"/>
    <w:rsid w:val="00EF75F8"/>
    <w:rsid w:val="00F754C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16</Pages>
  <Words>4461</Words>
  <Characters>24536</Characters>
  <Application>Microsoft Office Word</Application>
  <DocSecurity>0</DocSecurity>
  <Lines>204</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94</cp:revision>
  <cp:lastPrinted>2025-12-30T21:58:00Z</cp:lastPrinted>
  <dcterms:created xsi:type="dcterms:W3CDTF">2025-12-14T15:28:00Z</dcterms:created>
  <dcterms:modified xsi:type="dcterms:W3CDTF">2025-12-30T22:08:00Z</dcterms:modified>
</cp:coreProperties>
</file>