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39F2" w14:textId="77777777" w:rsidR="00381F27" w:rsidRPr="00381F27" w:rsidRDefault="00381F27" w:rsidP="00381F27">
      <w:pPr>
        <w:shd w:val="clear" w:color="auto" w:fill="FFFFFF"/>
        <w:spacing w:before="78" w:after="240" w:line="240" w:lineRule="auto"/>
        <w:outlineLvl w:val="0"/>
        <w:rPr>
          <w:rFonts w:ascii="Open Sans" w:eastAsia="Times New Roman" w:hAnsi="Open Sans" w:cs="Open Sans"/>
          <w:color w:val="222222"/>
          <w:kern w:val="36"/>
          <w:sz w:val="59"/>
          <w:szCs w:val="59"/>
          <w:lang w:val="en-US" w:eastAsia="fr-FR"/>
        </w:rPr>
      </w:pPr>
      <w:r w:rsidRPr="00381F27">
        <w:rPr>
          <w:rFonts w:ascii="Open Sans" w:eastAsia="Times New Roman" w:hAnsi="Open Sans" w:cs="Open Sans"/>
          <w:color w:val="222222"/>
          <w:kern w:val="36"/>
          <w:sz w:val="59"/>
          <w:szCs w:val="59"/>
          <w:lang w:val="en-US" w:eastAsia="fr-FR"/>
        </w:rPr>
        <w:t>Problem description</w:t>
      </w:r>
    </w:p>
    <w:p w14:paraId="0A9CC8B7" w14:textId="77777777" w:rsidR="00381F27" w:rsidRPr="00381F27" w:rsidRDefault="00381F27" w:rsidP="00381F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Your goal is to predict the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total_cases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label for each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(city, year, weekofyear)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in the test set. There are two cities, San Juan and Iquitos, with test data for each city spanning 5 and 3 years respectively. You will make one submission that contains predictions for both cities. The data for each city have been concatenated along with a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city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column indicating the source: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sj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for San Juan and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iq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 xml:space="preserve"> for Iquitos. The test set is a pure future hold-out, meaning the test data are sequential and non-overlapping with any of the training data.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Throughout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,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missing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values have been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filled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as </w:t>
      </w:r>
      <w:proofErr w:type="spell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NaN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s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.</w:t>
      </w:r>
    </w:p>
    <w:p w14:paraId="3BCCD91E" w14:textId="77777777" w:rsidR="00381F27" w:rsidRPr="00381F27" w:rsidRDefault="00381F27" w:rsidP="00381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r w:rsidRPr="00381F27">
        <w:rPr>
          <w:rFonts w:ascii="Open Sans" w:eastAsia="Times New Roman" w:hAnsi="Open Sans" w:cs="Open Sans"/>
          <w:b/>
          <w:bCs/>
          <w:color w:val="17344A"/>
          <w:sz w:val="23"/>
          <w:szCs w:val="23"/>
          <w:lang w:eastAsia="fr-FR"/>
        </w:rPr>
        <w:t>Features</w:t>
      </w:r>
      <w:proofErr w:type="spellEnd"/>
    </w:p>
    <w:p w14:paraId="3CB21610" w14:textId="77777777" w:rsidR="00381F27" w:rsidRPr="00381F27" w:rsidRDefault="00381F27" w:rsidP="00381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hyperlink r:id="rId5" w:anchor="features_list" w:history="1"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 xml:space="preserve">List of </w:t>
        </w:r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features</w:t>
        </w:r>
        <w:proofErr w:type="spellEnd"/>
      </w:hyperlink>
    </w:p>
    <w:p w14:paraId="17052634" w14:textId="77777777" w:rsidR="00381F27" w:rsidRPr="00381F27" w:rsidRDefault="00381F27" w:rsidP="00381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hyperlink r:id="rId6" w:anchor="features_eg" w:history="1"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 xml:space="preserve">Example of </w:t>
        </w:r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features</w:t>
        </w:r>
        <w:proofErr w:type="spellEnd"/>
      </w:hyperlink>
    </w:p>
    <w:p w14:paraId="3B9749D2" w14:textId="77777777" w:rsidR="00381F27" w:rsidRPr="00381F27" w:rsidRDefault="00381F27" w:rsidP="00381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r w:rsidRPr="00381F27">
        <w:rPr>
          <w:rFonts w:ascii="Open Sans" w:eastAsia="Times New Roman" w:hAnsi="Open Sans" w:cs="Open Sans"/>
          <w:b/>
          <w:bCs/>
          <w:color w:val="17344A"/>
          <w:sz w:val="23"/>
          <w:szCs w:val="23"/>
          <w:lang w:eastAsia="fr-FR"/>
        </w:rPr>
        <w:t xml:space="preserve">Performance </w:t>
      </w:r>
      <w:proofErr w:type="spellStart"/>
      <w:r w:rsidRPr="00381F27">
        <w:rPr>
          <w:rFonts w:ascii="Open Sans" w:eastAsia="Times New Roman" w:hAnsi="Open Sans" w:cs="Open Sans"/>
          <w:b/>
          <w:bCs/>
          <w:color w:val="17344A"/>
          <w:sz w:val="23"/>
          <w:szCs w:val="23"/>
          <w:lang w:eastAsia="fr-FR"/>
        </w:rPr>
        <w:t>metric</w:t>
      </w:r>
      <w:proofErr w:type="spellEnd"/>
    </w:p>
    <w:p w14:paraId="35F7C838" w14:textId="77777777" w:rsidR="00381F27" w:rsidRPr="00381F27" w:rsidRDefault="00381F27" w:rsidP="00381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hyperlink r:id="rId7" w:anchor="mae" w:history="1"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Mean</w:t>
        </w:r>
        <w:proofErr w:type="spellEnd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absolute</w:t>
        </w:r>
        <w:proofErr w:type="spellEnd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error</w:t>
        </w:r>
        <w:proofErr w:type="spellEnd"/>
      </w:hyperlink>
    </w:p>
    <w:p w14:paraId="7DC8D864" w14:textId="77777777" w:rsidR="00381F27" w:rsidRPr="00381F27" w:rsidRDefault="00381F27" w:rsidP="00381F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r w:rsidRPr="00381F27">
        <w:rPr>
          <w:rFonts w:ascii="Open Sans" w:eastAsia="Times New Roman" w:hAnsi="Open Sans" w:cs="Open Sans"/>
          <w:b/>
          <w:bCs/>
          <w:color w:val="17344A"/>
          <w:sz w:val="23"/>
          <w:szCs w:val="23"/>
          <w:lang w:eastAsia="fr-FR"/>
        </w:rPr>
        <w:t>Submission</w:t>
      </w:r>
      <w:proofErr w:type="spellEnd"/>
      <w:r w:rsidRPr="00381F27">
        <w:rPr>
          <w:rFonts w:ascii="Open Sans" w:eastAsia="Times New Roman" w:hAnsi="Open Sans" w:cs="Open Sans"/>
          <w:b/>
          <w:bCs/>
          <w:color w:val="17344A"/>
          <w:sz w:val="23"/>
          <w:szCs w:val="23"/>
          <w:lang w:eastAsia="fr-FR"/>
        </w:rPr>
        <w:t xml:space="preserve"> Format</w:t>
      </w:r>
    </w:p>
    <w:p w14:paraId="1D22828B" w14:textId="77777777" w:rsidR="00381F27" w:rsidRPr="00381F27" w:rsidRDefault="00381F27" w:rsidP="00381F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hyperlink r:id="rId8" w:anchor="sub_values" w:history="1"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 xml:space="preserve">Format </w:t>
        </w:r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example</w:t>
        </w:r>
        <w:proofErr w:type="spellEnd"/>
      </w:hyperlink>
    </w:p>
    <w:p w14:paraId="4FF6DF0B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1"/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</w:pPr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 xml:space="preserve">The </w:t>
      </w:r>
      <w:proofErr w:type="spellStart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>features</w:t>
      </w:r>
      <w:proofErr w:type="spellEnd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 xml:space="preserve"> in </w:t>
      </w:r>
      <w:proofErr w:type="spellStart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>this</w:t>
      </w:r>
      <w:proofErr w:type="spellEnd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 xml:space="preserve"> </w:t>
      </w:r>
      <w:proofErr w:type="spellStart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>dataset</w:t>
      </w:r>
      <w:proofErr w:type="spellEnd"/>
    </w:p>
    <w:p w14:paraId="4CD78CF3" w14:textId="77777777" w:rsidR="00381F27" w:rsidRPr="00381F27" w:rsidRDefault="00381F27" w:rsidP="00381F27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F2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AF2CAA5">
          <v:rect id="_x0000_i1025" style="width:0;height:0" o:hralign="center" o:hrstd="t" o:hrnoshade="t" o:hr="t" fillcolor="#222" stroked="f"/>
        </w:pict>
      </w:r>
    </w:p>
    <w:p w14:paraId="04472BF6" w14:textId="77777777" w:rsidR="00381F27" w:rsidRPr="00381F27" w:rsidRDefault="00381F27" w:rsidP="00381F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You are provided the following set of information on a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(year, weekofyear)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timescale:</w:t>
      </w:r>
    </w:p>
    <w:p w14:paraId="396E1C23" w14:textId="77777777" w:rsidR="00381F27" w:rsidRPr="00381F27" w:rsidRDefault="00381F27" w:rsidP="00381F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(Where appropriate, units are provided as a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_unit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suffix on the feature name.)</w:t>
      </w:r>
    </w:p>
    <w:p w14:paraId="503A4527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</w:pPr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 xml:space="preserve">City and date </w: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indicators</w:t>
      </w:r>
      <w:proofErr w:type="spellEnd"/>
    </w:p>
    <w:p w14:paraId="667BCC39" w14:textId="77777777" w:rsidR="00381F27" w:rsidRPr="00381F27" w:rsidRDefault="00381F27" w:rsidP="00381F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city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City abbreviations: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sj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for San Juan and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iq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for Iquitos</w:t>
      </w:r>
    </w:p>
    <w:p w14:paraId="3656857E" w14:textId="77777777" w:rsidR="00381F27" w:rsidRPr="00381F27" w:rsidRDefault="00381F27" w:rsidP="00381F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week_start_date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Date given in yyyy-mm-dd format</w:t>
      </w:r>
    </w:p>
    <w:p w14:paraId="304C03FF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</w:pPr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NOAA's GHCN </w: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fldChar w:fldCharType="begin"/>
      </w:r>
      <w:proofErr w:type="spell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instrText xml:space="preserve"> HYPERLINK "https://www.ncdc.noaa.gov/oa/climate/ghcn-daily/" \t "_blank" </w:instrTex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fldChar w:fldCharType="separate"/>
      </w:r>
      <w:proofErr w:type="spellEnd"/>
      <w:r w:rsidRPr="00381F27">
        <w:rPr>
          <w:rFonts w:ascii="Open Sans" w:eastAsia="Times New Roman" w:hAnsi="Open Sans" w:cs="Open Sans"/>
          <w:color w:val="17344A"/>
          <w:sz w:val="39"/>
          <w:szCs w:val="39"/>
          <w:u w:val="single"/>
          <w:lang w:val="en-US" w:eastAsia="fr-FR"/>
        </w:rPr>
        <w:t>daily climate data</w:t>
      </w:r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fldChar w:fldCharType="end"/>
      </w:r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 weather station measurements</w:t>
      </w:r>
    </w:p>
    <w:p w14:paraId="6F422394" w14:textId="77777777" w:rsidR="00381F27" w:rsidRPr="00381F27" w:rsidRDefault="00381F27" w:rsidP="00381F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station_max_temp_c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Maximum temperature</w:t>
      </w:r>
    </w:p>
    <w:p w14:paraId="575BCBB7" w14:textId="77777777" w:rsidR="00381F27" w:rsidRPr="00381F27" w:rsidRDefault="00381F27" w:rsidP="00381F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station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_min_temp_c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Minimum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temperature</w:t>
      </w:r>
      <w:proofErr w:type="spellEnd"/>
    </w:p>
    <w:p w14:paraId="77A31B7F" w14:textId="77777777" w:rsidR="00381F27" w:rsidRPr="00381F27" w:rsidRDefault="00381F27" w:rsidP="00381F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station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_avg_temp_c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Average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temperature</w:t>
      </w:r>
      <w:proofErr w:type="spellEnd"/>
    </w:p>
    <w:p w14:paraId="4762C62E" w14:textId="77777777" w:rsidR="00381F27" w:rsidRPr="00381F27" w:rsidRDefault="00381F27" w:rsidP="00381F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station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_precip_mm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Total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precipitation</w:t>
      </w:r>
      <w:proofErr w:type="spellEnd"/>
    </w:p>
    <w:p w14:paraId="3359B40B" w14:textId="77777777" w:rsidR="00381F27" w:rsidRPr="00381F27" w:rsidRDefault="00381F27" w:rsidP="00381F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lastRenderedPageBreak/>
        <w:t>station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_diur_temp_rng_c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Diurnal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temperature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range</w:t>
      </w:r>
    </w:p>
    <w:p w14:paraId="135CE1F7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</w:pPr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PERSIANN </w:t>
      </w:r>
      <w:hyperlink r:id="rId9" w:tgtFrame="_blank" w:history="1"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eastAsia="fr-FR"/>
          </w:rPr>
          <w:t xml:space="preserve">satellite </w:t>
        </w:r>
        <w:proofErr w:type="spellStart"/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eastAsia="fr-FR"/>
          </w:rPr>
          <w:t>precipitation</w:t>
        </w:r>
        <w:proofErr w:type="spellEnd"/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eastAsia="fr-FR"/>
          </w:rPr>
          <w:t xml:space="preserve"> </w:t>
        </w:r>
        <w:proofErr w:type="spellStart"/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eastAsia="fr-FR"/>
          </w:rPr>
          <w:t>measurements</w:t>
        </w:r>
        <w:proofErr w:type="spellEnd"/>
      </w:hyperlink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 xml:space="preserve"> (0.25x0.25 </w: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degree</w:t>
      </w:r>
      <w:proofErr w:type="spell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 xml:space="preserve"> </w: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scale</w:t>
      </w:r>
      <w:proofErr w:type="spell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)</w:t>
      </w:r>
    </w:p>
    <w:p w14:paraId="6D557DA5" w14:textId="77777777" w:rsidR="00381F27" w:rsidRPr="00381F27" w:rsidRDefault="00381F27" w:rsidP="00381F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precipitation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_amt_mm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Total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precipitation</w:t>
      </w:r>
      <w:proofErr w:type="spellEnd"/>
    </w:p>
    <w:p w14:paraId="03C216A2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</w:pPr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NOAA's NCEP </w:t>
      </w:r>
      <w:hyperlink r:id="rId10" w:anchor="metadata/detailed.html?_do=y" w:tgtFrame="_blank" w:history="1"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val="en-US" w:eastAsia="fr-FR"/>
          </w:rPr>
          <w:t>Climate Forecast System Reanalysis</w:t>
        </w:r>
      </w:hyperlink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 measurements (0.5x0.</w:t>
      </w:r>
      <w:proofErr w:type="gram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5 degree</w:t>
      </w:r>
      <w:proofErr w:type="gram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 xml:space="preserve"> scale)</w:t>
      </w:r>
    </w:p>
    <w:p w14:paraId="47EB09B6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reanalysis_sat_precip_amt_mm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Total precipitation</w:t>
      </w:r>
    </w:p>
    <w:p w14:paraId="1EE06230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reanalysis_dew_point_temp_k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Mean dew point temperature</w:t>
      </w:r>
    </w:p>
    <w:p w14:paraId="21238177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reanalysis_air_temp_k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Mean air temperature</w:t>
      </w:r>
    </w:p>
    <w:p w14:paraId="6A2A6448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reanalysis_relative_humidity_percent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Mean relative humidity</w:t>
      </w:r>
    </w:p>
    <w:p w14:paraId="775604E1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reanalysis_specific_humidity_g_per_kg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Mean specific humidity</w:t>
      </w:r>
    </w:p>
    <w:p w14:paraId="3A062D11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reanalysis_precip_amt_kg_per_m2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Total precipitation</w:t>
      </w:r>
    </w:p>
    <w:p w14:paraId="19FBAC6F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reanalysis_max_air_temp_k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Maximum air temperature</w:t>
      </w:r>
    </w:p>
    <w:p w14:paraId="6712EE32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reanalysis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_min_air_temp_k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Minimum air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temperature</w:t>
      </w:r>
      <w:proofErr w:type="spellEnd"/>
    </w:p>
    <w:p w14:paraId="5C48E621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reanalysis_avg_temp_k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Average air temperature</w:t>
      </w:r>
    </w:p>
    <w:p w14:paraId="73B16464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reanalysis_tdtr_k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Diurnal temperature range</w:t>
      </w:r>
    </w:p>
    <w:p w14:paraId="77653973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</w:pPr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Satellite vegetation - Normalized difference vegetation index (NDVI) - NOAA's </w:t>
      </w:r>
      <w:hyperlink r:id="rId11" w:tgtFrame="_blank" w:history="1"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val="en-US" w:eastAsia="fr-FR"/>
          </w:rPr>
          <w:t>CDR Normalized Difference Vegetation Index</w:t>
        </w:r>
      </w:hyperlink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 (0.5x0.</w:t>
      </w:r>
      <w:proofErr w:type="gram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5 degree</w:t>
      </w:r>
      <w:proofErr w:type="gram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 xml:space="preserve"> scale) measurements</w:t>
      </w:r>
    </w:p>
    <w:p w14:paraId="0159EAFD" w14:textId="77777777" w:rsidR="00381F27" w:rsidRPr="00381F27" w:rsidRDefault="00381F27" w:rsidP="00381F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ndvi_se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Pixel southeast of city centroid</w:t>
      </w:r>
    </w:p>
    <w:p w14:paraId="7198A946" w14:textId="77777777" w:rsidR="00381F27" w:rsidRPr="00381F27" w:rsidRDefault="00381F27" w:rsidP="00381F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ndvi_sw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Pixel southwest of city centroid</w:t>
      </w:r>
    </w:p>
    <w:p w14:paraId="08A2D992" w14:textId="77777777" w:rsidR="00381F27" w:rsidRPr="00381F27" w:rsidRDefault="00381F27" w:rsidP="00381F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ndvi_ne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Pixel northeast of city centroid</w:t>
      </w:r>
    </w:p>
    <w:p w14:paraId="6A816DB5" w14:textId="77777777" w:rsidR="00381F27" w:rsidRPr="00381F27" w:rsidRDefault="00381F27" w:rsidP="00381F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ndvi_nw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Pixel northwest of city centroid</w:t>
      </w:r>
    </w:p>
    <w:p w14:paraId="025AB763" w14:textId="77777777" w:rsidR="00381F27" w:rsidRPr="00381F27" w:rsidRDefault="00381F27" w:rsidP="00381F27">
      <w:pPr>
        <w:shd w:val="clear" w:color="auto" w:fill="F5F5F5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</w:pP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Feature</w:t>
      </w:r>
      <w:proofErr w:type="spell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 xml:space="preserve"> data </w: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example</w:t>
      </w:r>
      <w:proofErr w:type="spellEnd"/>
    </w:p>
    <w:p w14:paraId="6D3A0364" w14:textId="77777777" w:rsidR="00381F27" w:rsidRPr="00381F27" w:rsidRDefault="00381F27" w:rsidP="00381F27">
      <w:pPr>
        <w:shd w:val="clear" w:color="auto" w:fill="F5F5F5"/>
        <w:spacing w:before="315" w:after="31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fr-FR"/>
        </w:rPr>
      </w:pPr>
      <w:r w:rsidRPr="00381F27">
        <w:rPr>
          <w:rFonts w:ascii="Open Sans" w:eastAsia="Times New Roman" w:hAnsi="Open Sans" w:cs="Open Sans"/>
          <w:color w:val="222222"/>
          <w:sz w:val="23"/>
          <w:szCs w:val="23"/>
          <w:lang w:eastAsia="fr-FR"/>
        </w:rPr>
        <w:pict w14:anchorId="2F54FC3A">
          <v:rect id="_x0000_i1026" style="width:0;height:0" o:hralign="center" o:hrstd="t" o:hr="t" fillcolor="#a0a0a0" stroked="f"/>
        </w:pict>
      </w:r>
    </w:p>
    <w:p w14:paraId="65A0F689" w14:textId="77777777" w:rsidR="00381F27" w:rsidRPr="00381F27" w:rsidRDefault="00381F27" w:rsidP="00381F27">
      <w:pPr>
        <w:shd w:val="clear" w:color="auto" w:fill="F5F5F5"/>
        <w:spacing w:before="315" w:after="315" w:line="240" w:lineRule="auto"/>
        <w:rPr>
          <w:rFonts w:ascii="Open Sans" w:eastAsia="Times New Roman" w:hAnsi="Open Sans" w:cs="Open Sans"/>
          <w:color w:val="222222"/>
          <w:sz w:val="23"/>
          <w:szCs w:val="23"/>
          <w:lang w:val="en-US" w:eastAsia="fr-FR"/>
        </w:rPr>
      </w:pPr>
      <w:r w:rsidRPr="00381F27">
        <w:rPr>
          <w:rFonts w:ascii="Open Sans" w:eastAsia="Times New Roman" w:hAnsi="Open Sans" w:cs="Open Sans"/>
          <w:color w:val="222222"/>
          <w:sz w:val="23"/>
          <w:szCs w:val="23"/>
          <w:lang w:val="en-US" w:eastAsia="fr-FR"/>
        </w:rPr>
        <w:t>For example, a single row in the dataset, indexed by (city, year, weekofyear): (sj, 1994, 18), has these values:</w:t>
      </w:r>
      <w:r w:rsidRPr="00381F27">
        <w:rPr>
          <w:rFonts w:ascii="Open Sans" w:eastAsia="Times New Roman" w:hAnsi="Open Sans" w:cs="Open Sans"/>
          <w:color w:val="222222"/>
          <w:sz w:val="23"/>
          <w:szCs w:val="23"/>
          <w:lang w:val="en-US" w:eastAsia="fr-FR"/>
        </w:rPr>
        <w:br/>
      </w:r>
    </w:p>
    <w:tbl>
      <w:tblPr>
        <w:tblW w:w="6594" w:type="dxa"/>
        <w:tblInd w:w="1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2"/>
        <w:gridCol w:w="1942"/>
      </w:tblGrid>
      <w:tr w:rsidR="00381F27" w:rsidRPr="00381F27" w14:paraId="53070542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EC334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lastRenderedPageBreak/>
              <w:t>week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38F24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1994-05-07</w:t>
            </w:r>
          </w:p>
        </w:tc>
      </w:tr>
      <w:tr w:rsidR="00381F27" w:rsidRPr="00381F27" w14:paraId="0F571458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1A31F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total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_cases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BB68C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22</w:t>
            </w:r>
          </w:p>
        </w:tc>
      </w:tr>
      <w:tr w:rsidR="00381F27" w:rsidRPr="00381F27" w14:paraId="46DD7C23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34A2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_max_temp_c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3FB54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33.3</w:t>
            </w:r>
          </w:p>
        </w:tc>
      </w:tr>
      <w:tr w:rsidR="00381F27" w:rsidRPr="00381F27" w14:paraId="6AE63113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03484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_avg_temp_c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71B6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27.7571428571</w:t>
            </w:r>
          </w:p>
        </w:tc>
      </w:tr>
      <w:tr w:rsidR="00381F27" w:rsidRPr="00381F27" w14:paraId="7F229F68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59D91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_precip_mm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A7A4D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10.5</w:t>
            </w:r>
          </w:p>
        </w:tc>
      </w:tr>
      <w:tr w:rsidR="00381F27" w:rsidRPr="00381F27" w14:paraId="30367BFB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A44E6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_min_temp_c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22FF4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22.8</w:t>
            </w:r>
          </w:p>
        </w:tc>
      </w:tr>
      <w:tr w:rsidR="00381F27" w:rsidRPr="00381F27" w14:paraId="47B082F2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F2BF1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_diur_temp_rng_c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59BA2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7.7</w:t>
            </w:r>
          </w:p>
        </w:tc>
      </w:tr>
      <w:tr w:rsidR="00381F27" w:rsidRPr="00381F27" w14:paraId="3E61362B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C69BC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precipitation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_amt_mm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139BF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68.0</w:t>
            </w:r>
          </w:p>
        </w:tc>
      </w:tr>
      <w:tr w:rsidR="00381F27" w:rsidRPr="00381F27" w14:paraId="2997A83A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7EB09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</w:pPr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>reanalysis_sat_precip_amt_mm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082D2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68.0</w:t>
            </w:r>
          </w:p>
        </w:tc>
      </w:tr>
      <w:tr w:rsidR="00381F27" w:rsidRPr="00381F27" w14:paraId="6B993C48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D8F2A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_dew_point_temp_k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A0CC9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295.235714286</w:t>
            </w:r>
          </w:p>
        </w:tc>
      </w:tr>
      <w:tr w:rsidR="00381F27" w:rsidRPr="00381F27" w14:paraId="420AC135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A7803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_air_temp_k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AED9F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298.927142857</w:t>
            </w:r>
          </w:p>
        </w:tc>
      </w:tr>
      <w:tr w:rsidR="00381F27" w:rsidRPr="00381F27" w14:paraId="0702DE03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2DCEE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_relative_humidity_percent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265A9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80.3528571429</w:t>
            </w:r>
          </w:p>
        </w:tc>
      </w:tr>
      <w:tr w:rsidR="00381F27" w:rsidRPr="00381F27" w14:paraId="2869822A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BD5DC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</w:pPr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>reanalysis_specific_humidity_g_per_kg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81850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16.6214285714</w:t>
            </w:r>
          </w:p>
        </w:tc>
      </w:tr>
      <w:tr w:rsidR="00381F27" w:rsidRPr="00381F27" w14:paraId="03993BB8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35B93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</w:pPr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>reanalysis_precip_amt_kg_per_m2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CF9D5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14.1</w:t>
            </w:r>
          </w:p>
        </w:tc>
      </w:tr>
      <w:tr w:rsidR="00381F27" w:rsidRPr="00381F27" w14:paraId="7BC562BF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4C56E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_max_air_temp_k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6E0A7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301.1</w:t>
            </w:r>
          </w:p>
        </w:tc>
      </w:tr>
      <w:tr w:rsidR="00381F27" w:rsidRPr="00381F27" w14:paraId="01D11AAE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31CC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_min_air_temp_k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5350E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297.0</w:t>
            </w:r>
          </w:p>
        </w:tc>
      </w:tr>
      <w:tr w:rsidR="00381F27" w:rsidRPr="00381F27" w14:paraId="60B5E9E6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285A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_avg_temp_k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DE5CD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299.092857143</w:t>
            </w:r>
          </w:p>
        </w:tc>
      </w:tr>
      <w:tr w:rsidR="00381F27" w:rsidRPr="00381F27" w14:paraId="17C5E497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B0322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_tdtr_k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3FC61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2.67142857143</w:t>
            </w:r>
          </w:p>
        </w:tc>
      </w:tr>
      <w:tr w:rsidR="00381F27" w:rsidRPr="00381F27" w14:paraId="1F92AA9B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F360C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lastRenderedPageBreak/>
              <w:t>ndvi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_location_1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91EE3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0.1644143</w:t>
            </w:r>
          </w:p>
        </w:tc>
      </w:tr>
      <w:tr w:rsidR="00381F27" w:rsidRPr="00381F27" w14:paraId="26728B94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7C25E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ndvi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_location_2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8639F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0.0652</w:t>
            </w:r>
          </w:p>
        </w:tc>
      </w:tr>
      <w:tr w:rsidR="00381F27" w:rsidRPr="00381F27" w14:paraId="3C601EE2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164D1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ndvi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_location_3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5544F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0.1321429</w:t>
            </w:r>
          </w:p>
        </w:tc>
      </w:tr>
      <w:tr w:rsidR="00381F27" w:rsidRPr="00381F27" w14:paraId="39B187B2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DA92E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ndvi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_location_4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024D3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0.08175</w:t>
            </w:r>
          </w:p>
        </w:tc>
      </w:tr>
    </w:tbl>
    <w:p w14:paraId="6AAF97B8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1"/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</w:pPr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 xml:space="preserve">Performance </w:t>
      </w:r>
      <w:proofErr w:type="spellStart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>metric</w:t>
      </w:r>
      <w:proofErr w:type="spellEnd"/>
    </w:p>
    <w:p w14:paraId="6D5C68CC" w14:textId="77777777" w:rsidR="00381F27" w:rsidRPr="00381F27" w:rsidRDefault="00381F27" w:rsidP="00381F27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F2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A5D0034">
          <v:rect id="_x0000_i1027" style="width:0;height:0" o:hralign="center" o:hrstd="t" o:hrnoshade="t" o:hr="t" fillcolor="#222" stroked="f"/>
        </w:pict>
      </w:r>
    </w:p>
    <w:p w14:paraId="0D2D5D16" w14:textId="77777777" w:rsidR="00381F27" w:rsidRPr="00381F27" w:rsidRDefault="00381F27" w:rsidP="00381F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Performance is evaluated according to the </w:t>
      </w:r>
      <w:hyperlink r:id="rId12" w:tgtFrame="_blank" w:history="1"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val="en-US" w:eastAsia="fr-FR"/>
          </w:rPr>
          <w:t>mean absolute error</w:t>
        </w:r>
      </w:hyperlink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.</w:t>
      </w:r>
    </w:p>
    <w:p w14:paraId="2058DBF4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1"/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</w:pPr>
      <w:proofErr w:type="spellStart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>Submission</w:t>
      </w:r>
      <w:proofErr w:type="spellEnd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 xml:space="preserve"> format</w:t>
      </w:r>
    </w:p>
    <w:p w14:paraId="0BFAD3A5" w14:textId="77777777" w:rsidR="00381F27" w:rsidRPr="00381F27" w:rsidRDefault="00381F27" w:rsidP="00381F27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F2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CDDC181">
          <v:rect id="_x0000_i1028" style="width:0;height:0" o:hralign="center" o:hrstd="t" o:hrnoshade="t" o:hr="t" fillcolor="#222" stroked="f"/>
        </w:pict>
      </w:r>
    </w:p>
    <w:p w14:paraId="309616AB" w14:textId="77777777" w:rsidR="00381F27" w:rsidRPr="00381F27" w:rsidRDefault="00381F27" w:rsidP="00381F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The format for the submission file is simply the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(city, year, weekofyear)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and the predicted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total_cases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for San Juan or Iquitos (for an example, see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SubmissionFormat.csv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 xml:space="preserve"> on the data download page). 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The </w:t>
      </w:r>
      <w:proofErr w:type="spell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total_cases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 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should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be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represented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as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integer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values.</w:t>
      </w:r>
    </w:p>
    <w:p w14:paraId="1D41168C" w14:textId="77777777" w:rsidR="00096786" w:rsidRDefault="00096786"/>
    <w:sectPr w:rsidR="00096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587E"/>
    <w:multiLevelType w:val="multilevel"/>
    <w:tmpl w:val="255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21FF8"/>
    <w:multiLevelType w:val="multilevel"/>
    <w:tmpl w:val="35F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C0D7B"/>
    <w:multiLevelType w:val="multilevel"/>
    <w:tmpl w:val="C514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35DC4"/>
    <w:multiLevelType w:val="multilevel"/>
    <w:tmpl w:val="D6C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726C8"/>
    <w:multiLevelType w:val="multilevel"/>
    <w:tmpl w:val="1CF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52251"/>
    <w:multiLevelType w:val="multilevel"/>
    <w:tmpl w:val="5222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B5B5D"/>
    <w:multiLevelType w:val="multilevel"/>
    <w:tmpl w:val="951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3511C"/>
    <w:multiLevelType w:val="multilevel"/>
    <w:tmpl w:val="CF46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86"/>
    <w:rsid w:val="00096786"/>
    <w:rsid w:val="003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E07E9-97C2-45E3-8DB6-85BFBF9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81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81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81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1F2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81F2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81F2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8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81F2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81F2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81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6390">
          <w:marLeft w:val="0"/>
          <w:marRight w:val="0"/>
          <w:marTop w:val="0"/>
          <w:marBottom w:val="300"/>
          <w:divBdr>
            <w:top w:val="single" w:sz="6" w:space="31" w:color="F5F5F5"/>
            <w:left w:val="single" w:sz="6" w:space="31" w:color="F5F5F5"/>
            <w:bottom w:val="single" w:sz="6" w:space="31" w:color="F5F5F5"/>
            <w:right w:val="single" w:sz="6" w:space="31" w:color="F5F5F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44/dengai-predicting-disease-spread/page/8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ivendata.org/competitions/44/dengai-predicting-disease-spread/page/82/" TargetMode="External"/><Relationship Id="rId12" Type="http://schemas.openxmlformats.org/officeDocument/2006/relationships/hyperlink" Target="https://en.wikipedia.org/wiki/Mean_absolute_error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drivendata.org/competitions/44/dengai-predicting-disease-spread/page/82/" TargetMode="External"/><Relationship Id="rId11" Type="http://schemas.openxmlformats.org/officeDocument/2006/relationships/hyperlink" Target="https://www.ncdc.noaa.gov/cdr" TargetMode="External"/><Relationship Id="rId5" Type="http://schemas.openxmlformats.org/officeDocument/2006/relationships/hyperlink" Target="https://www.drivendata.org/competitions/44/dengai-predicting-disease-spread/page/82/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://rda.ucar.edu/datasets/ds09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dc.noaa.gov/cdr/operationalcd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9933AA416F64D8BB6FB66D528E89A" ma:contentTypeVersion="10" ma:contentTypeDescription="Crée un document." ma:contentTypeScope="" ma:versionID="0a9c1da915eab6ac45ef0a8b8ae01b2d">
  <xsd:schema xmlns:xsd="http://www.w3.org/2001/XMLSchema" xmlns:xs="http://www.w3.org/2001/XMLSchema" xmlns:p="http://schemas.microsoft.com/office/2006/metadata/properties" xmlns:ns2="d5611bd3-f97d-4dc8-81fa-c04b597b7346" xmlns:ns3="4bc66d04-e8e3-469f-9792-5e2c038f511b" targetNamespace="http://schemas.microsoft.com/office/2006/metadata/properties" ma:root="true" ma:fieldsID="eb796e3c14c5b0193c4aa6c16c3e5cd0" ns2:_="" ns3:_="">
    <xsd:import namespace="d5611bd3-f97d-4dc8-81fa-c04b597b7346"/>
    <xsd:import namespace="4bc66d04-e8e3-469f-9792-5e2c038f511b"/>
    <xsd:element name="properties">
      <xsd:complexType>
        <xsd:sequence>
          <xsd:element name="documentManagement">
            <xsd:complexType>
              <xsd:all>
                <xsd:element ref="ns2:MediaServiceFastMetadata" minOccurs="0"/>
                <xsd:element ref="ns2:MediaService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11bd3-f97d-4dc8-81fa-c04b597b7346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6d04-e8e3-469f-9792-5e2c038f511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74010-064C-4254-94A7-52752C300EBD}"/>
</file>

<file path=customXml/itemProps2.xml><?xml version="1.0" encoding="utf-8"?>
<ds:datastoreItem xmlns:ds="http://schemas.openxmlformats.org/officeDocument/2006/customXml" ds:itemID="{C05D6ECA-C780-414B-BB2C-1D42263D5EA7}"/>
</file>

<file path=customXml/itemProps3.xml><?xml version="1.0" encoding="utf-8"?>
<ds:datastoreItem xmlns:ds="http://schemas.openxmlformats.org/officeDocument/2006/customXml" ds:itemID="{F2EEDB25-351A-4081-902F-F2642A4542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684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</cp:revision>
  <dcterms:created xsi:type="dcterms:W3CDTF">2022-03-16T21:45:00Z</dcterms:created>
  <dcterms:modified xsi:type="dcterms:W3CDTF">2022-03-16T21:47:00Z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0x0101003C99933AA416F64D8BB6FB66D528E89A</vt:lpwstr>
  </property>
</Properties>
</file>