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94398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K9nX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gBQAAAAAAAAAAAACgBQAAkCQAAEMYAAAAAAAAoAUAAKAF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Black" w:hAnsi="Segoe UI Black" w:eastAsia="Segoe UI Black" w:cs="Segoe UI Black"/>
          <w:sz w:val="40"/>
          <w:szCs w:val="40"/>
        </w:rPr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color w:val="ff0000"/>
          <w:sz w:val="40"/>
          <w:szCs w:val="40"/>
        </w:rPr>
        <w:t>ALUNA:</w:t>
      </w:r>
      <w:r>
        <w:rPr>
          <w:rFonts w:ascii="Segoe UI Black" w:hAnsi="Segoe UI Black" w:eastAsia="Segoe UI Black" w:cs="Segoe UI Black"/>
          <w:sz w:val="40"/>
          <w:szCs w:val="40"/>
        </w:rPr>
        <w:t xml:space="preserve"> Mikaelle Natsuki Yamanaka Firmino</w:t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color w:val="ff0000"/>
          <w:sz w:val="40"/>
          <w:szCs w:val="40"/>
        </w:rPr>
        <w:t>RA:</w:t>
      </w:r>
      <w:r>
        <w:rPr>
          <w:rFonts w:ascii="Segoe UI Black" w:hAnsi="Segoe UI Black" w:eastAsia="Segoe UI Black" w:cs="Segoe UI Black"/>
          <w:sz w:val="40"/>
          <w:szCs w:val="40"/>
        </w:rPr>
        <w:t xml:space="preserve"> 3644788002</w:t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color w:val="ff0000"/>
          <w:sz w:val="40"/>
          <w:szCs w:val="40"/>
        </w:rPr>
        <w:t xml:space="preserve">MATERIA: </w:t>
      </w:r>
      <w:r>
        <w:rPr>
          <w:rFonts w:ascii="Segoe UI Black" w:hAnsi="Segoe UI Black" w:eastAsia="Segoe UI Black" w:cs="Segoe UI Black"/>
          <w:sz w:val="40"/>
          <w:szCs w:val="40"/>
        </w:rPr>
        <w:t>Análise Orientada a Objeto</w:t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color w:val="ff0000"/>
          <w:sz w:val="40"/>
          <w:szCs w:val="40"/>
        </w:rPr>
        <w:t>OBJETIVO:</w:t>
      </w:r>
      <w:r>
        <w:rPr>
          <w:rFonts w:ascii="Segoe UI Black" w:hAnsi="Segoe UI Black" w:eastAsia="Segoe UI Black" w:cs="Segoe UI Black"/>
          <w:sz w:val="40"/>
          <w:szCs w:val="40"/>
        </w:rPr>
        <w:t xml:space="preserve"> Desenvolver um diagrama de classes utilizando os conhecimentos e práticas UML.</w:t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sz w:val="40"/>
          <w:szCs w:val="40"/>
        </w:rPr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sz w:val="40"/>
          <w:szCs w:val="40"/>
        </w:rPr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sz w:val="40"/>
          <w:szCs w:val="40"/>
        </w:rPr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sz w:val="40"/>
          <w:szCs w:val="40"/>
        </w:rPr>
      </w:r>
    </w:p>
    <w:p>
      <w:pPr>
        <w:rPr>
          <w:rFonts w:ascii="Segoe UI Black" w:hAnsi="Segoe UI Black" w:eastAsia="Segoe UI Black" w:cs="Segoe UI Black"/>
          <w:sz w:val="40"/>
          <w:szCs w:val="40"/>
        </w:rPr>
      </w:pPr>
      <w:r>
        <w:rPr>
          <w:rFonts w:ascii="Segoe UI Black" w:hAnsi="Segoe UI Black" w:eastAsia="Segoe UI Black" w:cs="Segoe UI Black"/>
          <w:sz w:val="40"/>
          <w:szCs w:val="40"/>
        </w:rPr>
      </w:r>
    </w:p>
    <w:p>
      <w:pPr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406400</wp:posOffset>
            </wp:positionH>
            <wp:positionV relativeFrom="page">
              <wp:posOffset>883285</wp:posOffset>
            </wp:positionV>
            <wp:extent cx="6858000" cy="521589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K9nX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IIAAAAAAAAAAAAAAQAAAAAAAACAAgAAAQAAAAAAAABvBQAAMCoAABYgAAABAAAAgAIAAG8F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5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Black" w:hAnsi="Segoe UI Black" w:eastAsia="Segoe UI Black" w:cs="Segoe UI Black"/>
          <w:color w:val="ff0000"/>
          <w:sz w:val="36"/>
          <w:szCs w:val="36"/>
        </w:rPr>
        <w:t>1-Desenvolvimento:</w:t>
      </w:r>
    </w:p>
    <w:p>
      <w:pPr>
        <w:rPr>
          <w:rFonts w:ascii="Segoe UI Black" w:hAnsi="Segoe UI Black" w:eastAsia="Segoe UI Black" w:cs="Segoe UI Black"/>
          <w:sz w:val="36"/>
          <w:szCs w:val="36"/>
        </w:rPr>
      </w:pPr>
      <w:r>
        <w:rPr>
          <w:rFonts w:ascii="Segoe UI Black" w:hAnsi="Segoe UI Black" w:eastAsia="Segoe UI Black" w:cs="Segoe UI Black"/>
          <w:sz w:val="36"/>
          <w:szCs w:val="36"/>
        </w:rPr>
        <w:t>Ultilizando a ferramenta Visual Paradigm, foi desenvolvido o diagrama acima executando os seguintes passos:</w:t>
      </w:r>
    </w:p>
    <w:p>
      <w:pPr>
        <w:rPr>
          <w:rFonts w:ascii="Segoe UI Black" w:hAnsi="Segoe UI Black" w:eastAsia="Segoe UI Black" w:cs="Segoe UI Black"/>
          <w:sz w:val="36"/>
          <w:szCs w:val="36"/>
        </w:rPr>
      </w:pPr>
      <w:r>
        <w:rPr>
          <w:rFonts w:ascii="Segoe UI Black" w:hAnsi="Segoe UI Black" w:eastAsia="Segoe UI Black" w:cs="Segoe UI Black"/>
          <w:sz w:val="36"/>
          <w:szCs w:val="36"/>
        </w:rPr>
      </w:r>
    </w:p>
    <w:p>
      <w:pPr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rFonts w:ascii="Segoe UI Black" w:hAnsi="Segoe UI Black" w:eastAsia="Segoe UI Black" w:cs="Segoe UI Black"/>
          <w:color w:val="ff0000"/>
          <w:sz w:val="36"/>
          <w:szCs w:val="36"/>
        </w:rPr>
        <w:t>1.1-Criação das Classes:</w:t>
      </w:r>
    </w:p>
    <w:p>
      <w:pPr>
        <w:rPr>
          <w:rFonts w:ascii="Segoe UI Black" w:hAnsi="Segoe UI Black" w:eastAsia="Segoe UI Black" w:cs="Segoe UI Black"/>
          <w:sz w:val="36"/>
          <w:szCs w:val="36"/>
        </w:rPr>
      </w:pPr>
      <w:r>
        <w:rPr>
          <w:rFonts w:ascii="Segoe UI Black" w:hAnsi="Segoe UI Black" w:eastAsia="Segoe UI Black" w:cs="Segoe UI Black"/>
          <w:sz w:val="36"/>
          <w:szCs w:val="36"/>
        </w:rPr>
        <w:t>As classes “Automóvel”, “Modelo”, “Marca”, “Locação”, e cliente foram criadas no diagrama, representando as entidades principais do sistema.</w:t>
      </w:r>
    </w:p>
    <w:p>
      <w:pPr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rFonts w:ascii="Segoe UI Black" w:hAnsi="Segoe UI Black" w:eastAsia="Segoe UI Black" w:cs="Segoe UI Black"/>
          <w:color w:val="ff0000"/>
          <w:sz w:val="36"/>
          <w:szCs w:val="36"/>
        </w:rPr>
        <w:t>1.2 Definição de atributos:</w:t>
      </w:r>
    </w:p>
    <w:p>
      <w:pPr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Após a criação das classes, os atributos foram definidos. Para a classe “Autómovel”, foram criadas atributos como “numeroPlaca”,”cor”,”ano” etc... As classes “Modelo” e “Marca” possuiram o atributo “nome”. Já a classe “Locação” teve atributos como</w:t>
      </w:r>
    </w:p>
    <w:p>
      <w:pPr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“dataLocacao” e “valorLocacao”.A classe “Cliente” teve atributos como “nome”,“cpf” e “endereco”.</w:t>
      </w:r>
    </w:p>
    <w:p>
      <w:pPr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</w:r>
    </w:p>
    <w:p>
      <w:pPr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rFonts w:ascii="Segoe UI Black" w:hAnsi="Segoe UI Black" w:eastAsia="Segoe UI Black" w:cs="Segoe UI Black"/>
          <w:color w:val="ff0000"/>
          <w:sz w:val="36"/>
          <w:szCs w:val="36"/>
        </w:rPr>
        <w:t>1.3 Criação de métodos: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242424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Para cada classe, foram criados os métodos correspondentes às suas funcionalidades. A classe “Automóvel” teve métodos como “cadastrarAutomovel” e “editarAutomovel”. A classe “Modelo” possuía métodos como “cadastrarModelo” e “editarModelo”. A classe “Marca” teve métodos como “cadastrarMarca” e “editarMarca”. A classe “Locação” possuía o método “registrarLocacao”. E a classe “Cliente” teve métodos como “cadastrarCliente” e “editarCliente”.</w:t>
      </w:r>
      <w:r>
        <w:rPr>
          <w:rFonts w:ascii="Segoe UI Black" w:hAnsi="Segoe UI Black" w:eastAsia="Segoe UI Black" w:cs="Segoe UI Black"/>
          <w:color w:val="242424"/>
          <w:sz w:val="36"/>
          <w:szCs w:val="36"/>
        </w:rPr>
        <w:t>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242424"/>
          <w:sz w:val="36"/>
          <w:szCs w:val="36"/>
        </w:rPr>
      </w:pPr>
      <w:r>
        <w:rPr>
          <w:rFonts w:ascii="Segoe UI Black" w:hAnsi="Segoe UI Black" w:eastAsia="Segoe UI Black" w:cs="Segoe UI Black"/>
          <w:color w:val="242424"/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rFonts w:ascii="Segoe UI Black" w:hAnsi="Segoe UI Black" w:eastAsia="Segoe UI Black" w:cs="Segoe UI Black"/>
          <w:color w:val="ff0000"/>
          <w:sz w:val="36"/>
          <w:szCs w:val="36"/>
        </w:rPr>
        <w:t>1.4 Estabelecimento dos relacionamentos: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Após a definição das classes, foi necessário estabelecer os relacionamentos entre elas. Utilizando a relação de agregação, a classe “Automóvel” possui um “Modelo” e uma “Marca”, com cardinalidades de 1 para muitos. Da mesma forma, a classe “Modelo” possui uma “Marca” com cardinalidade de 1 para muitos. Já a relação entre a classe “Automóvel” e “Locação”, e entre</w:t>
        <w:br w:type="textWrapping"/>
        <w:t>“Locação” e “Cliente”, é de associação. Cada “Locação” pode ter um ou mais “Automóvel” e um “Cliente” pode ter uma ou mais “Locação”.</w: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rFonts w:ascii="Segoe UI Black" w:hAnsi="Segoe UI Black" w:eastAsia="Segoe UI Black" w:cs="Segoe UI Black"/>
          <w:color w:val="ff0000"/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ff0000"/>
          <w:sz w:val="36"/>
          <w:szCs w:val="36"/>
        </w:rPr>
      </w:pPr>
      <w:r>
        <w:rPr>
          <w:rFonts w:ascii="Segoe UI Black" w:hAnsi="Segoe UI Black" w:eastAsia="Segoe UI Black" w:cs="Segoe UI Black"/>
          <w:color w:val="ff0000"/>
          <w:sz w:val="36"/>
          <w:szCs w:val="36"/>
        </w:rPr>
        <w:t>2-Conclusão: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 xml:space="preserve">A ultilização da ferramenta Visual Paradigm foi fundamental para representar um sistema de gerenciamento de locação de veiculos, atraves das etapas foi possível definir as calsses, atributos, métodos e relacionamentos para o sistema.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A ferramenta facilitou o processo de criação de diagrama com uma visualização mais intuitiva e organizada de classes e relacionamentos.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A modelagem de sistemas ultilizando a UML e diagramas de classes é uma pratica fundamental no desenvolvimento de softwares, permitindo a identificação e organização das entidades e duas interações.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Resumindo, a ultilização do visual paradigm foi de extrema importancia para consolidar o meu conhecimento em modelagem de sistemas e mostrar a importancia da representação visual na análise e desenvolvimento de sistemas mais complexos.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  <w:t>Com a ultilização do diagrama de classes é possivel compreender e comunicar de forma clara a estrutura e interações do respectivo sistema.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Black" w:hAnsi="Segoe UI Black" w:eastAsia="Segoe UI Black" w:cs="Segoe UI Black"/>
          <w:color w:val="000000"/>
          <w:sz w:val="36"/>
          <w:szCs w:val="36"/>
        </w:rPr>
      </w:pPr>
      <w:r>
        <w:rPr>
          <w:rFonts w:ascii="Segoe UI Black" w:hAnsi="Segoe UI Black" w:eastAsia="Segoe UI Black" w:cs="Segoe UI Black"/>
          <w:color w:val="000000"/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Black">
    <w:panose1 w:val="020B0A02040204020203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30"/>
      <w:tmLastPosIdx w:val="138"/>
    </w:tmLastPosCaret>
    <w:tmLastPosAnchor>
      <w:tmLastPosPgfIdx w:val="0"/>
      <w:tmLastPosIdx w:val="0"/>
    </w:tmLastPosAnchor>
    <w:tmLastPosTblRect w:left="0" w:top="0" w:right="0" w:bottom="0"/>
  </w:tmLastPos>
  <w:tmAppRevision w:date="170864465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2024-02-22T21:55:35Z</dcterms:created>
  <dcterms:modified xsi:type="dcterms:W3CDTF">2024-02-22T23:30:51Z</dcterms:modified>
</cp:coreProperties>
</file>