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1A43" w:rsidRDefault="00000000" w:rsidP="00CD1217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:rsidR="008B1A43" w:rsidRDefault="00000000" w:rsidP="00CD1217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:rsidR="008B1A43" w:rsidRDefault="00000000" w:rsidP="00CD1217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:rsidR="008B1A43" w:rsidRDefault="008B1A43" w:rsidP="00CD1217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:rsidR="008B1A43" w:rsidRDefault="00000000" w:rsidP="00CD1217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:rsidR="008B1A43" w:rsidRDefault="00000000" w:rsidP="00CD1217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Кафедра программного обеспечения и информационных технологий</w:t>
      </w:r>
    </w:p>
    <w:p w:rsidR="008B1A43" w:rsidRDefault="00000000" w:rsidP="00CD1217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>
        <w:rPr>
          <w:rFonts w:cs="Times New Roman"/>
          <w:szCs w:val="28"/>
          <w:lang w:val="be-BY" w:eastAsia="en-US"/>
        </w:rPr>
        <w:t>Метрология</w:t>
      </w:r>
      <w:r>
        <w:rPr>
          <w:rFonts w:cs="Times New Roman"/>
          <w:szCs w:val="28"/>
          <w:lang w:eastAsia="en-US"/>
        </w:rPr>
        <w:t>, стандартизация и сертификация»</w:t>
      </w:r>
    </w:p>
    <w:p w:rsidR="008B1A43" w:rsidRDefault="008B1A43" w:rsidP="00CD1217">
      <w:pPr>
        <w:spacing w:line="240" w:lineRule="auto"/>
        <w:jc w:val="center"/>
        <w:rPr>
          <w:rFonts w:cs="Times New Roman"/>
          <w:szCs w:val="28"/>
          <w:lang w:eastAsia="en-US"/>
        </w:rPr>
      </w:pPr>
    </w:p>
    <w:p w:rsidR="008B1A43" w:rsidRDefault="008B1A43" w:rsidP="00CD1217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:rsidR="008B1A43" w:rsidRDefault="008B1A43" w:rsidP="00CD1217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:rsidR="008B1A43" w:rsidRDefault="008B1A43" w:rsidP="00CD1217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:rsidR="008B1A43" w:rsidRDefault="008B1A43" w:rsidP="00CD1217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:rsidR="008B1A43" w:rsidRDefault="00000000" w:rsidP="00CD1217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:rsidR="008B1A43" w:rsidRDefault="00000000" w:rsidP="00CD1217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№2</w:t>
      </w:r>
    </w:p>
    <w:p w:rsidR="008B1A43" w:rsidRDefault="00000000" w:rsidP="00CD1217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:rsidR="008B1A43" w:rsidRDefault="00000000" w:rsidP="00CD1217">
      <w:pPr>
        <w:spacing w:line="240" w:lineRule="auto"/>
        <w:ind w:firstLine="0"/>
        <w:jc w:val="center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«Метрики сложности потока управления программ»</w:t>
      </w:r>
    </w:p>
    <w:p w:rsidR="008B1A43" w:rsidRDefault="00000000" w:rsidP="00CD1217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</w:p>
    <w:p w:rsidR="008B1A43" w:rsidRDefault="008B1A43" w:rsidP="00CD1217">
      <w:pPr>
        <w:spacing w:line="240" w:lineRule="auto"/>
        <w:ind w:firstLine="0"/>
        <w:rPr>
          <w:rFonts w:eastAsia="Times New Roman" w:cs="Times New Roman"/>
          <w:szCs w:val="28"/>
        </w:rPr>
      </w:pPr>
    </w:p>
    <w:p w:rsidR="008B1A43" w:rsidRDefault="008B1A43" w:rsidP="00CD1217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:rsidR="008B1A43" w:rsidRDefault="008B1A43" w:rsidP="00CD1217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:rsidR="008B1A43" w:rsidRDefault="008B1A43" w:rsidP="00CD1217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59" w:type="dxa"/>
        <w:tblInd w:w="4395" w:type="dxa"/>
        <w:tblLook w:val="04A0" w:firstRow="1" w:lastRow="0" w:firstColumn="1" w:lastColumn="0" w:noHBand="0" w:noVBand="1"/>
      </w:tblPr>
      <w:tblGrid>
        <w:gridCol w:w="4959"/>
      </w:tblGrid>
      <w:tr w:rsidR="008B1A43">
        <w:trPr>
          <w:trHeight w:val="644"/>
        </w:trPr>
        <w:tc>
          <w:tcPr>
            <w:tcW w:w="4959" w:type="dxa"/>
            <w:tcBorders>
              <w:top w:val="nil"/>
              <w:left w:val="nil"/>
              <w:bottom w:val="nil"/>
              <w:right w:val="nil"/>
            </w:tcBorders>
          </w:tcPr>
          <w:p w:rsidR="008B1A43" w:rsidRDefault="00000000" w:rsidP="00CD1217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Выполнили студенты группы 453503</w:t>
            </w:r>
          </w:p>
          <w:p w:rsidR="008B1A43" w:rsidRDefault="00000000" w:rsidP="00CD12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ХАЛАМОВ Николай Андреевич</w:t>
            </w:r>
            <w:r>
              <w:rPr>
                <w:rFonts w:eastAsia="Times New Roman" w:cs="Times New Roman"/>
                <w:szCs w:val="28"/>
              </w:rPr>
              <w:br/>
              <w:t>ХАДОРИК Матвей Денисович</w:t>
            </w:r>
          </w:p>
        </w:tc>
      </w:tr>
      <w:tr w:rsidR="008B1A43">
        <w:trPr>
          <w:trHeight w:val="644"/>
        </w:trPr>
        <w:tc>
          <w:tcPr>
            <w:tcW w:w="4959" w:type="dxa"/>
            <w:tcBorders>
              <w:top w:val="nil"/>
              <w:left w:val="nil"/>
              <w:right w:val="nil"/>
            </w:tcBorders>
          </w:tcPr>
          <w:p w:rsidR="008B1A43" w:rsidRDefault="008B1A43" w:rsidP="00CD12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8B1A43">
        <w:trPr>
          <w:trHeight w:val="644"/>
        </w:trPr>
        <w:tc>
          <w:tcPr>
            <w:tcW w:w="4959" w:type="dxa"/>
            <w:tcBorders>
              <w:left w:val="nil"/>
              <w:bottom w:val="nil"/>
              <w:right w:val="nil"/>
            </w:tcBorders>
          </w:tcPr>
          <w:p w:rsidR="008B1A43" w:rsidRDefault="00000000" w:rsidP="00CD12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8B1A43">
        <w:trPr>
          <w:trHeight w:val="644"/>
        </w:trPr>
        <w:tc>
          <w:tcPr>
            <w:tcW w:w="4959" w:type="dxa"/>
            <w:tcBorders>
              <w:top w:val="nil"/>
              <w:left w:val="nil"/>
              <w:bottom w:val="nil"/>
              <w:right w:val="nil"/>
            </w:tcBorders>
          </w:tcPr>
          <w:p w:rsidR="008B1A43" w:rsidRDefault="00000000" w:rsidP="00CD1217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Проверил ассистент каф. ПОИТ</w:t>
            </w:r>
          </w:p>
          <w:p w:rsidR="008B1A43" w:rsidRDefault="00000000" w:rsidP="00CD12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БОЛТАК Светлана Владимировна</w:t>
            </w:r>
          </w:p>
        </w:tc>
      </w:tr>
      <w:tr w:rsidR="008B1A43">
        <w:trPr>
          <w:trHeight w:val="644"/>
        </w:trPr>
        <w:tc>
          <w:tcPr>
            <w:tcW w:w="4959" w:type="dxa"/>
            <w:tcBorders>
              <w:top w:val="nil"/>
              <w:left w:val="nil"/>
              <w:right w:val="nil"/>
            </w:tcBorders>
          </w:tcPr>
          <w:p w:rsidR="008B1A43" w:rsidRDefault="008B1A43" w:rsidP="00CD12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8B1A43">
        <w:trPr>
          <w:trHeight w:val="644"/>
        </w:trPr>
        <w:tc>
          <w:tcPr>
            <w:tcW w:w="4959" w:type="dxa"/>
            <w:tcBorders>
              <w:left w:val="nil"/>
              <w:bottom w:val="nil"/>
              <w:right w:val="nil"/>
            </w:tcBorders>
          </w:tcPr>
          <w:p w:rsidR="008B1A43" w:rsidRDefault="00000000" w:rsidP="00CD12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:rsidR="00CD1217" w:rsidRDefault="00CD1217" w:rsidP="00CD1217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:rsidR="00CD1217" w:rsidRDefault="00CD1217" w:rsidP="00CD1217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:rsidR="00CD1217" w:rsidRDefault="00CD1217" w:rsidP="00CD1217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:rsidR="00CD1217" w:rsidRDefault="00CD1217" w:rsidP="00CD1217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:rsidR="00CD1217" w:rsidRDefault="00CD1217" w:rsidP="00CD1217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Минск 2026</w:t>
      </w:r>
    </w:p>
    <w:p w:rsidR="004100A8" w:rsidRPr="00CD1217" w:rsidRDefault="004100A8" w:rsidP="00CD1217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:rsidR="008B1A43" w:rsidRDefault="00000000" w:rsidP="00CD1217">
      <w:pPr>
        <w:pStyle w:val="1"/>
        <w:spacing w:line="240" w:lineRule="auto"/>
      </w:pPr>
      <w:r>
        <w:lastRenderedPageBreak/>
        <w:t>1 Индивидуальное задание</w:t>
      </w:r>
    </w:p>
    <w:p w:rsidR="008B1A43" w:rsidRDefault="008B1A43" w:rsidP="00CD1217">
      <w:pPr>
        <w:spacing w:line="240" w:lineRule="auto"/>
      </w:pPr>
    </w:p>
    <w:p w:rsidR="008B1A43" w:rsidRDefault="00000000" w:rsidP="00CD1217">
      <w:pPr>
        <w:spacing w:line="240" w:lineRule="auto"/>
        <w:rPr>
          <w:b/>
          <w:bCs/>
        </w:rPr>
      </w:pPr>
      <w:r>
        <w:rPr>
          <w:rFonts w:cs="Times New Roman"/>
          <w:b/>
          <w:bCs/>
          <w:szCs w:val="28"/>
        </w:rPr>
        <w:t>З</w:t>
      </w:r>
      <w:r>
        <w:rPr>
          <w:rFonts w:cs="Times New Roman"/>
          <w:b/>
          <w:bCs/>
          <w:szCs w:val="28"/>
          <w:lang w:val="en-US"/>
        </w:rPr>
        <w:t>a</w:t>
      </w:r>
      <w:r>
        <w:rPr>
          <w:rFonts w:cs="Times New Roman"/>
          <w:b/>
          <w:bCs/>
          <w:szCs w:val="28"/>
        </w:rPr>
        <w:t>дание</w:t>
      </w:r>
    </w:p>
    <w:p w:rsidR="008B1A43" w:rsidRDefault="00000000" w:rsidP="00CD1217">
      <w:pPr>
        <w:spacing w:line="240" w:lineRule="auto"/>
        <w:rPr>
          <w:rFonts w:cs="Times New Roman"/>
          <w:szCs w:val="28"/>
        </w:rPr>
      </w:pPr>
      <w:r>
        <w:t>1</w:t>
      </w:r>
      <w:r>
        <w:rPr>
          <w:lang w:val="en-US"/>
        </w:rPr>
        <w:t> </w:t>
      </w:r>
      <w:r>
        <w:t>Изучить</w:t>
      </w:r>
      <w:r>
        <w:rPr>
          <w:rFonts w:cs="Times New Roman"/>
          <w:szCs w:val="28"/>
        </w:rPr>
        <w:t xml:space="preserve"> метрики сложности потока управления программ</w:t>
      </w:r>
      <w:r w:rsidR="00B42896">
        <w:rPr>
          <w:rFonts w:cs="Times New Roman"/>
          <w:szCs w:val="28"/>
        </w:rPr>
        <w:t>, метрики граничных значений</w:t>
      </w:r>
      <w:r>
        <w:rPr>
          <w:rFonts w:cs="Times New Roman"/>
          <w:szCs w:val="28"/>
        </w:rPr>
        <w:t>.</w:t>
      </w:r>
    </w:p>
    <w:p w:rsidR="008B1A43" w:rsidRDefault="00000000" w:rsidP="00CD1217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 </w:t>
      </w:r>
      <w:r w:rsidR="00B42896">
        <w:rPr>
          <w:rFonts w:cs="Times New Roman"/>
          <w:szCs w:val="28"/>
        </w:rPr>
        <w:t>Составит</w:t>
      </w:r>
      <w:r>
        <w:rPr>
          <w:rFonts w:cs="Times New Roman"/>
          <w:szCs w:val="28"/>
        </w:rPr>
        <w:t>ь код программы в консольном режиме на языке</w:t>
      </w:r>
      <w:r w:rsidR="00B42896">
        <w:rPr>
          <w:rFonts w:cs="Times New Roman"/>
          <w:szCs w:val="28"/>
        </w:rPr>
        <w:t xml:space="preserve"> </w:t>
      </w:r>
      <w:r w:rsidR="00B42896">
        <w:rPr>
          <w:rFonts w:cs="Times New Roman"/>
          <w:szCs w:val="28"/>
          <w:lang w:val="en-US"/>
        </w:rPr>
        <w:t>Ruby</w:t>
      </w:r>
      <w:r>
        <w:rPr>
          <w:rFonts w:cs="Times New Roman"/>
          <w:szCs w:val="28"/>
        </w:rPr>
        <w:t xml:space="preserve">. </w:t>
      </w:r>
    </w:p>
    <w:p w:rsidR="008B1A43" w:rsidRDefault="00000000" w:rsidP="00CD1217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3 </w:t>
      </w:r>
      <w:r w:rsidR="00B42896" w:rsidRPr="00B42896">
        <w:rPr>
          <w:rFonts w:cs="Times New Roman"/>
          <w:szCs w:val="28"/>
        </w:rPr>
        <w:t>Для расчета метрики необходимо изобразить код анализируемой программы в виде подробной схемы алгоритма по ГОСТ 19.701-90.</w:t>
      </w:r>
      <w:r w:rsidR="00B42896">
        <w:rPr>
          <w:rFonts w:cs="Times New Roman"/>
          <w:szCs w:val="28"/>
        </w:rPr>
        <w:t xml:space="preserve"> </w:t>
      </w:r>
      <w:r w:rsidR="00B42896" w:rsidRPr="00B42896">
        <w:rPr>
          <w:rFonts w:cs="Times New Roman"/>
          <w:szCs w:val="28"/>
        </w:rPr>
        <w:t>На основании составленной граф-схемы алгоритма рассчитать абсолютную Sa  и относительную So граничную сложность программы по метрике граничных значений</w:t>
      </w:r>
      <w:r w:rsidR="00B42896">
        <w:rPr>
          <w:rFonts w:cs="Times New Roman"/>
          <w:szCs w:val="28"/>
        </w:rPr>
        <w:t xml:space="preserve">. </w:t>
      </w:r>
      <w:r w:rsidR="00B42896" w:rsidRPr="00B42896">
        <w:rPr>
          <w:rFonts w:cs="Times New Roman"/>
          <w:szCs w:val="28"/>
        </w:rPr>
        <w:t>Результаты расчетов метрики граничных значений должны быть представлены в виде таблиц</w:t>
      </w:r>
      <w:r w:rsidR="00B42896">
        <w:rPr>
          <w:rFonts w:cs="Times New Roman"/>
          <w:szCs w:val="28"/>
        </w:rPr>
        <w:t>.</w:t>
      </w:r>
    </w:p>
    <w:p w:rsidR="008B1A43" w:rsidRDefault="008B1A43" w:rsidP="00CD1217">
      <w:pPr>
        <w:spacing w:line="240" w:lineRule="auto"/>
        <w:ind w:firstLine="0"/>
        <w:rPr>
          <w:rFonts w:cs="Times New Roman"/>
          <w:b/>
          <w:szCs w:val="28"/>
        </w:rPr>
      </w:pPr>
    </w:p>
    <w:p w:rsidR="008B1A43" w:rsidRDefault="00000000" w:rsidP="00CD1217">
      <w:pPr>
        <w:pStyle w:val="1"/>
        <w:spacing w:line="240" w:lineRule="auto"/>
      </w:pPr>
      <w:r>
        <w:t>2 Выполнение работы</w:t>
      </w:r>
    </w:p>
    <w:p w:rsidR="008B1A43" w:rsidRDefault="008B1A43" w:rsidP="00CD1217">
      <w:pPr>
        <w:spacing w:line="240" w:lineRule="auto"/>
      </w:pPr>
    </w:p>
    <w:p w:rsidR="008B1A43" w:rsidRDefault="00000000" w:rsidP="0086082A">
      <w:pPr>
        <w:spacing w:line="240" w:lineRule="auto"/>
      </w:pPr>
      <w:r>
        <w:t xml:space="preserve">Ниже приведён код для расчёта метрик </w:t>
      </w:r>
      <w:r w:rsidR="00687EAE">
        <w:rPr>
          <w:rFonts w:cs="Times New Roman"/>
          <w:szCs w:val="28"/>
        </w:rPr>
        <w:t>граничных значений</w:t>
      </w:r>
      <w:r w:rsidR="00687EAE" w:rsidRPr="00687EAE">
        <w:rPr>
          <w:rFonts w:cs="Times New Roman"/>
          <w:szCs w:val="28"/>
        </w:rPr>
        <w:t>: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def calculate_area(shape, params)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if ["circle", "rectangle"].include?(shape) &amp;&amp; params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case shape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when "circle"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radius = params.fetch("radius", 0)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if radius &gt; 0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  return Math::PI * radius ** 2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when "rectangle"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width = params.fetch("width", 0)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height = params.fetch("height", 0)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if width &gt; 0 &amp;&amp; height &gt; 0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  return width * height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return 0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def process_number(item)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if item &gt; 0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if item % 2 == 0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return item ** 2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else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return item ** 3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else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return 0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def process_string(item)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if item.length &gt; 5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return item.upcase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else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return item.downcase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lastRenderedPageBreak/>
        <w:t>  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def process_item(item)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case item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when Integer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return process_number(item)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when String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return process_string(item)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else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return nil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def process_data(data)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data.map { |item| process_item(item) }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def main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shapes = []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i = 0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while i &lt; 3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shape_type = ["circle", "rectangle"].sample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params = case shape_type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       when "circle"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         { "radius" =&gt; rand(-2..5) }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       when "rectangle"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         { "width" =&gt; rand(-2..5), "height" =&gt; rand(-2..5) }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       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area = calculate_area(shape_type, params)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if area &gt; 0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shapes.push([shape_type, params, area])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i += 1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if shapes.length &gt; 0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puts "\nValid shapes:"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for shape in shapes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  puts "#{shape[0]}: #{shape[1]}, Area: #{'%.2f' % shape[2]}"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  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test_data = [1, "hello", -5, "world", 0, 8, "abc", -3]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processed = process_data(test_data)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  puts "\nProcessed data: #{processed.inspect}"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end</w:t>
      </w:r>
    </w:p>
    <w:p w:rsidR="00687EAE" w:rsidRPr="00687EAE" w:rsidRDefault="00687EAE" w:rsidP="0086082A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</w:p>
    <w:p w:rsidR="00863962" w:rsidRPr="00653C1E" w:rsidRDefault="00687EAE" w:rsidP="00653C1E">
      <w:pPr>
        <w:spacing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687EAE">
        <w:rPr>
          <w:rFonts w:ascii="Courier New" w:hAnsi="Courier New" w:cs="Courier New"/>
          <w:sz w:val="20"/>
          <w:szCs w:val="20"/>
          <w:lang w:val="ru-BY"/>
        </w:rPr>
        <w:t>main</w:t>
      </w:r>
    </w:p>
    <w:p w:rsidR="00653C1E" w:rsidRDefault="00653C1E" w:rsidP="0086082A">
      <w:pPr>
        <w:spacing w:line="240" w:lineRule="auto"/>
        <w:ind w:firstLine="0"/>
        <w:rPr>
          <w:lang w:val="en-US"/>
        </w:rPr>
      </w:pPr>
    </w:p>
    <w:p w:rsidR="00653C1E" w:rsidRDefault="004100A8" w:rsidP="00653C1E">
      <w:pPr>
        <w:spacing w:line="240" w:lineRule="auto"/>
        <w:ind w:firstLine="0"/>
        <w:jc w:val="center"/>
      </w:pPr>
      <w:r>
        <w:object w:dxaOrig="17685" w:dyaOrig="199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502.15pt;height:565.5pt" o:ole="">
            <v:imagedata r:id="rId7" o:title=""/>
          </v:shape>
          <o:OLEObject Type="Embed" ProgID="Visio.Drawing.15" ShapeID="_x0000_i1050" DrawAspect="Content" ObjectID="_1840205534" r:id="rId8"/>
        </w:object>
      </w:r>
    </w:p>
    <w:p w:rsidR="00653C1E" w:rsidRDefault="00653C1E" w:rsidP="0086082A">
      <w:pPr>
        <w:spacing w:line="240" w:lineRule="auto"/>
        <w:ind w:firstLine="0"/>
      </w:pPr>
    </w:p>
    <w:p w:rsidR="00653C1E" w:rsidRPr="00653C1E" w:rsidRDefault="00653C1E" w:rsidP="00653C1E">
      <w:pPr>
        <w:spacing w:line="240" w:lineRule="auto"/>
        <w:ind w:firstLine="0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Рисунок </w:t>
      </w:r>
      <w:r>
        <w:rPr>
          <w:rFonts w:asciiTheme="majorHAnsi" w:hAnsiTheme="majorHAnsi" w:cstheme="majorHAnsi"/>
          <w:szCs w:val="28"/>
        </w:rPr>
        <w:t>1</w:t>
      </w:r>
      <w:r>
        <w:rPr>
          <w:rFonts w:asciiTheme="majorHAnsi" w:hAnsiTheme="majorHAnsi" w:cstheme="majorHAnsi"/>
          <w:szCs w:val="28"/>
        </w:rPr>
        <w:t xml:space="preserve"> </w:t>
      </w:r>
      <w:r>
        <w:t xml:space="preserve">– </w:t>
      </w:r>
      <w:r w:rsidRPr="00687EAE">
        <w:rPr>
          <w:rFonts w:asciiTheme="majorHAnsi" w:hAnsiTheme="majorHAnsi" w:cstheme="majorHAnsi"/>
          <w:szCs w:val="28"/>
        </w:rPr>
        <w:t>блок-схема алгоритма, составленная в соответствии с ГОСТ 19.701-90</w:t>
      </w:r>
    </w:p>
    <w:p w:rsidR="00863962" w:rsidRDefault="00653C1E" w:rsidP="00CD1217">
      <w:pPr>
        <w:spacing w:line="240" w:lineRule="auto"/>
        <w:ind w:firstLine="0"/>
        <w:jc w:val="center"/>
      </w:pPr>
      <w:r>
        <w:object w:dxaOrig="10613" w:dyaOrig="16253">
          <v:shape id="_x0000_i1035" type="#_x0000_t75" style="width:385.15pt;height:589.15pt" o:ole="">
            <v:imagedata r:id="rId9" o:title=""/>
          </v:shape>
          <o:OLEObject Type="Embed" ProgID="Visio.Drawing.15" ShapeID="_x0000_i1035" DrawAspect="Content" ObjectID="_1840205535" r:id="rId10"/>
        </w:object>
      </w:r>
    </w:p>
    <w:p w:rsidR="00653C1E" w:rsidRDefault="00653C1E" w:rsidP="00CD1217">
      <w:pPr>
        <w:spacing w:line="240" w:lineRule="auto"/>
        <w:ind w:firstLine="0"/>
        <w:jc w:val="center"/>
      </w:pPr>
    </w:p>
    <w:p w:rsidR="00653C1E" w:rsidRPr="00653C1E" w:rsidRDefault="00653C1E" w:rsidP="00653C1E">
      <w:pPr>
        <w:spacing w:line="240" w:lineRule="auto"/>
        <w:ind w:firstLine="0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Рисунок </w:t>
      </w:r>
      <w:r>
        <w:rPr>
          <w:rFonts w:asciiTheme="majorHAnsi" w:hAnsiTheme="majorHAnsi" w:cstheme="majorHAnsi"/>
          <w:szCs w:val="28"/>
        </w:rPr>
        <w:t>2</w:t>
      </w:r>
      <w:r>
        <w:rPr>
          <w:rFonts w:asciiTheme="majorHAnsi" w:hAnsiTheme="majorHAnsi" w:cstheme="majorHAnsi"/>
          <w:szCs w:val="28"/>
        </w:rPr>
        <w:t xml:space="preserve"> </w:t>
      </w:r>
      <w:r>
        <w:t xml:space="preserve">– </w:t>
      </w:r>
      <w:r w:rsidRPr="00687EAE">
        <w:rPr>
          <w:rFonts w:asciiTheme="majorHAnsi" w:hAnsiTheme="majorHAnsi" w:cstheme="majorHAnsi"/>
          <w:szCs w:val="28"/>
        </w:rPr>
        <w:t>блок-схема алгоритма, составленная в соответствии с ГОСТ 19.701-90</w:t>
      </w:r>
    </w:p>
    <w:p w:rsidR="00653C1E" w:rsidRDefault="00653C1E" w:rsidP="00CD1217">
      <w:pPr>
        <w:spacing w:line="240" w:lineRule="auto"/>
        <w:ind w:firstLine="0"/>
        <w:jc w:val="center"/>
        <w:rPr>
          <w:rFonts w:asciiTheme="majorHAnsi" w:hAnsiTheme="majorHAnsi" w:cstheme="majorHAnsi"/>
          <w:szCs w:val="28"/>
        </w:rPr>
      </w:pPr>
    </w:p>
    <w:p w:rsidR="00CD1217" w:rsidRDefault="004100A8" w:rsidP="00653C1E">
      <w:pPr>
        <w:spacing w:line="240" w:lineRule="auto"/>
        <w:ind w:firstLine="0"/>
        <w:jc w:val="center"/>
        <w:rPr>
          <w:lang w:val="en-US"/>
        </w:rPr>
      </w:pPr>
      <w:r>
        <w:object w:dxaOrig="23955" w:dyaOrig="19328">
          <v:shape id="_x0000_i1033" type="#_x0000_t75" style="width:513.75pt;height:414.75pt" o:ole="">
            <v:imagedata r:id="rId11" o:title=""/>
          </v:shape>
          <o:OLEObject Type="Embed" ProgID="Visio.Drawing.15" ShapeID="_x0000_i1033" DrawAspect="Content" ObjectID="_1840205536" r:id="rId12"/>
        </w:object>
      </w:r>
    </w:p>
    <w:p w:rsidR="00653C1E" w:rsidRPr="00653C1E" w:rsidRDefault="00653C1E" w:rsidP="00EF431D">
      <w:pPr>
        <w:spacing w:line="240" w:lineRule="auto"/>
        <w:ind w:firstLine="0"/>
        <w:rPr>
          <w:rFonts w:asciiTheme="majorHAnsi" w:hAnsiTheme="majorHAnsi" w:cstheme="majorHAnsi"/>
          <w:szCs w:val="28"/>
          <w:lang w:val="en-US"/>
        </w:rPr>
      </w:pPr>
    </w:p>
    <w:p w:rsidR="00CD1217" w:rsidRPr="00653C1E" w:rsidRDefault="0086082A" w:rsidP="00653C1E">
      <w:pPr>
        <w:spacing w:line="240" w:lineRule="auto"/>
        <w:ind w:firstLine="0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Рисунок </w:t>
      </w:r>
      <w:r w:rsidR="00653C1E">
        <w:rPr>
          <w:rFonts w:asciiTheme="majorHAnsi" w:hAnsiTheme="majorHAnsi" w:cstheme="majorHAnsi"/>
          <w:szCs w:val="28"/>
        </w:rPr>
        <w:t>3</w:t>
      </w:r>
      <w:r>
        <w:rPr>
          <w:rFonts w:asciiTheme="majorHAnsi" w:hAnsiTheme="majorHAnsi" w:cstheme="majorHAnsi"/>
          <w:szCs w:val="28"/>
        </w:rPr>
        <w:t xml:space="preserve"> </w:t>
      </w:r>
      <w:r>
        <w:t xml:space="preserve">– </w:t>
      </w:r>
      <w:r w:rsidRPr="00687EAE">
        <w:rPr>
          <w:rFonts w:asciiTheme="majorHAnsi" w:hAnsiTheme="majorHAnsi" w:cstheme="majorHAnsi"/>
          <w:szCs w:val="28"/>
        </w:rPr>
        <w:t>блок-схема алгоритма, составленная в соответствии с ГОСТ 19.701-90</w:t>
      </w:r>
    </w:p>
    <w:p w:rsidR="008B1A43" w:rsidRPr="00C923CB" w:rsidRDefault="008B1A43" w:rsidP="00CD1217">
      <w:pPr>
        <w:spacing w:line="240" w:lineRule="auto"/>
        <w:ind w:firstLine="0"/>
        <w:rPr>
          <w:rFonts w:ascii="Courier New" w:hAnsi="Courier New" w:cs="Courier New"/>
          <w:sz w:val="18"/>
          <w:szCs w:val="18"/>
        </w:rPr>
      </w:pPr>
    </w:p>
    <w:p w:rsidR="008B1A43" w:rsidRDefault="008B1A43" w:rsidP="00CD1217">
      <w:pPr>
        <w:spacing w:line="240" w:lineRule="auto"/>
        <w:ind w:firstLine="0"/>
      </w:pPr>
    </w:p>
    <w:p w:rsidR="00653C1E" w:rsidRDefault="00653C1E" w:rsidP="00CD1217">
      <w:pPr>
        <w:spacing w:line="240" w:lineRule="auto"/>
        <w:ind w:firstLine="0"/>
      </w:pPr>
    </w:p>
    <w:p w:rsidR="00653C1E" w:rsidRDefault="00653C1E" w:rsidP="00CD1217">
      <w:pPr>
        <w:spacing w:line="240" w:lineRule="auto"/>
        <w:ind w:firstLine="0"/>
      </w:pPr>
    </w:p>
    <w:p w:rsidR="00653C1E" w:rsidRDefault="00653C1E" w:rsidP="00CD1217">
      <w:pPr>
        <w:spacing w:line="240" w:lineRule="auto"/>
        <w:ind w:firstLine="0"/>
      </w:pPr>
    </w:p>
    <w:p w:rsidR="00653C1E" w:rsidRDefault="00653C1E" w:rsidP="00CD1217">
      <w:pPr>
        <w:spacing w:line="240" w:lineRule="auto"/>
        <w:ind w:firstLine="0"/>
      </w:pPr>
    </w:p>
    <w:p w:rsidR="00653C1E" w:rsidRDefault="00653C1E" w:rsidP="00CD1217">
      <w:pPr>
        <w:spacing w:line="240" w:lineRule="auto"/>
        <w:ind w:firstLine="0"/>
      </w:pPr>
    </w:p>
    <w:p w:rsidR="00653C1E" w:rsidRDefault="00653C1E" w:rsidP="00CD1217">
      <w:pPr>
        <w:spacing w:line="240" w:lineRule="auto"/>
        <w:ind w:firstLine="0"/>
      </w:pPr>
    </w:p>
    <w:p w:rsidR="00653C1E" w:rsidRDefault="00653C1E" w:rsidP="00CD1217">
      <w:pPr>
        <w:spacing w:line="240" w:lineRule="auto"/>
        <w:ind w:firstLine="0"/>
      </w:pPr>
    </w:p>
    <w:p w:rsidR="004100A8" w:rsidRDefault="004100A8" w:rsidP="00CD1217">
      <w:pPr>
        <w:spacing w:line="240" w:lineRule="auto"/>
        <w:ind w:firstLine="0"/>
      </w:pPr>
    </w:p>
    <w:p w:rsidR="004100A8" w:rsidRDefault="004100A8" w:rsidP="00CD1217">
      <w:pPr>
        <w:spacing w:line="240" w:lineRule="auto"/>
        <w:ind w:firstLine="0"/>
      </w:pPr>
    </w:p>
    <w:p w:rsidR="004100A8" w:rsidRDefault="004100A8" w:rsidP="00CD1217">
      <w:pPr>
        <w:spacing w:line="240" w:lineRule="auto"/>
        <w:ind w:firstLine="0"/>
      </w:pPr>
    </w:p>
    <w:p w:rsidR="00653C1E" w:rsidRDefault="00653C1E" w:rsidP="00CD1217">
      <w:pPr>
        <w:spacing w:line="240" w:lineRule="auto"/>
        <w:ind w:firstLine="0"/>
      </w:pPr>
    </w:p>
    <w:p w:rsidR="008B1A43" w:rsidRDefault="00653C1E" w:rsidP="00CD1217">
      <w:pPr>
        <w:spacing w:line="240" w:lineRule="auto"/>
        <w:ind w:firstLine="0"/>
        <w:jc w:val="center"/>
      </w:pPr>
      <w:r>
        <w:lastRenderedPageBreak/>
        <w:t>Таблица 1</w:t>
      </w:r>
      <w:r w:rsidR="00000000">
        <w:t xml:space="preserve"> – </w:t>
      </w:r>
      <w:r w:rsidR="00687EAE">
        <w:t xml:space="preserve">Свойства </w:t>
      </w:r>
      <w:r w:rsidR="00500EC7">
        <w:t xml:space="preserve">первых 8 </w:t>
      </w:r>
      <w:r w:rsidR="00687EAE">
        <w:t>подграфов программы</w:t>
      </w:r>
    </w:p>
    <w:p w:rsidR="00CD1217" w:rsidRDefault="00CD1217" w:rsidP="00CD1217">
      <w:pPr>
        <w:spacing w:line="240" w:lineRule="auto"/>
        <w:ind w:firstLine="0"/>
        <w:jc w:val="center"/>
      </w:pPr>
    </w:p>
    <w:tbl>
      <w:tblPr>
        <w:tblW w:w="11000" w:type="dxa"/>
        <w:tblInd w:w="-14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1062"/>
        <w:gridCol w:w="796"/>
        <w:gridCol w:w="928"/>
        <w:gridCol w:w="929"/>
        <w:gridCol w:w="796"/>
        <w:gridCol w:w="1330"/>
        <w:gridCol w:w="1062"/>
        <w:gridCol w:w="934"/>
      </w:tblGrid>
      <w:tr w:rsidR="00CD1217" w:rsidRPr="00372676" w:rsidTr="00432A6E">
        <w:trPr>
          <w:trHeight w:val="351"/>
        </w:trPr>
        <w:tc>
          <w:tcPr>
            <w:tcW w:w="316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Свойства подграфов  программы</w:t>
            </w:r>
          </w:p>
        </w:tc>
        <w:tc>
          <w:tcPr>
            <w:tcW w:w="7837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Номер вершины выбора</w:t>
            </w:r>
          </w:p>
        </w:tc>
      </w:tr>
      <w:tr w:rsidR="001B7B2E" w:rsidRPr="00372676" w:rsidTr="00432A6E">
        <w:trPr>
          <w:trHeight w:val="348"/>
        </w:trPr>
        <w:tc>
          <w:tcPr>
            <w:tcW w:w="316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</w:p>
        </w:tc>
        <w:tc>
          <w:tcPr>
            <w:tcW w:w="1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3 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5 </w:t>
            </w:r>
          </w:p>
        </w:tc>
        <w:tc>
          <w:tcPr>
            <w:tcW w:w="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9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12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15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30</w:t>
            </w:r>
          </w:p>
        </w:tc>
        <w:tc>
          <w:tcPr>
            <w:tcW w:w="1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0D3A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31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0D3A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33</w:t>
            </w:r>
          </w:p>
        </w:tc>
      </w:tr>
      <w:tr w:rsidR="001B7B2E" w:rsidRPr="00372676" w:rsidTr="00432A6E">
        <w:trPr>
          <w:trHeight w:val="371"/>
        </w:trPr>
        <w:tc>
          <w:tcPr>
            <w:tcW w:w="3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Номера вершин перехода </w:t>
            </w:r>
          </w:p>
        </w:tc>
        <w:tc>
          <w:tcPr>
            <w:tcW w:w="1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 xml:space="preserve">4, </w:t>
            </w:r>
            <w:r>
              <w:rPr>
                <w:lang w:val="ru-BY"/>
              </w:rPr>
              <w:t>12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6, 7 </w:t>
            </w:r>
          </w:p>
        </w:tc>
        <w:tc>
          <w:tcPr>
            <w:tcW w:w="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10, 11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1</w:t>
            </w:r>
            <w:r>
              <w:rPr>
                <w:lang w:val="ru-BY"/>
              </w:rPr>
              <w:t>3, 19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16, 19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31, 40</w:t>
            </w:r>
          </w:p>
        </w:tc>
        <w:tc>
          <w:tcPr>
            <w:tcW w:w="1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0D3A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32, 35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0D3A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34, 40</w:t>
            </w:r>
          </w:p>
        </w:tc>
      </w:tr>
      <w:tr w:rsidR="001B7B2E" w:rsidRPr="00372676" w:rsidTr="00432A6E">
        <w:trPr>
          <w:trHeight w:val="977"/>
        </w:trPr>
        <w:tc>
          <w:tcPr>
            <w:tcW w:w="3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 xml:space="preserve">Скорректированная  </w:t>
            </w:r>
          </w:p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сложность вершины выбора</w:t>
            </w:r>
          </w:p>
        </w:tc>
        <w:tc>
          <w:tcPr>
            <w:tcW w:w="1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9 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</w:t>
            </w:r>
          </w:p>
        </w:tc>
        <w:tc>
          <w:tcPr>
            <w:tcW w:w="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2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7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4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11</w:t>
            </w:r>
          </w:p>
        </w:tc>
        <w:tc>
          <w:tcPr>
            <w:tcW w:w="1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10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</w:t>
            </w:r>
          </w:p>
        </w:tc>
      </w:tr>
      <w:tr w:rsidR="001B7B2E" w:rsidRPr="00372676" w:rsidTr="00432A6E">
        <w:trPr>
          <w:trHeight w:val="974"/>
        </w:trPr>
        <w:tc>
          <w:tcPr>
            <w:tcW w:w="3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 xml:space="preserve">Номера вершин подграфа </w:t>
            </w:r>
          </w:p>
        </w:tc>
        <w:tc>
          <w:tcPr>
            <w:tcW w:w="1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7B2E" w:rsidRDefault="001B7B2E" w:rsidP="00CD1217">
            <w:pPr>
              <w:spacing w:line="240" w:lineRule="auto"/>
              <w:ind w:firstLine="0"/>
              <w:jc w:val="center"/>
            </w:pPr>
            <w:r w:rsidRPr="001B7B2E">
              <w:t>4,5,6,</w:t>
            </w:r>
          </w:p>
          <w:p w:rsidR="001B7B2E" w:rsidRDefault="001B7B2E" w:rsidP="00CD1217">
            <w:pPr>
              <w:spacing w:line="240" w:lineRule="auto"/>
              <w:ind w:firstLine="0"/>
              <w:jc w:val="center"/>
            </w:pPr>
            <w:r w:rsidRPr="001B7B2E">
              <w:t>7,8,9,</w:t>
            </w:r>
          </w:p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1B7B2E">
              <w:t>10,11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6, 7</w:t>
            </w:r>
          </w:p>
        </w:tc>
        <w:tc>
          <w:tcPr>
            <w:tcW w:w="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10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7B2E" w:rsidRDefault="001B7B2E" w:rsidP="00CD1217">
            <w:pPr>
              <w:spacing w:line="240" w:lineRule="auto"/>
              <w:ind w:firstLine="0"/>
              <w:jc w:val="center"/>
            </w:pPr>
            <w:r w:rsidRPr="001B7B2E">
              <w:t>13,14,</w:t>
            </w:r>
          </w:p>
          <w:p w:rsidR="001B7B2E" w:rsidRDefault="001B7B2E" w:rsidP="00CD1217">
            <w:pPr>
              <w:spacing w:line="240" w:lineRule="auto"/>
              <w:ind w:firstLine="0"/>
              <w:jc w:val="center"/>
            </w:pPr>
            <w:r w:rsidRPr="001B7B2E">
              <w:t>15,16</w:t>
            </w:r>
            <w:r>
              <w:t>,</w:t>
            </w:r>
          </w:p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1B7B2E">
              <w:t>17,18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B7B2E" w:rsidRDefault="001B7B2E" w:rsidP="00CD1217">
            <w:pPr>
              <w:spacing w:line="240" w:lineRule="auto"/>
              <w:ind w:firstLine="0"/>
              <w:jc w:val="center"/>
            </w:pPr>
            <w:r w:rsidRPr="001B7B2E">
              <w:t>16,17,</w:t>
            </w:r>
          </w:p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1B7B2E">
              <w:t>18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B7B2E" w:rsidRDefault="001B7B2E" w:rsidP="00CD1217">
            <w:pPr>
              <w:spacing w:line="240" w:lineRule="auto"/>
              <w:ind w:firstLine="0"/>
              <w:jc w:val="center"/>
            </w:pPr>
            <w:r w:rsidRPr="001B7B2E">
              <w:t>31,32,33,</w:t>
            </w:r>
          </w:p>
          <w:p w:rsidR="001B7B2E" w:rsidRDefault="001B7B2E" w:rsidP="00CD1217">
            <w:pPr>
              <w:spacing w:line="240" w:lineRule="auto"/>
              <w:ind w:firstLine="0"/>
              <w:jc w:val="center"/>
            </w:pPr>
            <w:r w:rsidRPr="001B7B2E">
              <w:t>34,35,36,</w:t>
            </w:r>
          </w:p>
          <w:p w:rsidR="00432A6E" w:rsidRDefault="001B7B2E" w:rsidP="00CD1217">
            <w:pPr>
              <w:spacing w:line="240" w:lineRule="auto"/>
              <w:ind w:firstLine="0"/>
              <w:jc w:val="center"/>
            </w:pPr>
            <w:r w:rsidRPr="001B7B2E">
              <w:t>37,38,</w:t>
            </w:r>
          </w:p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1B7B2E">
              <w:t>39,40</w:t>
            </w:r>
          </w:p>
        </w:tc>
        <w:tc>
          <w:tcPr>
            <w:tcW w:w="1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2A6E" w:rsidRDefault="001B7B2E" w:rsidP="00CD1217">
            <w:pPr>
              <w:spacing w:line="240" w:lineRule="auto"/>
              <w:ind w:firstLine="0"/>
              <w:jc w:val="center"/>
            </w:pPr>
            <w:r w:rsidRPr="001B7B2E">
              <w:t>32,33,34,35,36,</w:t>
            </w:r>
          </w:p>
          <w:p w:rsidR="00432A6E" w:rsidRDefault="001B7B2E" w:rsidP="00CD1217">
            <w:pPr>
              <w:spacing w:line="240" w:lineRule="auto"/>
              <w:ind w:firstLine="0"/>
              <w:jc w:val="center"/>
            </w:pPr>
            <w:r w:rsidRPr="001B7B2E">
              <w:t>37,38,</w:t>
            </w:r>
          </w:p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1B7B2E">
              <w:t>39,40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1B7B2E">
              <w:t>34,40</w:t>
            </w:r>
          </w:p>
        </w:tc>
      </w:tr>
      <w:tr w:rsidR="001B7B2E" w:rsidRPr="00372676" w:rsidTr="00432A6E">
        <w:trPr>
          <w:trHeight w:val="673"/>
        </w:trPr>
        <w:tc>
          <w:tcPr>
            <w:tcW w:w="3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Номер нижней границы подграфа</w:t>
            </w:r>
          </w:p>
        </w:tc>
        <w:tc>
          <w:tcPr>
            <w:tcW w:w="1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12 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8</w:t>
            </w:r>
          </w:p>
        </w:tc>
        <w:tc>
          <w:tcPr>
            <w:tcW w:w="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1</w:t>
            </w:r>
            <w:r w:rsidR="001B7B2E">
              <w:rPr>
                <w:lang w:val="ru-BY"/>
              </w:rPr>
              <w:t>1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0D3A" w:rsidRPr="00372676" w:rsidRDefault="00A80D3A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1</w:t>
            </w:r>
            <w:r w:rsidR="001B7B2E">
              <w:rPr>
                <w:lang w:val="ru-BY"/>
              </w:rPr>
              <w:t>9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19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9</w:t>
            </w:r>
          </w:p>
        </w:tc>
        <w:tc>
          <w:tcPr>
            <w:tcW w:w="1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9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0D3A" w:rsidRPr="00372676" w:rsidRDefault="001B7B2E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9</w:t>
            </w:r>
          </w:p>
        </w:tc>
      </w:tr>
    </w:tbl>
    <w:p w:rsidR="00500EC7" w:rsidRDefault="00500EC7" w:rsidP="00CD1217">
      <w:pPr>
        <w:spacing w:line="240" w:lineRule="auto"/>
        <w:ind w:firstLine="0"/>
      </w:pPr>
    </w:p>
    <w:p w:rsidR="00500EC7" w:rsidRDefault="00653C1E" w:rsidP="00CD1217">
      <w:pPr>
        <w:spacing w:line="240" w:lineRule="auto"/>
        <w:ind w:firstLine="0"/>
        <w:jc w:val="center"/>
      </w:pPr>
      <w:r>
        <w:t>Таблица</w:t>
      </w:r>
      <w:r w:rsidR="00500EC7">
        <w:t xml:space="preserve"> </w:t>
      </w:r>
      <w:r>
        <w:t>2</w:t>
      </w:r>
      <w:r w:rsidR="00500EC7">
        <w:t xml:space="preserve"> – Свойства других 8 подграфов программы</w:t>
      </w:r>
    </w:p>
    <w:p w:rsidR="00500EC7" w:rsidRDefault="00500EC7" w:rsidP="00CD1217">
      <w:pPr>
        <w:spacing w:line="240" w:lineRule="auto"/>
        <w:ind w:firstLine="0"/>
        <w:jc w:val="center"/>
      </w:pPr>
    </w:p>
    <w:tbl>
      <w:tblPr>
        <w:tblW w:w="10932" w:type="dxa"/>
        <w:tblInd w:w="-14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1055"/>
        <w:gridCol w:w="791"/>
        <w:gridCol w:w="923"/>
        <w:gridCol w:w="924"/>
        <w:gridCol w:w="791"/>
        <w:gridCol w:w="1322"/>
        <w:gridCol w:w="1055"/>
        <w:gridCol w:w="928"/>
      </w:tblGrid>
      <w:tr w:rsidR="00CD1217" w:rsidRPr="00372676" w:rsidTr="004100A8">
        <w:trPr>
          <w:trHeight w:val="331"/>
        </w:trPr>
        <w:tc>
          <w:tcPr>
            <w:tcW w:w="31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Свойства подграфов  программы</w:t>
            </w:r>
          </w:p>
        </w:tc>
        <w:tc>
          <w:tcPr>
            <w:tcW w:w="7789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Номер вершины выбора</w:t>
            </w:r>
          </w:p>
        </w:tc>
      </w:tr>
      <w:tr w:rsidR="00500EC7" w:rsidRPr="00372676" w:rsidTr="004100A8">
        <w:trPr>
          <w:trHeight w:val="328"/>
        </w:trPr>
        <w:tc>
          <w:tcPr>
            <w:tcW w:w="31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3</w:t>
            </w:r>
            <w:r>
              <w:rPr>
                <w:lang w:val="ru-BY"/>
              </w:rPr>
              <w:t>5</w:t>
            </w:r>
          </w:p>
        </w:tc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38</w:t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50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51</w:t>
            </w:r>
          </w:p>
        </w:tc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60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70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73</w:t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82</w:t>
            </w:r>
          </w:p>
        </w:tc>
      </w:tr>
      <w:tr w:rsidR="00500EC7" w:rsidRPr="00372676" w:rsidTr="004100A8">
        <w:trPr>
          <w:trHeight w:val="351"/>
        </w:trPr>
        <w:tc>
          <w:tcPr>
            <w:tcW w:w="3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Номера вершин перехода 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36, 40</w:t>
            </w:r>
          </w:p>
        </w:tc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39, 40</w:t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51, 54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52, 53</w:t>
            </w:r>
          </w:p>
        </w:tc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61, 62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71, 73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74, 76</w:t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83, 88</w:t>
            </w:r>
          </w:p>
        </w:tc>
      </w:tr>
      <w:tr w:rsidR="00500EC7" w:rsidRPr="00372676" w:rsidTr="004100A8">
        <w:trPr>
          <w:trHeight w:val="921"/>
        </w:trPr>
        <w:tc>
          <w:tcPr>
            <w:tcW w:w="3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 xml:space="preserve">Скорректированная  </w:t>
            </w:r>
          </w:p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сложность вершины выбора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6</w:t>
            </w:r>
          </w:p>
        </w:tc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</w:t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5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</w:t>
            </w:r>
          </w:p>
        </w:tc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Pr="00372676" w:rsidRDefault="008D237F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7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Pr="00372676" w:rsidRDefault="008D237F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4</w:t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5</w:t>
            </w:r>
          </w:p>
        </w:tc>
      </w:tr>
      <w:tr w:rsidR="00500EC7" w:rsidRPr="00372676" w:rsidTr="004100A8">
        <w:trPr>
          <w:trHeight w:val="918"/>
        </w:trPr>
        <w:tc>
          <w:tcPr>
            <w:tcW w:w="3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 xml:space="preserve">Номера вершин подграфа 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Default="00500EC7" w:rsidP="00CD1217">
            <w:pPr>
              <w:spacing w:line="240" w:lineRule="auto"/>
              <w:ind w:firstLine="0"/>
              <w:jc w:val="center"/>
            </w:pPr>
            <w:r w:rsidRPr="00500EC7">
              <w:t>36,37,</w:t>
            </w:r>
          </w:p>
          <w:p w:rsidR="00500EC7" w:rsidRDefault="00500EC7" w:rsidP="00CD1217">
            <w:pPr>
              <w:spacing w:line="240" w:lineRule="auto"/>
              <w:ind w:firstLine="0"/>
              <w:jc w:val="center"/>
            </w:pPr>
            <w:r w:rsidRPr="00500EC7">
              <w:t>38,39,</w:t>
            </w:r>
          </w:p>
          <w:p w:rsidR="00500EC7" w:rsidRPr="00372676" w:rsidRDefault="00500EC7" w:rsidP="00CD1217">
            <w:pPr>
              <w:spacing w:line="240" w:lineRule="auto"/>
              <w:ind w:firstLine="0"/>
              <w:jc w:val="center"/>
            </w:pPr>
            <w:r w:rsidRPr="00500EC7">
              <w:t>40</w:t>
            </w:r>
          </w:p>
        </w:tc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00A8" w:rsidRDefault="00500EC7" w:rsidP="00CD1217">
            <w:pPr>
              <w:spacing w:line="240" w:lineRule="auto"/>
              <w:ind w:firstLine="0"/>
              <w:jc w:val="center"/>
            </w:pPr>
            <w:r w:rsidRPr="00500EC7">
              <w:t>39,</w:t>
            </w:r>
          </w:p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500EC7">
              <w:t>40</w:t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500EC7">
              <w:t>51,52,53,54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500EC7">
              <w:t>52,53</w:t>
            </w:r>
          </w:p>
        </w:tc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500EC7">
              <w:t>61,62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100A8" w:rsidRDefault="008D237F" w:rsidP="00CD1217">
            <w:pPr>
              <w:spacing w:line="240" w:lineRule="auto"/>
              <w:ind w:firstLine="0"/>
              <w:jc w:val="center"/>
            </w:pPr>
            <w:r w:rsidRPr="008D237F">
              <w:t>71,72,73,</w:t>
            </w:r>
          </w:p>
          <w:p w:rsidR="00500EC7" w:rsidRPr="00372676" w:rsidRDefault="008D237F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8D237F">
              <w:t>74,75,76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Pr="00372676" w:rsidRDefault="008D237F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8D237F">
              <w:t>74,75,76</w:t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Default="00500EC7" w:rsidP="00CD1217">
            <w:pPr>
              <w:spacing w:line="240" w:lineRule="auto"/>
              <w:ind w:firstLine="0"/>
              <w:jc w:val="center"/>
            </w:pPr>
            <w:r w:rsidRPr="00500EC7">
              <w:t>83,84,</w:t>
            </w:r>
          </w:p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500EC7">
              <w:t>85,86</w:t>
            </w:r>
          </w:p>
        </w:tc>
      </w:tr>
      <w:tr w:rsidR="00500EC7" w:rsidRPr="00372676" w:rsidTr="004100A8">
        <w:trPr>
          <w:trHeight w:val="635"/>
        </w:trPr>
        <w:tc>
          <w:tcPr>
            <w:tcW w:w="3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Номер нижней границы подграфа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9</w:t>
            </w:r>
          </w:p>
        </w:tc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9</w:t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84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84</w:t>
            </w:r>
          </w:p>
        </w:tc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84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Pr="00372676" w:rsidRDefault="008D237F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84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Pr="00372676" w:rsidRDefault="008D237F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84</w:t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EC7" w:rsidRPr="00372676" w:rsidRDefault="00500EC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88</w:t>
            </w:r>
          </w:p>
        </w:tc>
      </w:tr>
    </w:tbl>
    <w:p w:rsidR="00500EC7" w:rsidRDefault="00500EC7" w:rsidP="00CD1217">
      <w:pPr>
        <w:spacing w:line="240" w:lineRule="auto"/>
        <w:ind w:firstLine="0"/>
      </w:pPr>
    </w:p>
    <w:p w:rsidR="00500EC7" w:rsidRDefault="00500EC7" w:rsidP="00CD1217">
      <w:pPr>
        <w:spacing w:line="240" w:lineRule="auto"/>
      </w:pPr>
    </w:p>
    <w:p w:rsidR="004100A8" w:rsidRDefault="004100A8" w:rsidP="00653C1E">
      <w:pPr>
        <w:spacing w:line="240" w:lineRule="auto"/>
        <w:ind w:firstLine="0"/>
        <w:jc w:val="center"/>
      </w:pPr>
    </w:p>
    <w:p w:rsidR="004100A8" w:rsidRDefault="004100A8" w:rsidP="00653C1E">
      <w:pPr>
        <w:spacing w:line="240" w:lineRule="auto"/>
        <w:ind w:firstLine="0"/>
        <w:jc w:val="center"/>
      </w:pPr>
    </w:p>
    <w:p w:rsidR="00372676" w:rsidRDefault="00653C1E" w:rsidP="00653C1E">
      <w:pPr>
        <w:spacing w:line="240" w:lineRule="auto"/>
        <w:ind w:firstLine="0"/>
        <w:jc w:val="center"/>
      </w:pPr>
      <w:r>
        <w:t>Таблица</w:t>
      </w:r>
      <w:r w:rsidR="00687EAE">
        <w:t xml:space="preserve"> </w:t>
      </w:r>
      <w:r>
        <w:t>3</w:t>
      </w:r>
      <w:r w:rsidR="00687EAE">
        <w:t xml:space="preserve"> – Скорректированные сложности вершин графа программы</w:t>
      </w:r>
    </w:p>
    <w:p w:rsidR="00CD1217" w:rsidRPr="00372676" w:rsidRDefault="00CD1217" w:rsidP="00CD1217">
      <w:pPr>
        <w:spacing w:line="240" w:lineRule="auto"/>
        <w:ind w:firstLine="0"/>
      </w:pPr>
    </w:p>
    <w:tbl>
      <w:tblPr>
        <w:tblW w:w="10419" w:type="dxa"/>
        <w:tblInd w:w="-135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56"/>
        <w:gridCol w:w="257"/>
        <w:gridCol w:w="256"/>
        <w:gridCol w:w="454"/>
        <w:gridCol w:w="572"/>
        <w:gridCol w:w="513"/>
        <w:gridCol w:w="513"/>
        <w:gridCol w:w="513"/>
        <w:gridCol w:w="513"/>
        <w:gridCol w:w="513"/>
        <w:gridCol w:w="513"/>
        <w:gridCol w:w="513"/>
        <w:gridCol w:w="513"/>
        <w:gridCol w:w="340"/>
        <w:gridCol w:w="370"/>
        <w:gridCol w:w="316"/>
        <w:gridCol w:w="386"/>
        <w:gridCol w:w="858"/>
        <w:gridCol w:w="708"/>
      </w:tblGrid>
      <w:tr w:rsidR="00CD1217" w:rsidRPr="00372676" w:rsidTr="004100A8">
        <w:trPr>
          <w:trHeight w:val="628"/>
        </w:trPr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 xml:space="preserve">Номер вершины  </w:t>
            </w:r>
          </w:p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графа программы </w:t>
            </w:r>
          </w:p>
        </w:tc>
        <w:tc>
          <w:tcPr>
            <w:tcW w:w="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</w:t>
            </w:r>
            <w:r w:rsidRPr="00372676">
              <w:rPr>
                <w:lang w:val="ru-BY"/>
              </w:rPr>
              <w:t> </w:t>
            </w:r>
          </w:p>
        </w:tc>
        <w:tc>
          <w:tcPr>
            <w:tcW w:w="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5</w:t>
            </w:r>
          </w:p>
        </w:tc>
        <w:tc>
          <w:tcPr>
            <w:tcW w:w="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9</w:t>
            </w:r>
            <w:r w:rsidRPr="00372676">
              <w:rPr>
                <w:lang w:val="ru-BY"/>
              </w:rPr>
              <w:t> 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12</w:t>
            </w:r>
          </w:p>
        </w:tc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15</w:t>
            </w:r>
            <w:r w:rsidRPr="00372676">
              <w:rPr>
                <w:lang w:val="ru-BY"/>
              </w:rPr>
              <w:t> 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22</w:t>
            </w:r>
            <w:r w:rsidRPr="00372676">
              <w:rPr>
                <w:lang w:val="ru-BY"/>
              </w:rPr>
              <w:t> 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30</w:t>
            </w:r>
            <w:r w:rsidRPr="00372676">
              <w:rPr>
                <w:lang w:val="ru-BY"/>
              </w:rPr>
              <w:t> 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31</w:t>
            </w:r>
            <w:r w:rsidRPr="00372676">
              <w:rPr>
                <w:lang w:val="ru-BY"/>
              </w:rPr>
              <w:t> 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33</w:t>
            </w:r>
            <w:r w:rsidRPr="00372676">
              <w:rPr>
                <w:lang w:val="ru-BY"/>
              </w:rPr>
              <w:t> 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35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38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50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rPr>
                <w:lang w:val="ru-BY"/>
              </w:rPr>
            </w:pPr>
            <w:r>
              <w:rPr>
                <w:lang w:val="ru-BY"/>
              </w:rPr>
              <w:t>51</w:t>
            </w:r>
          </w:p>
        </w:tc>
        <w:tc>
          <w:tcPr>
            <w:tcW w:w="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60</w:t>
            </w:r>
          </w:p>
        </w:tc>
        <w:tc>
          <w:tcPr>
            <w:tcW w:w="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70</w:t>
            </w:r>
          </w:p>
        </w:tc>
        <w:tc>
          <w:tcPr>
            <w:tcW w:w="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73</w:t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82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217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Остальные вершины</w:t>
            </w:r>
          </w:p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</w:p>
        </w:tc>
      </w:tr>
      <w:tr w:rsidR="00CD1217" w:rsidRPr="00372676" w:rsidTr="004100A8">
        <w:trPr>
          <w:trHeight w:val="1468"/>
        </w:trPr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Скорректи</w:t>
            </w:r>
          </w:p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рованная сложность  </w:t>
            </w:r>
          </w:p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вершины графа</w:t>
            </w:r>
          </w:p>
        </w:tc>
        <w:tc>
          <w:tcPr>
            <w:tcW w:w="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9</w:t>
            </w:r>
          </w:p>
        </w:tc>
        <w:tc>
          <w:tcPr>
            <w:tcW w:w="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</w:t>
            </w:r>
            <w:r w:rsidRPr="00372676">
              <w:rPr>
                <w:lang w:val="ru-BY"/>
              </w:rPr>
              <w:t> </w:t>
            </w:r>
          </w:p>
        </w:tc>
        <w:tc>
          <w:tcPr>
            <w:tcW w:w="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2</w:t>
            </w:r>
            <w:r w:rsidRPr="00372676">
              <w:rPr>
                <w:lang w:val="ru-BY"/>
              </w:rPr>
              <w:t> 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7</w:t>
            </w:r>
          </w:p>
        </w:tc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4</w:t>
            </w:r>
            <w:r w:rsidRPr="00372676">
              <w:rPr>
                <w:lang w:val="ru-BY"/>
              </w:rPr>
              <w:t> 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0</w:t>
            </w:r>
            <w:r w:rsidRPr="00372676">
              <w:rPr>
                <w:lang w:val="ru-BY"/>
              </w:rPr>
              <w:t> 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11</w:t>
            </w:r>
            <w:r w:rsidRPr="00372676">
              <w:rPr>
                <w:lang w:val="ru-BY"/>
              </w:rPr>
              <w:t> 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372676">
              <w:rPr>
                <w:lang w:val="ru-BY"/>
              </w:rPr>
              <w:t>1</w:t>
            </w:r>
            <w:r>
              <w:rPr>
                <w:lang w:val="ru-BY"/>
              </w:rPr>
              <w:t>0</w:t>
            </w:r>
            <w:r w:rsidRPr="00372676">
              <w:rPr>
                <w:lang w:val="ru-BY"/>
              </w:rPr>
              <w:t> 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</w:t>
            </w:r>
            <w:r w:rsidRPr="00372676">
              <w:rPr>
                <w:lang w:val="ru-BY"/>
              </w:rPr>
              <w:t> 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6</w:t>
            </w:r>
            <w:r w:rsidRPr="00372676">
              <w:rPr>
                <w:lang w:val="ru-BY"/>
              </w:rPr>
              <w:t> 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</w:t>
            </w:r>
            <w:r w:rsidRPr="00372676">
              <w:rPr>
                <w:lang w:val="ru-BY"/>
              </w:rPr>
              <w:t> 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5</w:t>
            </w:r>
            <w:r w:rsidRPr="00372676">
              <w:rPr>
                <w:lang w:val="ru-BY"/>
              </w:rPr>
              <w:t> 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3</w:t>
            </w:r>
          </w:p>
        </w:tc>
        <w:tc>
          <w:tcPr>
            <w:tcW w:w="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217" w:rsidRPr="00CD1217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CD1217">
              <w:rPr>
                <w:lang w:val="ru-BY"/>
              </w:rPr>
              <w:t>3</w:t>
            </w:r>
          </w:p>
        </w:tc>
        <w:tc>
          <w:tcPr>
            <w:tcW w:w="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217" w:rsidRPr="00CD1217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CD1217">
              <w:rPr>
                <w:lang w:val="ru-BY"/>
              </w:rPr>
              <w:t>7</w:t>
            </w:r>
          </w:p>
        </w:tc>
        <w:tc>
          <w:tcPr>
            <w:tcW w:w="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217" w:rsidRPr="00CD1217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CD1217">
              <w:rPr>
                <w:lang w:val="ru-BY"/>
              </w:rPr>
              <w:t>4</w:t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217" w:rsidRPr="00CD1217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CD1217">
              <w:rPr>
                <w:lang w:val="ru-BY"/>
              </w:rPr>
              <w:t>5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217" w:rsidRPr="00CD1217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 w:rsidRPr="00CD1217">
              <w:rPr>
                <w:lang w:val="ru-BY"/>
              </w:rPr>
              <w:t>39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1217" w:rsidRDefault="00CD1217" w:rsidP="00CD1217">
            <w:pPr>
              <w:spacing w:line="240" w:lineRule="auto"/>
              <w:ind w:firstLine="0"/>
              <w:jc w:val="center"/>
              <w:rPr>
                <w:b/>
                <w:bCs/>
                <w:lang w:val="ru-BY"/>
              </w:rPr>
            </w:pPr>
            <w:r w:rsidRPr="00372676">
              <w:rPr>
                <w:b/>
                <w:bCs/>
                <w:i/>
                <w:iCs/>
                <w:lang w:val="ru-BY"/>
              </w:rPr>
              <w:t xml:space="preserve">Sa </w:t>
            </w:r>
            <w:r w:rsidRPr="00372676">
              <w:rPr>
                <w:b/>
                <w:bCs/>
                <w:lang w:val="ru-BY"/>
              </w:rPr>
              <w:t>= </w:t>
            </w:r>
          </w:p>
          <w:p w:rsidR="00CD1217" w:rsidRPr="00372676" w:rsidRDefault="00CD1217" w:rsidP="00CD1217">
            <w:pPr>
              <w:spacing w:line="240" w:lineRule="auto"/>
              <w:ind w:firstLine="0"/>
              <w:jc w:val="center"/>
              <w:rPr>
                <w:lang w:val="ru-BY"/>
              </w:rPr>
            </w:pPr>
            <w:r>
              <w:rPr>
                <w:b/>
                <w:bCs/>
                <w:lang w:val="ru-BY"/>
              </w:rPr>
              <w:t>124</w:t>
            </w:r>
            <w:r w:rsidRPr="00372676">
              <w:rPr>
                <w:b/>
                <w:bCs/>
                <w:lang w:val="ru-BY"/>
              </w:rPr>
              <w:t xml:space="preserve"> </w:t>
            </w:r>
          </w:p>
        </w:tc>
      </w:tr>
    </w:tbl>
    <w:p w:rsidR="00372676" w:rsidRDefault="00372676" w:rsidP="00CD1217">
      <w:pPr>
        <w:spacing w:line="240" w:lineRule="auto"/>
        <w:ind w:firstLine="0"/>
        <w:jc w:val="center"/>
      </w:pPr>
    </w:p>
    <w:p w:rsidR="00687EAE" w:rsidRPr="00687EAE" w:rsidRDefault="00687EAE" w:rsidP="00CD1217">
      <w:pPr>
        <w:spacing w:line="240" w:lineRule="auto"/>
      </w:pPr>
    </w:p>
    <w:p w:rsidR="008B1A43" w:rsidRDefault="00687EAE" w:rsidP="00653C1E">
      <w:pPr>
        <w:spacing w:line="240" w:lineRule="auto"/>
      </w:pPr>
      <w:r>
        <w:t xml:space="preserve">Таким образом, абсолютная граничная сложность Sa программы равна </w:t>
      </w:r>
      <w:r w:rsidR="00CD1217">
        <w:t>124</w:t>
      </w:r>
      <w:r>
        <w:t>. Относительная граничная сложность данной программы равна So = l – (</w:t>
      </w:r>
      <w:r w:rsidR="00CD1217">
        <w:t>56</w:t>
      </w:r>
      <w:r>
        <w:t xml:space="preserve"> – 1)/</w:t>
      </w:r>
      <w:r w:rsidR="00CD1217">
        <w:t>124</w:t>
      </w:r>
      <w:r>
        <w:t xml:space="preserve"> = 0,</w:t>
      </w:r>
      <w:r w:rsidR="00CD1217">
        <w:t>556</w:t>
      </w:r>
      <w:r>
        <w:t>.</w:t>
      </w:r>
    </w:p>
    <w:p w:rsidR="008B1A43" w:rsidRDefault="008B1A43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CD1217" w:rsidRDefault="00CD1217" w:rsidP="00CD1217">
      <w:pPr>
        <w:spacing w:line="240" w:lineRule="auto"/>
        <w:ind w:firstLine="0"/>
      </w:pPr>
    </w:p>
    <w:p w:rsidR="008B1A43" w:rsidRDefault="00000000" w:rsidP="00CD1217">
      <w:pPr>
        <w:pStyle w:val="1"/>
        <w:spacing w:line="240" w:lineRule="auto"/>
        <w:ind w:firstLine="0"/>
        <w:jc w:val="center"/>
      </w:pPr>
      <w:r>
        <w:lastRenderedPageBreak/>
        <w:t>Вывод</w:t>
      </w:r>
    </w:p>
    <w:p w:rsidR="008B1A43" w:rsidRDefault="008B1A43" w:rsidP="00CD1217">
      <w:pPr>
        <w:spacing w:line="240" w:lineRule="auto"/>
      </w:pPr>
    </w:p>
    <w:p w:rsidR="00CD1217" w:rsidRPr="00CD1217" w:rsidRDefault="00000000" w:rsidP="00CD1217">
      <w:pPr>
        <w:spacing w:line="240" w:lineRule="auto"/>
        <w:ind w:left="85"/>
        <w:rPr>
          <w:rFonts w:cs="Times New Roman"/>
          <w:lang w:val="ru-BY"/>
        </w:rPr>
      </w:pPr>
      <w:r>
        <w:t>В ходе лабораторной работы б</w:t>
      </w:r>
      <w:r>
        <w:rPr>
          <w:rFonts w:cs="Times New Roman"/>
        </w:rPr>
        <w:t>ыл проанализирован исходный код программы и изучены</w:t>
      </w:r>
      <w:r w:rsidR="00687EAE">
        <w:rPr>
          <w:rFonts w:cs="Times New Roman"/>
        </w:rPr>
        <w:t xml:space="preserve"> </w:t>
      </w:r>
      <w:r>
        <w:rPr>
          <w:rFonts w:cs="Times New Roman"/>
        </w:rPr>
        <w:t xml:space="preserve">метрики </w:t>
      </w:r>
      <w:r w:rsidR="00687EAE">
        <w:rPr>
          <w:rFonts w:cs="Times New Roman"/>
          <w:szCs w:val="28"/>
        </w:rPr>
        <w:t xml:space="preserve">граничных значений </w:t>
      </w:r>
      <w:r>
        <w:rPr>
          <w:rFonts w:cs="Times New Roman"/>
          <w:szCs w:val="28"/>
        </w:rPr>
        <w:t>сложности потока управления программ</w:t>
      </w:r>
      <w:r>
        <w:rPr>
          <w:rFonts w:cs="Times New Roman"/>
        </w:rPr>
        <w:t xml:space="preserve"> на примере языка программирования </w:t>
      </w:r>
      <w:r w:rsidR="00687EAE">
        <w:rPr>
          <w:rFonts w:cs="Times New Roman"/>
          <w:lang w:val="en-US"/>
        </w:rPr>
        <w:t>Ruby</w:t>
      </w:r>
      <w:r>
        <w:rPr>
          <w:rFonts w:cs="Times New Roman"/>
        </w:rPr>
        <w:t>.</w:t>
      </w:r>
      <w:r w:rsidR="00CD1217">
        <w:rPr>
          <w:rFonts w:cs="Times New Roman"/>
        </w:rPr>
        <w:t xml:space="preserve"> </w:t>
      </w:r>
      <w:r w:rsidR="00CD1217" w:rsidRPr="00CD1217">
        <w:rPr>
          <w:rFonts w:cs="Times New Roman"/>
          <w:lang w:val="ru-BY"/>
        </w:rPr>
        <w:t>Полученное значение So​ характеризует долю вложенной сложности программы. Чем ближе значение к 1, тем более разветвлённой является логика. В данном случае So=0.556 указывает на умеренную сложность потока управления, что соответствует наличию циклов, вложенных условий и множественного выбора.</w:t>
      </w:r>
    </w:p>
    <w:p w:rsidR="00CD1217" w:rsidRPr="00CD1217" w:rsidRDefault="00CD1217" w:rsidP="00CD1217">
      <w:pPr>
        <w:spacing w:line="240" w:lineRule="auto"/>
        <w:ind w:left="85"/>
        <w:rPr>
          <w:rFonts w:cs="Times New Roman"/>
          <w:lang w:val="ru-BY"/>
        </w:rPr>
      </w:pPr>
      <w:r w:rsidRPr="00CD1217">
        <w:rPr>
          <w:rFonts w:cs="Times New Roman"/>
          <w:lang w:val="ru-BY"/>
        </w:rPr>
        <w:t>Метрика граничных значений позволяет объективно оценить трудоёмкость тестирования и сопровождения программы. Она дополняет другие метрики сложности (Маккейба, Джилба) и даёт более детальное представление о структуре управляющего графа.</w:t>
      </w:r>
    </w:p>
    <w:p w:rsidR="008B1A43" w:rsidRPr="00CD1217" w:rsidRDefault="008B1A43" w:rsidP="00CD1217">
      <w:pPr>
        <w:spacing w:line="240" w:lineRule="auto"/>
        <w:ind w:left="85"/>
        <w:rPr>
          <w:lang w:val="ru-BY"/>
        </w:rPr>
      </w:pPr>
    </w:p>
    <w:p w:rsidR="008B1A43" w:rsidRDefault="008B1A43" w:rsidP="00CD1217">
      <w:pPr>
        <w:spacing w:line="240" w:lineRule="auto"/>
        <w:jc w:val="center"/>
      </w:pPr>
    </w:p>
    <w:p w:rsidR="008B1A43" w:rsidRDefault="008B1A43" w:rsidP="00CD1217">
      <w:pPr>
        <w:spacing w:line="240" w:lineRule="auto"/>
      </w:pPr>
    </w:p>
    <w:sectPr w:rsidR="008B1A43" w:rsidSect="004100A8">
      <w:pgSz w:w="12240" w:h="15840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2F42" w:rsidRDefault="003E2F42">
      <w:pPr>
        <w:spacing w:line="240" w:lineRule="auto"/>
      </w:pPr>
      <w:r>
        <w:separator/>
      </w:r>
    </w:p>
  </w:endnote>
  <w:endnote w:type="continuationSeparator" w:id="0">
    <w:p w:rsidR="003E2F42" w:rsidRDefault="003E2F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ohit Devanagari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AMGDT"/>
    <w:charset w:val="00"/>
    <w:family w:val="moder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2F42" w:rsidRDefault="003E2F42">
      <w:r>
        <w:separator/>
      </w:r>
    </w:p>
  </w:footnote>
  <w:footnote w:type="continuationSeparator" w:id="0">
    <w:p w:rsidR="003E2F42" w:rsidRDefault="003E2F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drawingGridHorizontalSpacing w:val="283"/>
  <w:drawingGridVerticalSpacing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318A"/>
    <w:rsid w:val="00023439"/>
    <w:rsid w:val="000279C1"/>
    <w:rsid w:val="000C0336"/>
    <w:rsid w:val="000D35EE"/>
    <w:rsid w:val="00100FEF"/>
    <w:rsid w:val="001103C8"/>
    <w:rsid w:val="00162042"/>
    <w:rsid w:val="001B7B2E"/>
    <w:rsid w:val="001D3AE4"/>
    <w:rsid w:val="001E60AA"/>
    <w:rsid w:val="001E7835"/>
    <w:rsid w:val="001F10CC"/>
    <w:rsid w:val="00265FE7"/>
    <w:rsid w:val="002A731B"/>
    <w:rsid w:val="002C517E"/>
    <w:rsid w:val="002D08C5"/>
    <w:rsid w:val="0030462A"/>
    <w:rsid w:val="00312480"/>
    <w:rsid w:val="003263E3"/>
    <w:rsid w:val="00344064"/>
    <w:rsid w:val="00372676"/>
    <w:rsid w:val="003A5FBC"/>
    <w:rsid w:val="003D535E"/>
    <w:rsid w:val="003E2F42"/>
    <w:rsid w:val="003F5592"/>
    <w:rsid w:val="0040327E"/>
    <w:rsid w:val="004100A8"/>
    <w:rsid w:val="00424CCA"/>
    <w:rsid w:val="00432A6E"/>
    <w:rsid w:val="004338EE"/>
    <w:rsid w:val="00457B43"/>
    <w:rsid w:val="00500EC7"/>
    <w:rsid w:val="00540864"/>
    <w:rsid w:val="00570793"/>
    <w:rsid w:val="00585B2A"/>
    <w:rsid w:val="005B0979"/>
    <w:rsid w:val="00653C1E"/>
    <w:rsid w:val="00687EAE"/>
    <w:rsid w:val="0069601D"/>
    <w:rsid w:val="006D1388"/>
    <w:rsid w:val="006D7A8A"/>
    <w:rsid w:val="007A076E"/>
    <w:rsid w:val="007E1A38"/>
    <w:rsid w:val="00806538"/>
    <w:rsid w:val="00807222"/>
    <w:rsid w:val="0086082A"/>
    <w:rsid w:val="00863962"/>
    <w:rsid w:val="008860FE"/>
    <w:rsid w:val="00895D27"/>
    <w:rsid w:val="008A7E02"/>
    <w:rsid w:val="008B1A43"/>
    <w:rsid w:val="008D237F"/>
    <w:rsid w:val="008E6051"/>
    <w:rsid w:val="00910E94"/>
    <w:rsid w:val="00916514"/>
    <w:rsid w:val="00A13F42"/>
    <w:rsid w:val="00A34B26"/>
    <w:rsid w:val="00A5478F"/>
    <w:rsid w:val="00A77934"/>
    <w:rsid w:val="00A80D3A"/>
    <w:rsid w:val="00AD58D4"/>
    <w:rsid w:val="00AF3DF3"/>
    <w:rsid w:val="00AF72BB"/>
    <w:rsid w:val="00B1425D"/>
    <w:rsid w:val="00B42896"/>
    <w:rsid w:val="00B80E92"/>
    <w:rsid w:val="00B811E6"/>
    <w:rsid w:val="00BE6A04"/>
    <w:rsid w:val="00C65E08"/>
    <w:rsid w:val="00C81259"/>
    <w:rsid w:val="00C874DA"/>
    <w:rsid w:val="00C9215D"/>
    <w:rsid w:val="00C923CB"/>
    <w:rsid w:val="00CD1217"/>
    <w:rsid w:val="00D126AA"/>
    <w:rsid w:val="00D323DC"/>
    <w:rsid w:val="00D4349F"/>
    <w:rsid w:val="00DA6DAD"/>
    <w:rsid w:val="00DD0719"/>
    <w:rsid w:val="00DE3172"/>
    <w:rsid w:val="00DF7A5F"/>
    <w:rsid w:val="00E31477"/>
    <w:rsid w:val="00E57AE2"/>
    <w:rsid w:val="00E57E96"/>
    <w:rsid w:val="00E60771"/>
    <w:rsid w:val="00E86C74"/>
    <w:rsid w:val="00EF431D"/>
    <w:rsid w:val="00F034E9"/>
    <w:rsid w:val="00F0592D"/>
    <w:rsid w:val="00F26E10"/>
    <w:rsid w:val="00FD7B94"/>
    <w:rsid w:val="0CDC6727"/>
    <w:rsid w:val="1EFF077B"/>
    <w:rsid w:val="1F674C92"/>
    <w:rsid w:val="23653AA0"/>
    <w:rsid w:val="289F49F4"/>
    <w:rsid w:val="2F764D80"/>
    <w:rsid w:val="547D5A8E"/>
    <w:rsid w:val="58661294"/>
    <w:rsid w:val="627B3D15"/>
    <w:rsid w:val="6E7F2DED"/>
    <w:rsid w:val="7243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7680C"/>
  <w15:docId w15:val="{B6D94A17-BB99-4654-8FBF-198F8EAA2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List" w:uiPriority="0" w:qFormat="1"/>
    <w:lsdException w:name="Title" w:uiPriority="0" w:qFormat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Subtitle" w:uiPriority="0" w:qFormat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HTML Keyboard" w:semiHidden="1" w:unhideWhenUsed="1"/>
    <w:lsdException w:name="HTML Preformatted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EC7"/>
    <w:pPr>
      <w:suppressAutoHyphens/>
      <w:spacing w:line="276" w:lineRule="auto"/>
      <w:ind w:firstLine="709"/>
      <w:contextualSpacing/>
      <w:jc w:val="both"/>
    </w:pPr>
    <w:rPr>
      <w:rFonts w:eastAsia="Calibri" w:cs="Calibri"/>
      <w:color w:val="000000"/>
      <w:sz w:val="28"/>
      <w:szCs w:val="22"/>
      <w:lang w:val="ru-RU"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rPr>
      <w:sz w:val="16"/>
      <w:szCs w:val="16"/>
    </w:rPr>
  </w:style>
  <w:style w:type="paragraph" w:styleId="a4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paragraph" w:styleId="a5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6">
    <w:name w:val="annotation text"/>
    <w:basedOn w:val="a"/>
    <w:link w:val="a7"/>
    <w:uiPriority w:val="99"/>
    <w:qFormat/>
    <w:pPr>
      <w:spacing w:line="240" w:lineRule="auto"/>
    </w:pPr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qFormat/>
    <w:rPr>
      <w:b/>
      <w:bCs/>
    </w:rPr>
  </w:style>
  <w:style w:type="paragraph" w:styleId="aa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b">
    <w:name w:val="Body Text"/>
    <w:basedOn w:val="a"/>
    <w:qFormat/>
    <w:pPr>
      <w:spacing w:after="120"/>
    </w:pPr>
  </w:style>
  <w:style w:type="paragraph" w:styleId="ac">
    <w:name w:val="index heading"/>
    <w:basedOn w:val="a"/>
    <w:qFormat/>
    <w:pPr>
      <w:suppressLineNumbers/>
    </w:pPr>
    <w:rPr>
      <w:rFonts w:cs="Lohit Devanagari"/>
    </w:rPr>
  </w:style>
  <w:style w:type="paragraph" w:styleId="ad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e">
    <w:name w:val="Title"/>
    <w:basedOn w:val="a"/>
    <w:next w:val="ab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f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f0">
    <w:name w:val="List"/>
    <w:basedOn w:val="ab"/>
    <w:qFormat/>
    <w:rPr>
      <w:rFonts w:cs="Lohit Devanagari"/>
    </w:rPr>
  </w:style>
  <w:style w:type="paragraph" w:styleId="af1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color w:val="auto"/>
      <w:sz w:val="20"/>
      <w:szCs w:val="20"/>
      <w:lang w:eastAsia="en-GB"/>
    </w:rPr>
  </w:style>
  <w:style w:type="table" w:styleId="af2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3">
    <w:name w:val="List Paragraph"/>
    <w:basedOn w:val="a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uppressAutoHyphens/>
    </w:pPr>
    <w:rPr>
      <w:rFonts w:eastAsia="Calibri"/>
      <w:color w:val="000000"/>
      <w:sz w:val="24"/>
      <w:szCs w:val="24"/>
      <w:lang w:val="ru-RU" w:eastAsia="ru-RU"/>
    </w:rPr>
  </w:style>
  <w:style w:type="paragraph" w:customStyle="1" w:styleId="af4">
    <w:name w:val="Колонтитул"/>
    <w:basedOn w:val="a"/>
    <w:qFormat/>
  </w:style>
  <w:style w:type="character" w:customStyle="1" w:styleId="af5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6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7">
    <w:name w:val="Заголовок Знак"/>
    <w:basedOn w:val="a0"/>
    <w:qFormat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8">
    <w:name w:val="Основной текст Знак"/>
    <w:basedOn w:val="a0"/>
    <w:qFormat/>
    <w:rPr>
      <w:rFonts w:eastAsia="Calibri"/>
      <w:lang w:eastAsia="ru-RU"/>
    </w:rPr>
  </w:style>
  <w:style w:type="character" w:customStyle="1" w:styleId="af9">
    <w:name w:val="Верхний колонтитул Знак"/>
    <w:basedOn w:val="a0"/>
    <w:qFormat/>
    <w:rPr>
      <w:rFonts w:eastAsia="Calibri"/>
      <w:lang w:eastAsia="ru-RU"/>
    </w:rPr>
  </w:style>
  <w:style w:type="character" w:customStyle="1" w:styleId="afa">
    <w:name w:val="Нижний колонтитул Знак"/>
    <w:basedOn w:val="a0"/>
    <w:qFormat/>
    <w:rPr>
      <w:rFonts w:eastAsia="Calibri"/>
      <w:lang w:eastAsia="ru-RU"/>
    </w:rPr>
  </w:style>
  <w:style w:type="character" w:customStyle="1" w:styleId="afb">
    <w:name w:val="Текст выноски Знак"/>
    <w:basedOn w:val="a0"/>
    <w:qFormat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qFormat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c">
    <w:name w:val="Исходный текст"/>
    <w:rPr>
      <w:rFonts w:ascii="Liberation Mono" w:eastAsia="Liberation Mono" w:hAnsi="Liberation Mono" w:cs="Liberation Mono"/>
    </w:r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TML0">
    <w:name w:val="Стандартный HTML Знак"/>
    <w:basedOn w:val="a0"/>
    <w:link w:val="HTML"/>
    <w:uiPriority w:val="99"/>
    <w:qFormat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a7">
    <w:name w:val="Текст примечания Знак"/>
    <w:basedOn w:val="a0"/>
    <w:link w:val="a6"/>
    <w:uiPriority w:val="99"/>
    <w:rPr>
      <w:rFonts w:ascii="Times New Roman" w:hAnsi="Times New Roman"/>
      <w:color w:val="000000"/>
      <w:sz w:val="20"/>
      <w:szCs w:val="20"/>
      <w:lang w:eastAsia="ru-RU"/>
    </w:rPr>
  </w:style>
  <w:style w:type="character" w:customStyle="1" w:styleId="a9">
    <w:name w:val="Тема примечания Знак"/>
    <w:basedOn w:val="a7"/>
    <w:link w:val="a8"/>
    <w:uiPriority w:val="99"/>
    <w:semiHidden/>
    <w:qFormat/>
    <w:rPr>
      <w:rFonts w:ascii="Times New Roman" w:hAnsi="Times New Roman"/>
      <w:b/>
      <w:bCs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1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4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7507">
          <w:marLeft w:val="55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0630">
          <w:marLeft w:val="55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2537">
          <w:marLeft w:val="5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03301">
          <w:marLeft w:val="5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package" Target="embeddings/Microsoft_Visio_Drawing1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9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Романюк М.В.</dc:creator>
  <cp:lastModifiedBy>khalamov2000@gmail.com</cp:lastModifiedBy>
  <cp:revision>33</cp:revision>
  <cp:lastPrinted>2025-04-02T20:28:00Z</cp:lastPrinted>
  <dcterms:created xsi:type="dcterms:W3CDTF">2025-04-02T17:22:00Z</dcterms:created>
  <dcterms:modified xsi:type="dcterms:W3CDTF">2026-05-13T16:26:00Z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1A4E320D0B074B70AF1B5CC7D9A8F9C2_13</vt:lpwstr>
  </property>
</Properties>
</file>