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34186">
        <w:rPr>
          <w:rFonts w:ascii="Times New Roman" w:hAnsi="Times New Roman" w:cs="Times New Roman"/>
          <w:b/>
          <w:sz w:val="28"/>
          <w:szCs w:val="28"/>
        </w:rPr>
        <w:t>7</w:t>
      </w:r>
      <w:r w:rsidR="008114E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7BDA" w:rsidRPr="00AE7444" w:rsidRDefault="00392285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34186">
        <w:rPr>
          <w:rFonts w:ascii="Times New Roman" w:hAnsi="Times New Roman" w:cs="Times New Roman"/>
          <w:sz w:val="28"/>
          <w:szCs w:val="28"/>
        </w:rPr>
        <w:t xml:space="preserve">остроение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вайрфрейм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7E1DD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7E1DD4">
        <w:rPr>
          <w:rFonts w:ascii="Times New Roman" w:hAnsi="Times New Roman" w:cs="Times New Roman"/>
          <w:sz w:val="28"/>
          <w:szCs w:val="28"/>
        </w:rPr>
        <w:t>рототипа</w:t>
      </w:r>
      <w:r w:rsidR="0063418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34186">
        <w:rPr>
          <w:rFonts w:ascii="Times New Roman" w:hAnsi="Times New Roman" w:cs="Times New Roman"/>
          <w:sz w:val="28"/>
          <w:szCs w:val="28"/>
        </w:rPr>
        <w:t>бизнес-продукта</w:t>
      </w:r>
      <w:proofErr w:type="gramEnd"/>
    </w:p>
    <w:p w:rsidR="002D5634" w:rsidRPr="009D4F4C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8A0">
        <w:rPr>
          <w:rFonts w:ascii="Times New Roman" w:hAnsi="Times New Roman" w:cs="Times New Roman"/>
          <w:sz w:val="28"/>
          <w:szCs w:val="28"/>
        </w:rPr>
        <w:t xml:space="preserve">Познакомиться </w:t>
      </w:r>
      <w:r w:rsidR="00634186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634186">
        <w:rPr>
          <w:rFonts w:ascii="Times New Roman" w:hAnsi="Times New Roman" w:cs="Times New Roman"/>
          <w:sz w:val="28"/>
          <w:szCs w:val="28"/>
        </w:rPr>
        <w:t>прототипированием</w:t>
      </w:r>
      <w:proofErr w:type="spellEnd"/>
      <w:r w:rsidR="00634186">
        <w:rPr>
          <w:rFonts w:ascii="Times New Roman" w:hAnsi="Times New Roman" w:cs="Times New Roman"/>
          <w:sz w:val="28"/>
          <w:szCs w:val="28"/>
        </w:rPr>
        <w:t xml:space="preserve"> и такими понят</w:t>
      </w:r>
      <w:r w:rsidR="00634186">
        <w:rPr>
          <w:rFonts w:ascii="Times New Roman" w:hAnsi="Times New Roman" w:cs="Times New Roman"/>
          <w:sz w:val="28"/>
          <w:szCs w:val="28"/>
        </w:rPr>
        <w:t>и</w:t>
      </w:r>
      <w:r w:rsidR="00634186">
        <w:rPr>
          <w:rFonts w:ascii="Times New Roman" w:hAnsi="Times New Roman" w:cs="Times New Roman"/>
          <w:sz w:val="28"/>
          <w:szCs w:val="28"/>
        </w:rPr>
        <w:t xml:space="preserve">ями, как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634186">
        <w:rPr>
          <w:rFonts w:ascii="Times New Roman" w:hAnsi="Times New Roman" w:cs="Times New Roman"/>
          <w:sz w:val="28"/>
          <w:szCs w:val="28"/>
        </w:rPr>
        <w:t>, прототип</w:t>
      </w:r>
      <w:r w:rsidR="007E1D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1DD4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="00E878A0">
        <w:rPr>
          <w:rFonts w:ascii="Times New Roman" w:hAnsi="Times New Roman" w:cs="Times New Roman"/>
          <w:sz w:val="28"/>
          <w:szCs w:val="28"/>
        </w:rPr>
        <w:t>.</w:t>
      </w:r>
      <w:r w:rsidR="00634186">
        <w:rPr>
          <w:rFonts w:ascii="Times New Roman" w:hAnsi="Times New Roman" w:cs="Times New Roman"/>
          <w:sz w:val="28"/>
          <w:szCs w:val="28"/>
        </w:rPr>
        <w:t xml:space="preserve"> Спроектировать </w:t>
      </w:r>
      <w:proofErr w:type="spellStart"/>
      <w:r w:rsidR="00392285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7E1DD4">
        <w:rPr>
          <w:rFonts w:ascii="Times New Roman" w:hAnsi="Times New Roman" w:cs="Times New Roman"/>
          <w:sz w:val="28"/>
          <w:szCs w:val="28"/>
        </w:rPr>
        <w:t xml:space="preserve"> и </w:t>
      </w:r>
      <w:r w:rsidR="00392285">
        <w:rPr>
          <w:rFonts w:ascii="Times New Roman" w:hAnsi="Times New Roman" w:cs="Times New Roman"/>
          <w:sz w:val="28"/>
          <w:szCs w:val="28"/>
        </w:rPr>
        <w:t xml:space="preserve">простой </w:t>
      </w:r>
      <w:proofErr w:type="spellStart"/>
      <w:r w:rsidR="00392285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="00392285">
        <w:rPr>
          <w:rFonts w:ascii="Times New Roman" w:hAnsi="Times New Roman" w:cs="Times New Roman"/>
          <w:sz w:val="28"/>
          <w:szCs w:val="28"/>
        </w:rPr>
        <w:t xml:space="preserve"> </w:t>
      </w:r>
      <w:r w:rsidR="007E1DD4">
        <w:rPr>
          <w:rFonts w:ascii="Times New Roman" w:hAnsi="Times New Roman" w:cs="Times New Roman"/>
          <w:sz w:val="28"/>
          <w:szCs w:val="28"/>
        </w:rPr>
        <w:t>прототип</w:t>
      </w:r>
      <w:r w:rsidR="00634186">
        <w:rPr>
          <w:rFonts w:ascii="Times New Roman" w:hAnsi="Times New Roman" w:cs="Times New Roman"/>
          <w:sz w:val="28"/>
          <w:szCs w:val="28"/>
        </w:rPr>
        <w:t xml:space="preserve"> продукта</w:t>
      </w:r>
      <w:r w:rsidR="00321B04">
        <w:rPr>
          <w:rFonts w:ascii="Times New Roman" w:hAnsi="Times New Roman" w:cs="Times New Roman"/>
          <w:sz w:val="28"/>
          <w:szCs w:val="28"/>
        </w:rPr>
        <w:t>.</w:t>
      </w:r>
    </w:p>
    <w:p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634186" w:rsidRDefault="00634186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186">
        <w:rPr>
          <w:rFonts w:ascii="Times New Roman" w:hAnsi="Times New Roman" w:cs="Times New Roman"/>
          <w:b/>
          <w:sz w:val="28"/>
          <w:szCs w:val="28"/>
        </w:rPr>
        <w:t>Прототипирование</w:t>
      </w:r>
      <w:proofErr w:type="spellEnd"/>
      <w:r w:rsidRPr="00634186">
        <w:rPr>
          <w:rFonts w:ascii="Times New Roman" w:hAnsi="Times New Roman" w:cs="Times New Roman"/>
          <w:sz w:val="28"/>
          <w:szCs w:val="28"/>
        </w:rPr>
        <w:t xml:space="preserve"> — </w:t>
      </w:r>
      <w:r w:rsidR="00A50BE4">
        <w:rPr>
          <w:rFonts w:ascii="Times New Roman" w:hAnsi="Times New Roman" w:cs="Times New Roman"/>
          <w:sz w:val="28"/>
          <w:szCs w:val="28"/>
        </w:rPr>
        <w:t>это процесс создание интерактивного опыта</w:t>
      </w:r>
      <w:r w:rsidRPr="006341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включает создание прототипа на основе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разработанных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A15F33">
        <w:rPr>
          <w:rFonts w:ascii="Times New Roman" w:hAnsi="Times New Roman" w:cs="Times New Roman"/>
          <w:sz w:val="28"/>
          <w:szCs w:val="28"/>
        </w:rPr>
        <w:t>окапов</w:t>
      </w:r>
      <w:proofErr w:type="spellEnd"/>
      <w:r w:rsidR="00A15F3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</w:t>
      </w:r>
      <w:r>
        <w:rPr>
          <w:rFonts w:ascii="Times New Roman" w:hAnsi="Times New Roman" w:cs="Times New Roman"/>
          <w:sz w:val="28"/>
          <w:szCs w:val="28"/>
        </w:rPr>
        <w:t>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34186" w:rsidRPr="00634186" w:rsidRDefault="00634186" w:rsidP="00634186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86">
        <w:rPr>
          <w:rFonts w:ascii="Times New Roman" w:hAnsi="Times New Roman" w:cs="Times New Roman"/>
          <w:sz w:val="28"/>
          <w:szCs w:val="28"/>
        </w:rPr>
        <w:t xml:space="preserve">В UX/UI-дизайне существует три основных типа </w:t>
      </w:r>
      <w:r w:rsidR="0054042E">
        <w:rPr>
          <w:rFonts w:ascii="Times New Roman" w:hAnsi="Times New Roman" w:cs="Times New Roman"/>
          <w:sz w:val="28"/>
          <w:szCs w:val="28"/>
        </w:rPr>
        <w:t xml:space="preserve">структурных схем </w:t>
      </w:r>
      <w:r>
        <w:rPr>
          <w:rFonts w:ascii="Times New Roman" w:hAnsi="Times New Roman" w:cs="Times New Roman"/>
          <w:sz w:val="28"/>
          <w:szCs w:val="28"/>
        </w:rPr>
        <w:t>страниц</w:t>
      </w:r>
      <w:r w:rsidRPr="00634186">
        <w:rPr>
          <w:rFonts w:ascii="Times New Roman" w:hAnsi="Times New Roman" w:cs="Times New Roman"/>
          <w:sz w:val="28"/>
          <w:szCs w:val="28"/>
        </w:rPr>
        <w:t>:</w:t>
      </w:r>
    </w:p>
    <w:p w:rsidR="00634186" w:rsidRPr="00634186" w:rsidRDefault="00A15F33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34186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="00634186">
        <w:rPr>
          <w:rFonts w:ascii="Times New Roman" w:hAnsi="Times New Roman" w:cs="Times New Roman"/>
          <w:sz w:val="28"/>
          <w:szCs w:val="28"/>
        </w:rPr>
        <w:t>ireframe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34186" w:rsidRPr="00634186">
        <w:rPr>
          <w:rFonts w:ascii="Times New Roman" w:hAnsi="Times New Roman" w:cs="Times New Roman"/>
          <w:sz w:val="28"/>
          <w:szCs w:val="28"/>
        </w:rPr>
        <w:t xml:space="preserve"> —</w:t>
      </w:r>
      <w:r w:rsidR="00634186">
        <w:rPr>
          <w:rFonts w:ascii="Times New Roman" w:hAnsi="Times New Roman" w:cs="Times New Roman"/>
          <w:sz w:val="28"/>
          <w:szCs w:val="28"/>
        </w:rPr>
        <w:t xml:space="preserve"> </w:t>
      </w:r>
      <w:r w:rsidR="00634186" w:rsidRPr="00634186">
        <w:rPr>
          <w:rFonts w:ascii="Times New Roman" w:hAnsi="Times New Roman" w:cs="Times New Roman"/>
          <w:sz w:val="28"/>
          <w:szCs w:val="28"/>
        </w:rPr>
        <w:t>отраж</w:t>
      </w:r>
      <w:r w:rsidR="00634186">
        <w:rPr>
          <w:rFonts w:ascii="Times New Roman" w:hAnsi="Times New Roman" w:cs="Times New Roman"/>
          <w:sz w:val="28"/>
          <w:szCs w:val="28"/>
        </w:rPr>
        <w:t>ает структуру продукта.</w:t>
      </w:r>
    </w:p>
    <w:p w:rsidR="00634186" w:rsidRPr="00634186" w:rsidRDefault="00634186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</w:t>
      </w:r>
      <w:r w:rsidRPr="00634186">
        <w:rPr>
          <w:rFonts w:ascii="Times New Roman" w:hAnsi="Times New Roman" w:cs="Times New Roman"/>
          <w:sz w:val="28"/>
          <w:szCs w:val="28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отражает визуальную концепцию продукта.</w:t>
      </w:r>
    </w:p>
    <w:p w:rsidR="00634186" w:rsidRPr="007E1DD4" w:rsidRDefault="00634186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34186">
        <w:rPr>
          <w:rFonts w:ascii="Times New Roman" w:hAnsi="Times New Roman" w:cs="Times New Roman"/>
          <w:sz w:val="28"/>
          <w:szCs w:val="28"/>
        </w:rPr>
        <w:t xml:space="preserve">рототип — </w:t>
      </w:r>
      <w:r>
        <w:rPr>
          <w:rFonts w:ascii="Times New Roman" w:hAnsi="Times New Roman" w:cs="Times New Roman"/>
          <w:sz w:val="28"/>
          <w:szCs w:val="28"/>
        </w:rPr>
        <w:t xml:space="preserve">отражает весь динамический </w:t>
      </w:r>
      <w:r w:rsidRPr="00634186">
        <w:rPr>
          <w:rFonts w:ascii="Times New Roman" w:hAnsi="Times New Roman" w:cs="Times New Roman"/>
          <w:sz w:val="28"/>
          <w:szCs w:val="28"/>
        </w:rPr>
        <w:t>функционал</w:t>
      </w:r>
      <w:r>
        <w:rPr>
          <w:rFonts w:ascii="Times New Roman" w:hAnsi="Times New Roman" w:cs="Times New Roman"/>
          <w:sz w:val="28"/>
          <w:szCs w:val="28"/>
        </w:rPr>
        <w:t xml:space="preserve"> продукта</w:t>
      </w:r>
      <w:r w:rsidRPr="00634186">
        <w:rPr>
          <w:rFonts w:ascii="Times New Roman" w:hAnsi="Times New Roman" w:cs="Times New Roman"/>
          <w:sz w:val="28"/>
          <w:szCs w:val="28"/>
        </w:rPr>
        <w:t>.</w:t>
      </w:r>
    </w:p>
    <w:p w:rsidR="007E1DD4" w:rsidRDefault="007E1DD4" w:rsidP="007E1DD4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</w:p>
    <w:p w:rsidR="0054042E" w:rsidRDefault="00A15F33" w:rsidP="00540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  <w:r w:rsidR="00634186" w:rsidRPr="00A15F33">
        <w:rPr>
          <w:rFonts w:ascii="Times New Roman" w:hAnsi="Times New Roman" w:cs="Times New Roman"/>
          <w:b/>
          <w:sz w:val="28"/>
          <w:szCs w:val="28"/>
        </w:rPr>
        <w:t xml:space="preserve"> (каркас, блочная схема)</w:t>
      </w:r>
      <w:r w:rsidRPr="00A15F33">
        <w:rPr>
          <w:rFonts w:ascii="Times New Roman" w:hAnsi="Times New Roman" w:cs="Times New Roman"/>
          <w:sz w:val="28"/>
          <w:szCs w:val="28"/>
        </w:rPr>
        <w:t> — это образ продукта низкой точности, с уп</w:t>
      </w:r>
      <w:r w:rsidR="00A50BE4">
        <w:rPr>
          <w:rFonts w:ascii="Times New Roman" w:hAnsi="Times New Roman" w:cs="Times New Roman"/>
          <w:sz w:val="28"/>
          <w:szCs w:val="28"/>
        </w:rPr>
        <w:t>ором на структуру и содержание,</w:t>
      </w:r>
      <w:r w:rsidR="00A50BE4" w:rsidRPr="00A50BE4">
        <w:rPr>
          <w:rFonts w:ascii="Times New Roman" w:hAnsi="Times New Roman" w:cs="Times New Roman"/>
          <w:sz w:val="28"/>
          <w:szCs w:val="28"/>
        </w:rPr>
        <w:t xml:space="preserve"> схематичное изображение, набросок пользовательского интерфейса</w:t>
      </w:r>
      <w:r w:rsidR="00A50BE4">
        <w:rPr>
          <w:rFonts w:ascii="Times New Roman" w:hAnsi="Times New Roman" w:cs="Times New Roman"/>
          <w:sz w:val="28"/>
          <w:szCs w:val="28"/>
        </w:rPr>
        <w:t xml:space="preserve"> будущего продукта.</w:t>
      </w:r>
      <w:r>
        <w:rPr>
          <w:rFonts w:ascii="Times New Roman" w:hAnsi="Times New Roman" w:cs="Times New Roman"/>
          <w:sz w:val="28"/>
          <w:szCs w:val="28"/>
        </w:rPr>
        <w:t xml:space="preserve"> Это первый шаг в процессе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15F33" w:rsidRDefault="00A15F33" w:rsidP="00A1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5F33" w:rsidRDefault="00A15F33" w:rsidP="00A1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15F33" w:rsidRDefault="00A15F33" w:rsidP="00B76C6A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sz w:val="28"/>
          <w:szCs w:val="28"/>
        </w:rPr>
        <w:t>Ва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15F33">
        <w:rPr>
          <w:rFonts w:ascii="Times New Roman" w:hAnsi="Times New Roman" w:cs="Times New Roman"/>
          <w:sz w:val="28"/>
          <w:szCs w:val="28"/>
        </w:rPr>
        <w:t>рфреймы</w:t>
      </w:r>
      <w:proofErr w:type="spellEnd"/>
      <w:r w:rsidRPr="00A15F33">
        <w:rPr>
          <w:rFonts w:ascii="Times New Roman" w:hAnsi="Times New Roman" w:cs="Times New Roman"/>
          <w:sz w:val="28"/>
          <w:szCs w:val="28"/>
        </w:rPr>
        <w:t xml:space="preserve"> низкой точности (</w:t>
      </w:r>
      <w:proofErr w:type="spellStart"/>
      <w:r w:rsidRPr="00A15F33">
        <w:rPr>
          <w:rFonts w:ascii="Times New Roman" w:hAnsi="Times New Roman" w:cs="Times New Roman"/>
          <w:sz w:val="28"/>
          <w:szCs w:val="28"/>
        </w:rPr>
        <w:t>Low-fidelity</w:t>
      </w:r>
      <w:proofErr w:type="spellEnd"/>
      <w:r w:rsidRPr="00A15F33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Напоминает</w:t>
      </w:r>
      <w:r w:rsidRPr="00A15F33">
        <w:rPr>
          <w:rFonts w:ascii="Times New Roman" w:hAnsi="Times New Roman" w:cs="Times New Roman"/>
          <w:sz w:val="28"/>
          <w:szCs w:val="28"/>
        </w:rPr>
        <w:t xml:space="preserve"> грубый набросок или быстрый макет, каркасы низкой точности имеют меньше дет</w:t>
      </w:r>
      <w:r w:rsidRPr="00A15F33">
        <w:rPr>
          <w:rFonts w:ascii="Times New Roman" w:hAnsi="Times New Roman" w:cs="Times New Roman"/>
          <w:sz w:val="28"/>
          <w:szCs w:val="28"/>
        </w:rPr>
        <w:t>а</w:t>
      </w:r>
      <w:r w:rsidRPr="00A15F33">
        <w:rPr>
          <w:rFonts w:ascii="Times New Roman" w:hAnsi="Times New Roman" w:cs="Times New Roman"/>
          <w:sz w:val="28"/>
          <w:szCs w:val="28"/>
        </w:rPr>
        <w:t>лей и быстро создаются</w:t>
      </w:r>
      <w:r w:rsidR="00A50BE4">
        <w:rPr>
          <w:rFonts w:ascii="Times New Roman" w:hAnsi="Times New Roman" w:cs="Times New Roman"/>
          <w:sz w:val="28"/>
          <w:szCs w:val="28"/>
        </w:rPr>
        <w:t>. Они более абстрактны, используют прямоугольники и </w:t>
      </w:r>
      <w:r w:rsidRPr="00A15F33">
        <w:rPr>
          <w:rFonts w:ascii="Times New Roman" w:hAnsi="Times New Roman" w:cs="Times New Roman"/>
          <w:sz w:val="28"/>
          <w:szCs w:val="28"/>
        </w:rPr>
        <w:t xml:space="preserve">маркировку для представления содержимого приложения.  Содержат </w:t>
      </w:r>
      <w:proofErr w:type="gramStart"/>
      <w:r w:rsidRPr="00A15F33">
        <w:rPr>
          <w:rFonts w:ascii="Times New Roman" w:hAnsi="Times New Roman" w:cs="Times New Roman"/>
          <w:sz w:val="28"/>
          <w:szCs w:val="28"/>
        </w:rPr>
        <w:t>фи</w:t>
      </w:r>
      <w:r w:rsidRPr="00A15F33">
        <w:rPr>
          <w:rFonts w:ascii="Times New Roman" w:hAnsi="Times New Roman" w:cs="Times New Roman"/>
          <w:sz w:val="28"/>
          <w:szCs w:val="28"/>
        </w:rPr>
        <w:t>к</w:t>
      </w:r>
      <w:r w:rsidRPr="00A15F33">
        <w:rPr>
          <w:rFonts w:ascii="Times New Roman" w:hAnsi="Times New Roman" w:cs="Times New Roman"/>
          <w:sz w:val="28"/>
          <w:szCs w:val="28"/>
        </w:rPr>
        <w:t>тивный</w:t>
      </w:r>
      <w:proofErr w:type="gramEnd"/>
      <w:r w:rsidRPr="00A15F33">
        <w:rPr>
          <w:rFonts w:ascii="Times New Roman" w:hAnsi="Times New Roman" w:cs="Times New Roman"/>
          <w:sz w:val="28"/>
          <w:szCs w:val="28"/>
        </w:rPr>
        <w:t xml:space="preserve"> контент, контуры элементов, какие-то образцы текста или символ</w:t>
      </w:r>
      <w:r w:rsidRPr="00A15F33">
        <w:rPr>
          <w:rFonts w:ascii="Times New Roman" w:hAnsi="Times New Roman" w:cs="Times New Roman"/>
          <w:sz w:val="28"/>
          <w:szCs w:val="28"/>
        </w:rPr>
        <w:t>и</w:t>
      </w:r>
      <w:r w:rsidRPr="00A15F33">
        <w:rPr>
          <w:rFonts w:ascii="Times New Roman" w:hAnsi="Times New Roman" w:cs="Times New Roman"/>
          <w:sz w:val="28"/>
          <w:szCs w:val="28"/>
        </w:rPr>
        <w:t>ческий контент. Например, вместо реальных изображений можно использ</w:t>
      </w:r>
      <w:r w:rsidRPr="00A15F33">
        <w:rPr>
          <w:rFonts w:ascii="Times New Roman" w:hAnsi="Times New Roman" w:cs="Times New Roman"/>
          <w:sz w:val="28"/>
          <w:szCs w:val="28"/>
        </w:rPr>
        <w:t>о</w:t>
      </w:r>
      <w:r w:rsidRPr="00A15F33">
        <w:rPr>
          <w:rFonts w:ascii="Times New Roman" w:hAnsi="Times New Roman" w:cs="Times New Roman"/>
          <w:sz w:val="28"/>
          <w:szCs w:val="28"/>
        </w:rPr>
        <w:t>вать прямоугольник-заполнитель.</w:t>
      </w:r>
      <w:r w:rsidR="00A50BE4">
        <w:rPr>
          <w:rFonts w:ascii="Times New Roman" w:hAnsi="Times New Roman" w:cs="Times New Roman"/>
          <w:sz w:val="28"/>
          <w:szCs w:val="28"/>
        </w:rPr>
        <w:t xml:space="preserve"> Пример </w:t>
      </w:r>
      <w:proofErr w:type="spellStart"/>
      <w:r w:rsidR="00A50BE4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A50BE4">
        <w:rPr>
          <w:rFonts w:ascii="Times New Roman" w:hAnsi="Times New Roman" w:cs="Times New Roman"/>
          <w:sz w:val="28"/>
          <w:szCs w:val="28"/>
        </w:rPr>
        <w:t xml:space="preserve"> низкой точности представлен на рисунке 1.</w:t>
      </w:r>
    </w:p>
    <w:p w:rsidR="00A15F33" w:rsidRPr="00651562" w:rsidRDefault="00A45368" w:rsidP="00B76C6A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proofErr w:type="spellStart"/>
      <w:r w:rsidRPr="00651562">
        <w:rPr>
          <w:rFonts w:ascii="Times New Roman" w:hAnsi="Times New Roman" w:cs="Times New Roman"/>
          <w:sz w:val="28"/>
          <w:szCs w:val="28"/>
        </w:rPr>
        <w:t>Ва</w:t>
      </w:r>
      <w:r w:rsidR="00651562" w:rsidRPr="00651562">
        <w:rPr>
          <w:rFonts w:ascii="Times New Roman" w:hAnsi="Times New Roman" w:cs="Times New Roman"/>
          <w:sz w:val="28"/>
          <w:szCs w:val="28"/>
        </w:rPr>
        <w:t>й</w:t>
      </w:r>
      <w:r w:rsidRPr="00651562">
        <w:rPr>
          <w:rFonts w:ascii="Times New Roman" w:hAnsi="Times New Roman" w:cs="Times New Roman"/>
          <w:sz w:val="28"/>
          <w:szCs w:val="28"/>
        </w:rPr>
        <w:t>рфреймы</w:t>
      </w:r>
      <w:proofErr w:type="spellEnd"/>
      <w:r w:rsidRPr="00651562">
        <w:rPr>
          <w:rFonts w:ascii="Times New Roman" w:hAnsi="Times New Roman" w:cs="Times New Roman"/>
          <w:sz w:val="28"/>
          <w:szCs w:val="28"/>
        </w:rPr>
        <w:t xml:space="preserve"> высокой точности (</w:t>
      </w:r>
      <w:proofErr w:type="spellStart"/>
      <w:r w:rsidRPr="00651562">
        <w:rPr>
          <w:rFonts w:ascii="Times New Roman" w:hAnsi="Times New Roman" w:cs="Times New Roman"/>
          <w:sz w:val="28"/>
          <w:szCs w:val="28"/>
        </w:rPr>
        <w:t>High-fidelity</w:t>
      </w:r>
      <w:proofErr w:type="spellEnd"/>
      <w:r w:rsidRPr="00651562">
        <w:rPr>
          <w:rFonts w:ascii="Times New Roman" w:hAnsi="Times New Roman" w:cs="Times New Roman"/>
          <w:sz w:val="28"/>
          <w:szCs w:val="28"/>
        </w:rPr>
        <w:t>). Они включают ур</w:t>
      </w:r>
      <w:r w:rsidRPr="00651562">
        <w:rPr>
          <w:rFonts w:ascii="Times New Roman" w:hAnsi="Times New Roman" w:cs="Times New Roman"/>
          <w:sz w:val="28"/>
          <w:szCs w:val="28"/>
        </w:rPr>
        <w:t>о</w:t>
      </w:r>
      <w:r w:rsidRPr="00651562">
        <w:rPr>
          <w:rFonts w:ascii="Times New Roman" w:hAnsi="Times New Roman" w:cs="Times New Roman"/>
          <w:sz w:val="28"/>
          <w:szCs w:val="28"/>
        </w:rPr>
        <w:t>вень детализации, который более точно соответствует дизайну факт</w:t>
      </w:r>
      <w:r w:rsidR="00651562" w:rsidRPr="00651562">
        <w:rPr>
          <w:rFonts w:ascii="Times New Roman" w:hAnsi="Times New Roman" w:cs="Times New Roman"/>
          <w:sz w:val="28"/>
          <w:szCs w:val="28"/>
        </w:rPr>
        <w:t>ической деятельности приложения</w:t>
      </w:r>
      <w:r w:rsidRPr="00651562">
        <w:rPr>
          <w:rFonts w:ascii="Times New Roman" w:hAnsi="Times New Roman" w:cs="Times New Roman"/>
          <w:sz w:val="28"/>
          <w:szCs w:val="28"/>
        </w:rPr>
        <w:t>.</w:t>
      </w:r>
      <w:r w:rsidR="00651562" w:rsidRPr="00651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1562" w:rsidRPr="00651562">
        <w:rPr>
          <w:rFonts w:ascii="Times New Roman" w:hAnsi="Times New Roman" w:cs="Times New Roman"/>
          <w:sz w:val="28"/>
          <w:szCs w:val="24"/>
        </w:rPr>
        <w:t>Вайрфреймы</w:t>
      </w:r>
      <w:proofErr w:type="spellEnd"/>
      <w:r w:rsidR="00651562" w:rsidRPr="00651562">
        <w:rPr>
          <w:rFonts w:ascii="Times New Roman" w:hAnsi="Times New Roman" w:cs="Times New Roman"/>
          <w:sz w:val="28"/>
          <w:szCs w:val="24"/>
        </w:rPr>
        <w:t xml:space="preserve"> высокого качества включают в себя более реальный контент, оперативный выбор </w:t>
      </w:r>
      <w:proofErr w:type="spellStart"/>
      <w:r w:rsidR="00651562" w:rsidRPr="00651562">
        <w:rPr>
          <w:rFonts w:ascii="Times New Roman" w:hAnsi="Times New Roman" w:cs="Times New Roman"/>
          <w:sz w:val="28"/>
          <w:szCs w:val="24"/>
        </w:rPr>
        <w:t>типографики</w:t>
      </w:r>
      <w:proofErr w:type="spellEnd"/>
      <w:r w:rsidR="00651562" w:rsidRPr="00651562">
        <w:rPr>
          <w:rFonts w:ascii="Times New Roman" w:hAnsi="Times New Roman" w:cs="Times New Roman"/>
          <w:sz w:val="28"/>
          <w:szCs w:val="24"/>
        </w:rPr>
        <w:t xml:space="preserve"> и инфо</w:t>
      </w:r>
      <w:r w:rsidR="00651562">
        <w:rPr>
          <w:rFonts w:ascii="Times New Roman" w:hAnsi="Times New Roman" w:cs="Times New Roman"/>
          <w:sz w:val="28"/>
          <w:szCs w:val="24"/>
        </w:rPr>
        <w:t xml:space="preserve">рмацию о размерах изображения. Пример </w:t>
      </w:r>
      <w:proofErr w:type="spellStart"/>
      <w:r w:rsidR="00651562">
        <w:rPr>
          <w:rFonts w:ascii="Times New Roman" w:hAnsi="Times New Roman" w:cs="Times New Roman"/>
          <w:sz w:val="28"/>
          <w:szCs w:val="24"/>
        </w:rPr>
        <w:t>вайрфрейма</w:t>
      </w:r>
      <w:proofErr w:type="spellEnd"/>
      <w:r w:rsidR="00651562">
        <w:rPr>
          <w:rFonts w:ascii="Times New Roman" w:hAnsi="Times New Roman" w:cs="Times New Roman"/>
          <w:sz w:val="28"/>
          <w:szCs w:val="24"/>
        </w:rPr>
        <w:t xml:space="preserve"> высокой точности представлен на рисунке 2.</w:t>
      </w:r>
    </w:p>
    <w:p w:rsidR="00A15F33" w:rsidRPr="00A15F33" w:rsidRDefault="00A15F33" w:rsidP="00A15F3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5F33" w:rsidRPr="00A15F33" w:rsidRDefault="00A15F33" w:rsidP="0063418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4186" w:rsidRPr="00634186" w:rsidRDefault="00634186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18408E" w:rsidRPr="0018408E" w:rsidRDefault="00A45368" w:rsidP="00916294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574758" cy="2490334"/>
            <wp:effectExtent l="0" t="0" r="0" b="5715"/>
            <wp:docPr id="2" name="Рисунок 2" descr="Wirefram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eframe Examp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06" cy="249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294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651562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="00651562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651562">
        <w:rPr>
          <w:rFonts w:ascii="Times New Roman" w:hAnsi="Times New Roman" w:cs="Times New Roman"/>
          <w:sz w:val="28"/>
          <w:szCs w:val="28"/>
        </w:rPr>
        <w:t xml:space="preserve"> низкой точности</w:t>
      </w:r>
    </w:p>
    <w:p w:rsidR="00651562" w:rsidRDefault="00651562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51562" w:rsidRPr="0018408E" w:rsidRDefault="00651562" w:rsidP="0065156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169956D" wp14:editId="3A963EE7">
            <wp:extent cx="3826042" cy="2699152"/>
            <wp:effectExtent l="0" t="0" r="3175" b="6350"/>
            <wp:docPr id="67" name="Рисунок 67" descr="Пример прототипа с максимальным уровнем детал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имер прототипа с максимальным уровнем детализации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14" cy="272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562" w:rsidRPr="00CD43E8" w:rsidRDefault="00651562" w:rsidP="00651562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высокой точности</w:t>
      </w:r>
    </w:p>
    <w:p w:rsidR="00651562" w:rsidRPr="00CD43E8" w:rsidRDefault="00651562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18408E" w:rsidRPr="0018408E" w:rsidRDefault="0018408E" w:rsidP="0018408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651562" w:rsidRDefault="00651562" w:rsidP="0065156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Рекомендации по созданию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минимальное количество цветов: </w:t>
      </w:r>
      <w:proofErr w:type="gramStart"/>
      <w:r>
        <w:rPr>
          <w:rFonts w:ascii="Times New Roman" w:hAnsi="Times New Roman" w:cs="Times New Roman"/>
          <w:sz w:val="28"/>
          <w:szCs w:val="28"/>
        </w:rPr>
        <w:t>чёрный</w:t>
      </w:r>
      <w:proofErr w:type="gramEnd"/>
      <w:r>
        <w:rPr>
          <w:rFonts w:ascii="Times New Roman" w:hAnsi="Times New Roman" w:cs="Times New Roman"/>
          <w:sz w:val="28"/>
          <w:szCs w:val="28"/>
        </w:rPr>
        <w:t>, серый, б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лый. Этих цветов хватит.</w:t>
      </w:r>
    </w:p>
    <w:p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стандартные шрифты.</w:t>
      </w:r>
    </w:p>
    <w:p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использовать полноцветные изображения.</w:t>
      </w:r>
    </w:p>
    <w:p w:rsidR="007E1DD4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элементы должны быть простые и аккуратные.</w:t>
      </w:r>
    </w:p>
    <w:p w:rsidR="0054042E" w:rsidRDefault="0054042E" w:rsidP="0054042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042E" w:rsidRDefault="0054042E" w:rsidP="0054042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042E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> — чё</w:t>
      </w:r>
      <w:r w:rsidRPr="0054042E">
        <w:rPr>
          <w:rFonts w:ascii="Times New Roman" w:hAnsi="Times New Roman" w:cs="Times New Roman"/>
          <w:sz w:val="28"/>
          <w:szCs w:val="28"/>
        </w:rPr>
        <w:t xml:space="preserve">рно-белый подробный план </w:t>
      </w:r>
      <w:r>
        <w:rPr>
          <w:rFonts w:ascii="Times New Roman" w:hAnsi="Times New Roman" w:cs="Times New Roman"/>
          <w:sz w:val="28"/>
          <w:szCs w:val="28"/>
        </w:rPr>
        <w:t>экрана/</w:t>
      </w:r>
      <w:r w:rsidRPr="0054042E">
        <w:rPr>
          <w:rFonts w:ascii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hAnsi="Times New Roman" w:cs="Times New Roman"/>
          <w:sz w:val="28"/>
          <w:szCs w:val="28"/>
        </w:rPr>
        <w:t>проду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та</w:t>
      </w:r>
      <w:r w:rsidRPr="0054042E">
        <w:rPr>
          <w:rFonts w:ascii="Times New Roman" w:hAnsi="Times New Roman" w:cs="Times New Roman"/>
          <w:sz w:val="28"/>
          <w:szCs w:val="28"/>
        </w:rPr>
        <w:t>. Здесь намечается расположение элементов: кнопок, изображений, текстов.</w:t>
      </w:r>
    </w:p>
    <w:p w:rsidR="001127DA" w:rsidRDefault="001127DA" w:rsidP="0054042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низкой</w:t>
      </w:r>
      <w:r w:rsidR="00392285">
        <w:rPr>
          <w:rFonts w:ascii="Times New Roman" w:hAnsi="Times New Roman" w:cs="Times New Roman"/>
          <w:sz w:val="28"/>
          <w:szCs w:val="28"/>
        </w:rPr>
        <w:t xml:space="preserve"> (слева)</w:t>
      </w:r>
      <w:r>
        <w:rPr>
          <w:rFonts w:ascii="Times New Roman" w:hAnsi="Times New Roman" w:cs="Times New Roman"/>
          <w:sz w:val="28"/>
          <w:szCs w:val="28"/>
        </w:rPr>
        <w:t xml:space="preserve"> и высокой</w:t>
      </w:r>
      <w:r w:rsidR="00392285">
        <w:rPr>
          <w:rFonts w:ascii="Times New Roman" w:hAnsi="Times New Roman" w:cs="Times New Roman"/>
          <w:sz w:val="28"/>
          <w:szCs w:val="28"/>
        </w:rPr>
        <w:t xml:space="preserve"> (справа)</w:t>
      </w:r>
      <w:r>
        <w:rPr>
          <w:rFonts w:ascii="Times New Roman" w:hAnsi="Times New Roman" w:cs="Times New Roman"/>
          <w:sz w:val="28"/>
          <w:szCs w:val="28"/>
        </w:rPr>
        <w:t xml:space="preserve"> точности пок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зан на рисунке 3.</w:t>
      </w:r>
    </w:p>
    <w:p w:rsidR="001127DA" w:rsidRPr="0018408E" w:rsidRDefault="001127DA" w:rsidP="001127DA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202430" cy="3024197"/>
            <wp:effectExtent l="0" t="0" r="7620" b="5080"/>
            <wp:docPr id="13" name="Рисунок 13" descr="https://assets.justinmind.com/wp-content/uploads/2019/04/what-are-wireframes-for-websi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ts.justinmind.com/wp-content/uploads/2019/04/what-are-wireframes-for-website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598" cy="303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7DA" w:rsidRDefault="001127DA" w:rsidP="001127DA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низкой и высокой точности</w:t>
      </w:r>
    </w:p>
    <w:p w:rsidR="00AB24CF" w:rsidRDefault="00AB24CF" w:rsidP="001127DA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B24CF" w:rsidRDefault="005B07C3" w:rsidP="00AB24CF">
      <w:pPr>
        <w:pStyle w:val="a3"/>
        <w:tabs>
          <w:tab w:val="left" w:pos="851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состоять из базовых элементов: прямоугольник, э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липс, линии и так далее. Пример основных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лен на рисунке 4.</w:t>
      </w:r>
    </w:p>
    <w:p w:rsidR="005B07C3" w:rsidRPr="0018408E" w:rsidRDefault="005B07C3" w:rsidP="005B07C3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pacing w:val="-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3745831" cy="3823510"/>
            <wp:effectExtent l="0" t="0" r="762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Монтажная область – 4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933" cy="38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C3" w:rsidRPr="005B07C3" w:rsidRDefault="005B07C3" w:rsidP="005B07C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основных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1DD4" w:rsidRPr="007E1DD4" w:rsidRDefault="007E1DD4" w:rsidP="007E1DD4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Прототип</w:t>
      </w:r>
    </w:p>
    <w:p w:rsidR="00F70053" w:rsidRDefault="007E1DD4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DD4">
        <w:rPr>
          <w:rFonts w:ascii="Times New Roman" w:hAnsi="Times New Roman" w:cs="Times New Roman"/>
          <w:b/>
          <w:sz w:val="28"/>
          <w:szCs w:val="28"/>
        </w:rPr>
        <w:lastRenderedPageBreak/>
        <w:t>Прототип</w:t>
      </w:r>
      <w:r>
        <w:rPr>
          <w:rFonts w:ascii="Times New Roman" w:hAnsi="Times New Roman" w:cs="Times New Roman"/>
          <w:b/>
          <w:sz w:val="28"/>
          <w:szCs w:val="28"/>
        </w:rPr>
        <w:t xml:space="preserve"> — </w:t>
      </w:r>
      <w:r w:rsidRPr="007E1DD4">
        <w:rPr>
          <w:rFonts w:ascii="Times New Roman" w:hAnsi="Times New Roman" w:cs="Times New Roman"/>
          <w:sz w:val="28"/>
          <w:szCs w:val="28"/>
        </w:rPr>
        <w:t>это средне или высоко детализированное представление конечного продукта, которое имитирует взаимодействие пользователя с и</w:t>
      </w:r>
      <w:r w:rsidRPr="007E1DD4">
        <w:rPr>
          <w:rFonts w:ascii="Times New Roman" w:hAnsi="Times New Roman" w:cs="Times New Roman"/>
          <w:sz w:val="28"/>
          <w:szCs w:val="28"/>
        </w:rPr>
        <w:t>н</w:t>
      </w:r>
      <w:r w:rsidRPr="007E1DD4">
        <w:rPr>
          <w:rFonts w:ascii="Times New Roman" w:hAnsi="Times New Roman" w:cs="Times New Roman"/>
          <w:sz w:val="28"/>
          <w:szCs w:val="28"/>
        </w:rPr>
        <w:t>терфейсом.</w:t>
      </w:r>
      <w:r>
        <w:rPr>
          <w:rFonts w:ascii="Times New Roman" w:hAnsi="Times New Roman" w:cs="Times New Roman"/>
          <w:sz w:val="28"/>
          <w:szCs w:val="28"/>
        </w:rPr>
        <w:t xml:space="preserve"> Прототипы всегда интерактивные.</w:t>
      </w:r>
    </w:p>
    <w:p w:rsidR="007E1DD4" w:rsidRDefault="00F70053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 необходим для проверки логики функционала. Это симул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ция взаимодействия между пользователем и интерфейсом. В прототипах присутствует функционал, и пользователь может выполнять некоторые де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>ствия: переходить между экранами/страницами продукта, нажимать на кно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ки, открывать модальные окна (обычно это просто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редакторе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F70053" w:rsidRDefault="00F70053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добавлять интерактивности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к макетам.</w:t>
      </w:r>
      <w:r w:rsidR="0054042E">
        <w:rPr>
          <w:rFonts w:ascii="Times New Roman" w:hAnsi="Times New Roman" w:cs="Times New Roman"/>
          <w:sz w:val="28"/>
          <w:szCs w:val="28"/>
        </w:rPr>
        <w:t xml:space="preserve"> В отличие от того, будет определяться его степень детализации. Обычно прот</w:t>
      </w:r>
      <w:r w:rsidR="0054042E">
        <w:rPr>
          <w:rFonts w:ascii="Times New Roman" w:hAnsi="Times New Roman" w:cs="Times New Roman"/>
          <w:sz w:val="28"/>
          <w:szCs w:val="28"/>
        </w:rPr>
        <w:t>о</w:t>
      </w:r>
      <w:r w:rsidR="0054042E">
        <w:rPr>
          <w:rFonts w:ascii="Times New Roman" w:hAnsi="Times New Roman" w:cs="Times New Roman"/>
          <w:sz w:val="28"/>
          <w:szCs w:val="28"/>
        </w:rPr>
        <w:t xml:space="preserve">тип добавляется уже поверх </w:t>
      </w:r>
      <w:proofErr w:type="spellStart"/>
      <w:r w:rsidR="0054042E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54042E">
        <w:rPr>
          <w:rFonts w:ascii="Times New Roman" w:hAnsi="Times New Roman" w:cs="Times New Roman"/>
          <w:sz w:val="28"/>
          <w:szCs w:val="28"/>
        </w:rPr>
        <w:t xml:space="preserve"> и будет являться серединой на пути к высококачественному изображению финального продукта.</w:t>
      </w:r>
    </w:p>
    <w:p w:rsidR="005A24FA" w:rsidRDefault="005A24FA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 прототипом понимается динамическая интеракти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ная модель продукта.</w:t>
      </w:r>
    </w:p>
    <w:p w:rsidR="001127DA" w:rsidRDefault="001127DA" w:rsidP="001127D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27DA" w:rsidRDefault="001127DA" w:rsidP="001127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прототипа представлен на рисунке </w:t>
      </w:r>
      <w:r w:rsidR="005B07C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2BF2" w:rsidRPr="0018408E" w:rsidRDefault="008C2BF2" w:rsidP="008C2BF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DE8341B" wp14:editId="21ED4C7A">
            <wp:extent cx="3267884" cy="2855495"/>
            <wp:effectExtent l="0" t="0" r="889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839" cy="288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7DA" w:rsidRDefault="008C2BF2" w:rsidP="006971A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07C3">
        <w:rPr>
          <w:rFonts w:ascii="Times New Roman" w:hAnsi="Times New Roman" w:cs="Times New Roman"/>
          <w:sz w:val="28"/>
          <w:szCs w:val="28"/>
        </w:rPr>
        <w:t>5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прототипа</w:t>
      </w:r>
    </w:p>
    <w:p w:rsidR="00D26E3C" w:rsidRDefault="00D26E3C" w:rsidP="00D26E3C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D26E3C">
        <w:rPr>
          <w:rFonts w:ascii="Times New Roman" w:hAnsi="Times New Roman" w:cs="Times New Roman"/>
          <w:b/>
          <w:sz w:val="28"/>
          <w:szCs w:val="28"/>
        </w:rPr>
        <w:t>Mockup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E3C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 xml:space="preserve"> (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mockup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D26E3C">
        <w:rPr>
          <w:rFonts w:ascii="Times New Roman" w:hAnsi="Times New Roman" w:cs="Times New Roman"/>
          <w:sz w:val="28"/>
          <w:szCs w:val="28"/>
        </w:rPr>
        <w:t>-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D26E3C">
        <w:rPr>
          <w:rFonts w:ascii="Times New Roman" w:hAnsi="Times New Roman" w:cs="Times New Roman"/>
          <w:sz w:val="28"/>
          <w:szCs w:val="28"/>
        </w:rPr>
        <w:t xml:space="preserve"> — макет) является полноцветным и дет</w:t>
      </w:r>
      <w:r w:rsidRPr="00D26E3C">
        <w:rPr>
          <w:rFonts w:ascii="Times New Roman" w:hAnsi="Times New Roman" w:cs="Times New Roman"/>
          <w:sz w:val="28"/>
          <w:szCs w:val="28"/>
        </w:rPr>
        <w:t>а</w:t>
      </w:r>
      <w:r w:rsidRPr="00D26E3C">
        <w:rPr>
          <w:rFonts w:ascii="Times New Roman" w:hAnsi="Times New Roman" w:cs="Times New Roman"/>
          <w:sz w:val="28"/>
          <w:szCs w:val="28"/>
        </w:rPr>
        <w:t xml:space="preserve">лизированным наброском дизайна. Это </w:t>
      </w:r>
      <w:r>
        <w:rPr>
          <w:rFonts w:ascii="Times New Roman" w:hAnsi="Times New Roman" w:cs="Times New Roman"/>
          <w:sz w:val="28"/>
          <w:szCs w:val="28"/>
        </w:rPr>
        <w:t xml:space="preserve">живописный аналог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>. В </w:t>
      </w:r>
      <w:r w:rsidRPr="00D26E3C">
        <w:rPr>
          <w:rFonts w:ascii="Times New Roman" w:hAnsi="Times New Roman" w:cs="Times New Roman"/>
          <w:sz w:val="28"/>
          <w:szCs w:val="28"/>
        </w:rPr>
        <w:t xml:space="preserve">нем уже присутствует полная палитра оттенков, конкретные изображения элементов (кнопок, иконок, шапки сайта), </w:t>
      </w:r>
      <w:r>
        <w:rPr>
          <w:rFonts w:ascii="Times New Roman" w:hAnsi="Times New Roman" w:cs="Times New Roman"/>
          <w:sz w:val="28"/>
          <w:szCs w:val="28"/>
        </w:rPr>
        <w:t>фон страниц, текстовые шрифты и прочие графические элементы</w:t>
      </w:r>
      <w:r w:rsidRPr="00D26E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актуальный графический дизайн.</w:t>
      </w:r>
    </w:p>
    <w:p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E3C">
        <w:rPr>
          <w:rFonts w:ascii="Times New Roman" w:hAnsi="Times New Roman" w:cs="Times New Roman"/>
          <w:sz w:val="28"/>
          <w:szCs w:val="28"/>
        </w:rPr>
        <w:lastRenderedPageBreak/>
        <w:t>Мокап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 xml:space="preserve"> является масштабируемой или полноразмерной </w:t>
      </w:r>
      <w:proofErr w:type="gramStart"/>
      <w:r w:rsidRPr="00D26E3C">
        <w:rPr>
          <w:rFonts w:ascii="Times New Roman" w:hAnsi="Times New Roman" w:cs="Times New Roman"/>
          <w:sz w:val="28"/>
          <w:szCs w:val="28"/>
        </w:rPr>
        <w:t>дизайн-концепцией</w:t>
      </w:r>
      <w:proofErr w:type="gramEnd"/>
      <w:r w:rsidRPr="00D26E3C">
        <w:rPr>
          <w:rFonts w:ascii="Times New Roman" w:hAnsi="Times New Roman" w:cs="Times New Roman"/>
          <w:sz w:val="28"/>
          <w:szCs w:val="28"/>
        </w:rPr>
        <w:t xml:space="preserve"> продукта. Акцент в нем делается на визуальную составляющую. Дизайн здесь накладывается на утвержденный ранее каркас </w:t>
      </w:r>
      <w:proofErr w:type="spellStart"/>
      <w:r w:rsidRPr="00D26E3C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>.</w:t>
      </w:r>
    </w:p>
    <w:p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демонстрирует:</w:t>
      </w:r>
    </w:p>
    <w:p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структуру информации;</w:t>
      </w:r>
    </w:p>
    <w:p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расположение и визуализацию контентных блоков;</w:t>
      </w:r>
    </w:p>
    <w:p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промеж</w:t>
      </w:r>
      <w:r>
        <w:rPr>
          <w:rFonts w:ascii="Times New Roman" w:hAnsi="Times New Roman" w:cs="Times New Roman"/>
          <w:sz w:val="28"/>
          <w:szCs w:val="28"/>
        </w:rPr>
        <w:t>уточные этапы создание продукта;</w:t>
      </w:r>
    </w:p>
    <w:p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как б</w:t>
      </w:r>
      <w:r>
        <w:rPr>
          <w:rFonts w:ascii="Times New Roman" w:hAnsi="Times New Roman" w:cs="Times New Roman"/>
          <w:sz w:val="28"/>
          <w:szCs w:val="28"/>
        </w:rPr>
        <w:t>удет выглядеть конечный продукт;</w:t>
      </w:r>
    </w:p>
    <w:p w:rsid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основной функционал в статике.</w:t>
      </w:r>
    </w:p>
    <w:p w:rsidR="00CA08B9" w:rsidRDefault="00CA08B9" w:rsidP="00CA08B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08B9" w:rsidRPr="00CA08B9" w:rsidRDefault="00CA08B9" w:rsidP="00CA08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 показан на рисунке </w:t>
      </w:r>
      <w:r w:rsidR="006971A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A08B9" w:rsidRPr="0018408E" w:rsidRDefault="00CA08B9" w:rsidP="00CA08B9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>
            <wp:extent cx="4820740" cy="3513221"/>
            <wp:effectExtent l="0" t="0" r="0" b="0"/>
            <wp:docPr id="28" name="Рисунок 28" descr="https://cdn.dribbble.com/userupload/2734515/file/original-e69a0b21df72d27701ee77ce3a6e98ce.jpg?filters%3Aformat%28webp%29%3Ffilters%3Aformat%28webp%29&amp;compress=1&amp;resize=1200x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ribbble.com/userupload/2734515/file/original-e69a0b21df72d27701ee77ce3a6e98ce.jpg?filters%3Aformat%28webp%29%3Ffilters%3Aformat%28webp%29&amp;compress=1&amp;resize=1200x87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18" cy="351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DD4" w:rsidRPr="00651562" w:rsidRDefault="00CA08B9" w:rsidP="008114E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71A6">
        <w:rPr>
          <w:rFonts w:ascii="Times New Roman" w:hAnsi="Times New Roman" w:cs="Times New Roman"/>
          <w:sz w:val="28"/>
          <w:szCs w:val="28"/>
        </w:rPr>
        <w:t>6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(макета) мобильного приложения</w:t>
      </w:r>
    </w:p>
    <w:p w:rsidR="006971A6" w:rsidRDefault="006971A6" w:rsidP="006971A6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Правила чистого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b/>
          <w:sz w:val="28"/>
          <w:szCs w:val="28"/>
        </w:rPr>
        <w:t>-дизайна</w:t>
      </w:r>
    </w:p>
    <w:p w:rsidR="006971A6" w:rsidRDefault="006971A6" w:rsidP="006971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придерживаться нескольких правил для того, чтобы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здать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хороший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Простые шрифты. И</w:t>
      </w:r>
      <w:r w:rsidRPr="00B33EDE">
        <w:rPr>
          <w:rFonts w:ascii="Times New Roman" w:hAnsi="Times New Roman" w:cs="Times New Roman"/>
          <w:sz w:val="28"/>
          <w:szCs w:val="28"/>
        </w:rPr>
        <w:t xml:space="preserve">спользование простых и </w:t>
      </w:r>
      <w:proofErr w:type="spellStart"/>
      <w:r w:rsidRPr="00B33ED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инималистичных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шрифтов сделает </w:t>
      </w:r>
      <w:r w:rsidRPr="00B33EDE">
        <w:rPr>
          <w:rFonts w:ascii="Times New Roman" w:hAnsi="Times New Roman" w:cs="Times New Roman"/>
          <w:sz w:val="28"/>
          <w:szCs w:val="28"/>
        </w:rPr>
        <w:t>тексты и весь дизайн более читабельными</w:t>
      </w:r>
      <w:r>
        <w:rPr>
          <w:rFonts w:ascii="Times New Roman" w:hAnsi="Times New Roman" w:cs="Times New Roman"/>
          <w:sz w:val="28"/>
          <w:szCs w:val="28"/>
        </w:rPr>
        <w:t>. Пример пре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ставлен на рисунке 7</w:t>
      </w:r>
      <w:r w:rsidRPr="00B33ED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шрифты в первой колонке лучше использовать мин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мально раз для каких-то крупных заголовков</w:t>
      </w:r>
      <w:r w:rsidRPr="00B33ED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71A6" w:rsidRDefault="006971A6" w:rsidP="006971A6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4F689CDB" wp14:editId="7B565F1D">
            <wp:extent cx="4024109" cy="2076628"/>
            <wp:effectExtent l="0" t="0" r="0" b="0"/>
            <wp:docPr id="3" name="Рисунок 3" descr="C:\Users\Say My Name\Downloads\Frame 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1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50" cy="210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B33EDE" w:rsidRDefault="006971A6" w:rsidP="006971A6">
      <w:pPr>
        <w:pStyle w:val="a3"/>
        <w:spacing w:before="280" w:after="280" w:line="240" w:lineRule="auto"/>
        <w:ind w:left="0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</w:p>
    <w:p w:rsidR="006971A6" w:rsidRDefault="006971A6" w:rsidP="006971A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простых шрифтов</w:t>
      </w:r>
    </w:p>
    <w:p w:rsidR="006971A6" w:rsidRDefault="006971A6" w:rsidP="006971A6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76A4B" w:rsidRPr="00876A4B" w:rsidRDefault="00876A4B" w:rsidP="00876A4B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A4B">
        <w:rPr>
          <w:rFonts w:ascii="Times New Roman" w:hAnsi="Times New Roman" w:cs="Times New Roman"/>
          <w:sz w:val="28"/>
          <w:szCs w:val="28"/>
        </w:rPr>
        <w:t>Необходимо выравнивать элементы. Правильные отступы и интерв</w:t>
      </w:r>
      <w:r w:rsidRPr="00876A4B">
        <w:rPr>
          <w:rFonts w:ascii="Times New Roman" w:hAnsi="Times New Roman" w:cs="Times New Roman"/>
          <w:sz w:val="28"/>
          <w:szCs w:val="28"/>
        </w:rPr>
        <w:t>а</w:t>
      </w:r>
      <w:r w:rsidRPr="00876A4B">
        <w:rPr>
          <w:rFonts w:ascii="Times New Roman" w:hAnsi="Times New Roman" w:cs="Times New Roman"/>
          <w:sz w:val="28"/>
          <w:szCs w:val="28"/>
        </w:rPr>
        <w:t>лы создают чистый и упорядоченный макет, что упрощает и ускоряет во</w:t>
      </w:r>
      <w:r w:rsidRPr="00876A4B">
        <w:rPr>
          <w:rFonts w:ascii="Times New Roman" w:hAnsi="Times New Roman" w:cs="Times New Roman"/>
          <w:sz w:val="28"/>
          <w:szCs w:val="28"/>
        </w:rPr>
        <w:t>с</w:t>
      </w:r>
      <w:r w:rsidRPr="00876A4B">
        <w:rPr>
          <w:rFonts w:ascii="Times New Roman" w:hAnsi="Times New Roman" w:cs="Times New Roman"/>
          <w:sz w:val="28"/>
          <w:szCs w:val="28"/>
        </w:rPr>
        <w:t>приятие информации. Пример представлен на рисунке 8.</w:t>
      </w:r>
    </w:p>
    <w:p w:rsidR="00876A4B" w:rsidRPr="003E69E4" w:rsidRDefault="00876A4B" w:rsidP="00876A4B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02B467" wp14:editId="74CFA443">
            <wp:extent cx="4082715" cy="2256480"/>
            <wp:effectExtent l="0" t="0" r="0" b="0"/>
            <wp:docPr id="5" name="Рисунок 5" descr="C:\Users\Say My Name\Downloads\Frame 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5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02" cy="226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876A4B" w:rsidRDefault="00876A4B" w:rsidP="00876A4B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69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E69E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E69E4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выравнивания элементов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использовать грязные тени. Рекомендуется использовать более светлые оттенки </w:t>
      </w:r>
      <w:proofErr w:type="gramStart"/>
      <w:r>
        <w:rPr>
          <w:rFonts w:ascii="Times New Roman" w:hAnsi="Times New Roman" w:cs="Times New Roman"/>
          <w:sz w:val="28"/>
          <w:szCs w:val="28"/>
        </w:rPr>
        <w:t>чёрного</w:t>
      </w:r>
      <w:proofErr w:type="gramEnd"/>
      <w:r>
        <w:rPr>
          <w:rFonts w:ascii="Times New Roman" w:hAnsi="Times New Roman" w:cs="Times New Roman"/>
          <w:sz w:val="28"/>
          <w:szCs w:val="28"/>
        </w:rPr>
        <w:t>, чтобы убрать с тени напряжение и сильный ко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траст. Пример показан на рисунке 9.</w:t>
      </w:r>
    </w:p>
    <w:p w:rsidR="006971A6" w:rsidRDefault="006971A6" w:rsidP="006971A6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EDC559" wp14:editId="57B8C3DE">
            <wp:extent cx="4200458" cy="1631013"/>
            <wp:effectExtent l="0" t="0" r="0" b="7620"/>
            <wp:docPr id="20" name="Рисунок 20" descr="C:\Users\Say My Name\Downloads\Frame 1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y My Name\Downloads\Frame 14 (1)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60" cy="165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Default="006971A6" w:rsidP="006971A6">
      <w:pPr>
        <w:pStyle w:val="a3"/>
        <w:tabs>
          <w:tab w:val="left" w:pos="993"/>
        </w:tabs>
        <w:spacing w:before="280" w:after="280" w:line="240" w:lineRule="auto"/>
        <w:ind w:left="0" w:firstLine="142"/>
        <w:jc w:val="center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теней</w:t>
      </w:r>
    </w:p>
    <w:p w:rsidR="006971A6" w:rsidRDefault="006971A6" w:rsidP="006971A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Больше свободного пространства. Необходимо предоставлять эл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ментам больше свободного пространства для того, чтобы они смогли д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шать. Это способствует облегчению навигации. Пример представлен на р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0.</w:t>
      </w:r>
    </w:p>
    <w:p w:rsidR="006971A6" w:rsidRPr="00BE2C24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3F0200" wp14:editId="1A3C987D">
            <wp:extent cx="4215760" cy="1856232"/>
            <wp:effectExtent l="0" t="0" r="0" b="0"/>
            <wp:docPr id="6" name="Рисунок 6" descr="C:\Users\Say My Name\Downloads\Frame 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1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10" cy="189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Default="006971A6" w:rsidP="006971A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правила использования свободного пространства</w:t>
      </w:r>
    </w:p>
    <w:p w:rsidR="006971A6" w:rsidRDefault="006971A6" w:rsidP="006971A6">
      <w:pPr>
        <w:pStyle w:val="a3"/>
        <w:tabs>
          <w:tab w:val="left" w:pos="993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нужных и полезных элементов. Ограничение колич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ства элементов в одном пространственном блоке повышает концентрацию пользователя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необходимом. Также необходимо использовать правила композиции при группировке элементов. Пример представлен на рисунке </w:t>
      </w:r>
      <w:r w:rsidRPr="00B73F9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1.</w:t>
      </w:r>
    </w:p>
    <w:p w:rsidR="006971A6" w:rsidRPr="006F08B0" w:rsidRDefault="006971A6" w:rsidP="006971A6">
      <w:pPr>
        <w:tabs>
          <w:tab w:val="left" w:pos="284"/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B2A8C3" wp14:editId="5E0100E7">
            <wp:extent cx="5189984" cy="2927684"/>
            <wp:effectExtent l="0" t="0" r="0" b="6350"/>
            <wp:docPr id="15" name="Рисунок 15" descr="C:\Users\Say My Name\Downloads\Frame 1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16 (1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87" cy="296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6F08B0" w:rsidRDefault="006971A6" w:rsidP="006971A6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элементов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простой дизайн. В большинстве случаев наличие большого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личества эффектов и стилей портит </w:t>
      </w:r>
      <w:r w:rsidRPr="00BA62CE">
        <w:rPr>
          <w:rFonts w:ascii="Times New Roman" w:hAnsi="Times New Roman" w:cs="Times New Roman"/>
          <w:sz w:val="28"/>
          <w:szCs w:val="28"/>
        </w:rPr>
        <w:t xml:space="preserve">пользовательский </w:t>
      </w:r>
      <w:r>
        <w:rPr>
          <w:rFonts w:ascii="Times New Roman" w:hAnsi="Times New Roman" w:cs="Times New Roman"/>
          <w:sz w:val="28"/>
          <w:szCs w:val="28"/>
        </w:rPr>
        <w:t>интерфейс. Рекоме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дуется не делать слишком много эффектов, например, так как тени, градие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ты, жирные обводки элементов.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71A6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E8EB3F" wp14:editId="6595B1D1">
            <wp:extent cx="4089679" cy="2263055"/>
            <wp:effectExtent l="0" t="0" r="6350" b="4445"/>
            <wp:docPr id="4" name="Рисунок 4" descr="C:\Users\Say My Name\Downloads\Frame 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1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15" cy="228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Default="006971A6" w:rsidP="006971A6">
      <w:pPr>
        <w:tabs>
          <w:tab w:val="left" w:pos="851"/>
          <w:tab w:val="center" w:pos="4677"/>
          <w:tab w:val="right" w:pos="9355"/>
        </w:tabs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2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эффектов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993"/>
          <w:tab w:val="center" w:pos="4677"/>
          <w:tab w:val="right" w:pos="9355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 и выравнивание. Необходимо всегда помнить, что у всех эл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ментов в интерфейсе есть вес. Вес можно определить по цвету, размеру, те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стуре. Необходимо соблюдать баланс, правила композиции и правильно в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равнивать элементы.</w:t>
      </w:r>
    </w:p>
    <w:p w:rsidR="006971A6" w:rsidRPr="00C9090D" w:rsidRDefault="006971A6" w:rsidP="006971A6">
      <w:pPr>
        <w:pStyle w:val="a3"/>
        <w:numPr>
          <w:ilvl w:val="0"/>
          <w:numId w:val="7"/>
        </w:numPr>
        <w:tabs>
          <w:tab w:val="left" w:pos="1134"/>
          <w:tab w:val="center" w:pos="4677"/>
          <w:tab w:val="right" w:pos="9355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Быть последовательным и соблюдать единообразие в интерфейсе. Согласованный единообразный пользовательский интерфейс подразумевает использование одинаковых шаблонов проектирования, одинаковые элеме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ты, отступы, а также согласованные команды во всём интерфейсе. Пример представлен на рисунке </w:t>
      </w:r>
      <w:r w:rsidRPr="00D154B4">
        <w:rPr>
          <w:rFonts w:ascii="Times New Roman" w:hAnsi="Times New Roman" w:cs="Times New Roman"/>
          <w:sz w:val="28"/>
          <w:szCs w:val="28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971A6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D38847" wp14:editId="601FCE1A">
            <wp:extent cx="4361688" cy="2959050"/>
            <wp:effectExtent l="0" t="0" r="1270" b="0"/>
            <wp:docPr id="18" name="Рисунок 18" descr="C:\Users\Say My Name\Downloads\Frame 1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y My Name\Downloads\Frame 19 (1)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779" cy="296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3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единообразного интерфейса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система шрифтов и начертаний. Необходимо использовать одну систему шрифтов, начертаний, толщины для основного текста, заголо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ков, подзаголовков и так далее. Даже небольшая разница в размере между двумя типами шрифта может исказить контрасты и иерархию.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Читаемые заголовки. Необходимо делать заголовки более акцен</w:t>
      </w: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ными и контрастными, для того, чтобы направить взгляд пользователя от наиболее важных вещей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менее важным. Пример показан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71A6" w:rsidRDefault="006971A6" w:rsidP="006971A6">
      <w:pPr>
        <w:pStyle w:val="a3"/>
        <w:tabs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6971A6" w:rsidRDefault="006971A6" w:rsidP="006971A6">
      <w:pPr>
        <w:pStyle w:val="a3"/>
        <w:tabs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32B222" wp14:editId="16E89167">
            <wp:extent cx="4522123" cy="2134547"/>
            <wp:effectExtent l="0" t="0" r="0" b="0"/>
            <wp:docPr id="12" name="Рисунок 12" descr="C:\Users\Say My Name\Downloads\Frame 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2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09" cy="214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3B08AC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08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D6A23">
        <w:rPr>
          <w:rFonts w:ascii="Times New Roman" w:hAnsi="Times New Roman" w:cs="Times New Roman"/>
          <w:sz w:val="28"/>
          <w:szCs w:val="28"/>
        </w:rPr>
        <w:t>1</w:t>
      </w:r>
      <w:r w:rsidR="00876A4B">
        <w:rPr>
          <w:rFonts w:ascii="Times New Roman" w:hAnsi="Times New Roman" w:cs="Times New Roman"/>
          <w:sz w:val="28"/>
          <w:szCs w:val="28"/>
        </w:rPr>
        <w:t>4</w:t>
      </w:r>
      <w:r w:rsidRPr="006F08B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F08B0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создания читаемых заголовков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Визуальная иерархия элементов. </w:t>
      </w:r>
      <w:r w:rsidRPr="00F304DF">
        <w:rPr>
          <w:rFonts w:ascii="Times New Roman" w:hAnsi="Times New Roman" w:cs="Times New Roman"/>
          <w:sz w:val="28"/>
          <w:szCs w:val="28"/>
        </w:rPr>
        <w:t xml:space="preserve">Строгая визуальная иерархия — основной принцип успешного пользовательского интерфейса. </w:t>
      </w:r>
      <w:r>
        <w:rPr>
          <w:rFonts w:ascii="Times New Roman" w:hAnsi="Times New Roman" w:cs="Times New Roman"/>
          <w:sz w:val="28"/>
          <w:szCs w:val="28"/>
        </w:rPr>
        <w:t xml:space="preserve">Состоит </w:t>
      </w:r>
      <w:r w:rsidRPr="00F304DF">
        <w:rPr>
          <w:rFonts w:ascii="Times New Roman" w:hAnsi="Times New Roman" w:cs="Times New Roman"/>
          <w:sz w:val="28"/>
          <w:szCs w:val="28"/>
        </w:rPr>
        <w:t>в ра</w:t>
      </w:r>
      <w:r w:rsidRPr="00F304DF">
        <w:rPr>
          <w:rFonts w:ascii="Times New Roman" w:hAnsi="Times New Roman" w:cs="Times New Roman"/>
          <w:sz w:val="28"/>
          <w:szCs w:val="28"/>
        </w:rPr>
        <w:t>с</w:t>
      </w:r>
      <w:r w:rsidRPr="00F304DF">
        <w:rPr>
          <w:rFonts w:ascii="Times New Roman" w:hAnsi="Times New Roman" w:cs="Times New Roman"/>
          <w:sz w:val="28"/>
          <w:szCs w:val="28"/>
        </w:rPr>
        <w:t>положении элементов</w:t>
      </w:r>
      <w:r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Pr="00F304DF">
        <w:rPr>
          <w:rFonts w:ascii="Times New Roman" w:hAnsi="Times New Roman" w:cs="Times New Roman"/>
          <w:sz w:val="28"/>
          <w:szCs w:val="28"/>
        </w:rPr>
        <w:t xml:space="preserve"> таким образом, чтобы объяснить уровень важности каждого элемента и направить пользователей к выполнению жел</w:t>
      </w:r>
      <w:r w:rsidRPr="00F304DF">
        <w:rPr>
          <w:rFonts w:ascii="Times New Roman" w:hAnsi="Times New Roman" w:cs="Times New Roman"/>
          <w:sz w:val="28"/>
          <w:szCs w:val="28"/>
        </w:rPr>
        <w:t>а</w:t>
      </w:r>
      <w:r w:rsidRPr="00F304DF">
        <w:rPr>
          <w:rFonts w:ascii="Times New Roman" w:hAnsi="Times New Roman" w:cs="Times New Roman"/>
          <w:sz w:val="28"/>
          <w:szCs w:val="28"/>
        </w:rPr>
        <w:t>емого действия.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</w:t>
      </w:r>
      <w:r w:rsidR="00876A4B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(дизайн не путает пол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зователя и создаётся иерархия, в которой есть призыв к целевому действию).</w:t>
      </w:r>
    </w:p>
    <w:p w:rsidR="006971A6" w:rsidRPr="003B08AC" w:rsidRDefault="006971A6" w:rsidP="006971A6">
      <w:pPr>
        <w:tabs>
          <w:tab w:val="left" w:pos="1134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1EE818" wp14:editId="03BACC18">
            <wp:extent cx="4059936" cy="2940044"/>
            <wp:effectExtent l="0" t="0" r="0" b="0"/>
            <wp:docPr id="17" name="Рисунок 17" descr="C:\Users\Say My Name\Downloads\Frame 2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y My Name\Downloads\Frame 21 (1)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907" cy="294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3B08AC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76A4B">
        <w:rPr>
          <w:rFonts w:ascii="Times New Roman" w:hAnsi="Times New Roman" w:cs="Times New Roman"/>
          <w:sz w:val="28"/>
          <w:szCs w:val="28"/>
        </w:rPr>
        <w:t>15</w:t>
      </w:r>
      <w:r w:rsidRPr="003B08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8AC">
        <w:rPr>
          <w:rFonts w:ascii="Times New Roman" w:hAnsi="Times New Roman" w:cs="Times New Roman"/>
          <w:sz w:val="28"/>
          <w:szCs w:val="28"/>
        </w:rPr>
        <w:t xml:space="preserve">– Пример создания </w:t>
      </w:r>
      <w:r>
        <w:rPr>
          <w:rFonts w:ascii="Times New Roman" w:hAnsi="Times New Roman" w:cs="Times New Roman"/>
          <w:sz w:val="28"/>
          <w:szCs w:val="28"/>
        </w:rPr>
        <w:t>правильной иерархии</w:t>
      </w:r>
    </w:p>
    <w:p w:rsidR="006971A6" w:rsidRDefault="006971A6" w:rsidP="006971A6">
      <w:pPr>
        <w:pStyle w:val="a3"/>
        <w:numPr>
          <w:ilvl w:val="0"/>
          <w:numId w:val="7"/>
        </w:numPr>
        <w:tabs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Делать различными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6248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введённые пользователем данные. Пример представлен на рисунке </w:t>
      </w:r>
      <w:r w:rsidR="00876A4B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71A6" w:rsidRDefault="006971A6" w:rsidP="006971A6">
      <w:pPr>
        <w:pStyle w:val="a3"/>
        <w:tabs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971A6" w:rsidRDefault="006971A6" w:rsidP="006971A6">
      <w:pPr>
        <w:pStyle w:val="a3"/>
        <w:tabs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4736F" wp14:editId="673D446F">
            <wp:extent cx="3713747" cy="2054540"/>
            <wp:effectExtent l="0" t="0" r="1270" b="3175"/>
            <wp:docPr id="19" name="Рисунок 19" descr="C:\Users\Say My Name\Downloads\Frame 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2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216" cy="206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A6" w:rsidRPr="003B08AC" w:rsidRDefault="006971A6" w:rsidP="006971A6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76A4B">
        <w:rPr>
          <w:rFonts w:ascii="Times New Roman" w:hAnsi="Times New Roman" w:cs="Times New Roman"/>
          <w:sz w:val="28"/>
          <w:szCs w:val="28"/>
        </w:rPr>
        <w:t>16</w:t>
      </w:r>
      <w:r w:rsidRPr="003B08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8AC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создания элементов формы</w:t>
      </w:r>
    </w:p>
    <w:p w:rsidR="00876A4B" w:rsidRPr="00876A4B" w:rsidRDefault="00876A4B" w:rsidP="00876A4B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A4B">
        <w:rPr>
          <w:rFonts w:ascii="Times New Roman" w:hAnsi="Times New Roman" w:cs="Times New Roman"/>
          <w:sz w:val="28"/>
          <w:szCs w:val="28"/>
        </w:rPr>
        <w:t xml:space="preserve">Использовать одну систему отступов/интервалов. Рекомендуется использовать одну систему отступов. Вокруг логических блоков должны быть установлены отступы одинакового размера (например, вверху и внизу, а также слева и справа). Пример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876A4B">
        <w:rPr>
          <w:rFonts w:ascii="Times New Roman" w:hAnsi="Times New Roman" w:cs="Times New Roman"/>
          <w:sz w:val="28"/>
          <w:szCs w:val="28"/>
        </w:rPr>
        <w:t>.</w:t>
      </w:r>
    </w:p>
    <w:p w:rsidR="00876A4B" w:rsidRPr="00DC1C58" w:rsidRDefault="00876A4B" w:rsidP="00876A4B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986EBF" wp14:editId="76DD65A2">
            <wp:extent cx="4760504" cy="1852863"/>
            <wp:effectExtent l="0" t="0" r="2540" b="0"/>
            <wp:docPr id="7" name="Рисунок 7" descr="C:\Users\Say My Name\Downloads\Frame 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Frame 6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227" cy="18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A4B" w:rsidRPr="00DC1C58" w:rsidRDefault="00876A4B" w:rsidP="00876A4B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использования единой системы интервалов</w:t>
      </w:r>
    </w:p>
    <w:p w:rsidR="00876A4B" w:rsidRDefault="00876A4B" w:rsidP="00876A4B">
      <w:pPr>
        <w:pStyle w:val="a3"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B4A">
        <w:rPr>
          <w:rFonts w:ascii="Times New Roman" w:hAnsi="Times New Roman" w:cs="Times New Roman"/>
          <w:sz w:val="28"/>
          <w:szCs w:val="28"/>
        </w:rPr>
        <w:t>Связанные элементы должны быть расположены ближе друг к другу. И наоборот, несвязанные элементы должны быть расположены п</w:t>
      </w:r>
      <w:r w:rsidRPr="00C43B4A">
        <w:rPr>
          <w:rFonts w:ascii="Times New Roman" w:hAnsi="Times New Roman" w:cs="Times New Roman"/>
          <w:sz w:val="28"/>
          <w:szCs w:val="28"/>
        </w:rPr>
        <w:t>о</w:t>
      </w:r>
      <w:r w:rsidRPr="00C43B4A">
        <w:rPr>
          <w:rFonts w:ascii="Times New Roman" w:hAnsi="Times New Roman" w:cs="Times New Roman"/>
          <w:sz w:val="28"/>
          <w:szCs w:val="28"/>
        </w:rPr>
        <w:t>дальше друг от друга.</w:t>
      </w:r>
      <w:r>
        <w:rPr>
          <w:rFonts w:ascii="Times New Roman" w:hAnsi="Times New Roman" w:cs="Times New Roman"/>
          <w:sz w:val="28"/>
          <w:szCs w:val="28"/>
        </w:rPr>
        <w:t xml:space="preserve"> Пример представлен на рисунке 18.</w:t>
      </w:r>
    </w:p>
    <w:p w:rsidR="00876A4B" w:rsidRPr="00DC1C58" w:rsidRDefault="00876A4B" w:rsidP="00876A4B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90E64C" wp14:editId="1FDFC18F">
            <wp:extent cx="2008549" cy="1965158"/>
            <wp:effectExtent l="0" t="0" r="0" b="0"/>
            <wp:docPr id="9" name="Рисунок 9" descr="C:\Users\Say My Name\Downloads\Frame 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65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58" cy="197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A4B" w:rsidRPr="00DC1C58" w:rsidRDefault="00876A4B" w:rsidP="00876A4B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связанных элементов</w:t>
      </w:r>
    </w:p>
    <w:p w:rsidR="00876A4B" w:rsidRPr="00DC1C58" w:rsidRDefault="00876A4B" w:rsidP="00F60DF7">
      <w:pPr>
        <w:pStyle w:val="a3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B4A">
        <w:rPr>
          <w:rFonts w:ascii="Times New Roman" w:hAnsi="Times New Roman" w:cs="Times New Roman"/>
          <w:sz w:val="28"/>
          <w:szCs w:val="28"/>
        </w:rPr>
        <w:lastRenderedPageBreak/>
        <w:t>Элементы одного «типа» должны быть расположены на одина</w:t>
      </w:r>
      <w:r>
        <w:rPr>
          <w:rFonts w:ascii="Times New Roman" w:hAnsi="Times New Roman" w:cs="Times New Roman"/>
          <w:sz w:val="28"/>
          <w:szCs w:val="28"/>
        </w:rPr>
        <w:t>ковом расстоянии друг от друга. Пример представлен на рисунке 19.</w:t>
      </w:r>
    </w:p>
    <w:p w:rsidR="00876A4B" w:rsidRPr="00DC1C58" w:rsidRDefault="00876A4B" w:rsidP="00876A4B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15D85" wp14:editId="433D9799">
            <wp:extent cx="3370084" cy="2117557"/>
            <wp:effectExtent l="0" t="0" r="1905" b="0"/>
            <wp:docPr id="8" name="Рисунок 8" descr="C:\Users\Say My Name\Downloads\Frame 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66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997" cy="214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A4B" w:rsidRPr="00DC1C58" w:rsidRDefault="00876A4B" w:rsidP="00876A4B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C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DC1C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1C5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расположения элементов одного «типа»</w:t>
      </w:r>
    </w:p>
    <w:p w:rsidR="00F60DF7" w:rsidRPr="00F60DF7" w:rsidRDefault="00F60DF7" w:rsidP="00F60DF7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DF7">
        <w:rPr>
          <w:rFonts w:ascii="Times New Roman" w:hAnsi="Times New Roman" w:cs="Times New Roman"/>
          <w:sz w:val="28"/>
          <w:szCs w:val="28"/>
        </w:rPr>
        <w:t>Более крупные элементы должны иметь больше свободного пр</w:t>
      </w:r>
      <w:r w:rsidRPr="00F60DF7">
        <w:rPr>
          <w:rFonts w:ascii="Times New Roman" w:hAnsi="Times New Roman" w:cs="Times New Roman"/>
          <w:sz w:val="28"/>
          <w:szCs w:val="28"/>
        </w:rPr>
        <w:t>о</w:t>
      </w:r>
      <w:r w:rsidRPr="00F60DF7">
        <w:rPr>
          <w:rFonts w:ascii="Times New Roman" w:hAnsi="Times New Roman" w:cs="Times New Roman"/>
          <w:sz w:val="28"/>
          <w:szCs w:val="28"/>
        </w:rPr>
        <w:t>странства вокруг себя.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69E4">
        <w:rPr>
          <w:rFonts w:ascii="Times New Roman" w:hAnsi="Times New Roman" w:cs="Times New Roman"/>
          <w:sz w:val="28"/>
          <w:szCs w:val="28"/>
        </w:rPr>
        <w:t>Пространство между различными логическими блоками должно быть больше, чем пространство между заголовком и текстом внутри каждого блока.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249">
        <w:rPr>
          <w:rFonts w:ascii="Times New Roman" w:hAnsi="Times New Roman" w:cs="Times New Roman"/>
          <w:sz w:val="28"/>
          <w:szCs w:val="28"/>
        </w:rPr>
        <w:t>Рекомендуется использовать 3 размера шрифта: для заголовка, по</w:t>
      </w:r>
      <w:r w:rsidRPr="009C3249">
        <w:rPr>
          <w:rFonts w:ascii="Times New Roman" w:hAnsi="Times New Roman" w:cs="Times New Roman"/>
          <w:sz w:val="28"/>
          <w:szCs w:val="28"/>
        </w:rPr>
        <w:t>д</w:t>
      </w:r>
      <w:r w:rsidRPr="009C3249">
        <w:rPr>
          <w:rFonts w:ascii="Times New Roman" w:hAnsi="Times New Roman" w:cs="Times New Roman"/>
          <w:sz w:val="28"/>
          <w:szCs w:val="28"/>
        </w:rPr>
        <w:t>заголовка и основного текста. При помощи разного размера, толщины и ст</w:t>
      </w:r>
      <w:r w:rsidRPr="009C3249">
        <w:rPr>
          <w:rFonts w:ascii="Times New Roman" w:hAnsi="Times New Roman" w:cs="Times New Roman"/>
          <w:sz w:val="28"/>
          <w:szCs w:val="28"/>
        </w:rPr>
        <w:t>и</w:t>
      </w:r>
      <w:r w:rsidRPr="009C3249">
        <w:rPr>
          <w:rFonts w:ascii="Times New Roman" w:hAnsi="Times New Roman" w:cs="Times New Roman"/>
          <w:sz w:val="28"/>
          <w:szCs w:val="28"/>
        </w:rPr>
        <w:t>ля шрифтов, можно направить внимание пользователя к важным элементам.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249">
        <w:rPr>
          <w:rFonts w:ascii="Times New Roman" w:hAnsi="Times New Roman" w:cs="Times New Roman"/>
          <w:sz w:val="28"/>
          <w:szCs w:val="28"/>
        </w:rPr>
        <w:t>Более важные элементы рекомендуется увеличивать, а менее ва</w:t>
      </w:r>
      <w:r w:rsidRPr="009C3249">
        <w:rPr>
          <w:rFonts w:ascii="Times New Roman" w:hAnsi="Times New Roman" w:cs="Times New Roman"/>
          <w:sz w:val="28"/>
          <w:szCs w:val="28"/>
        </w:rPr>
        <w:t>ж</w:t>
      </w:r>
      <w:r w:rsidRPr="009C3249">
        <w:rPr>
          <w:rFonts w:ascii="Times New Roman" w:hAnsi="Times New Roman" w:cs="Times New Roman"/>
          <w:sz w:val="28"/>
          <w:szCs w:val="28"/>
        </w:rPr>
        <w:t>ные – уменьшать. Главное, чтобы крупных элементов на один компонент б</w:t>
      </w:r>
      <w:r w:rsidRPr="009C3249">
        <w:rPr>
          <w:rFonts w:ascii="Times New Roman" w:hAnsi="Times New Roman" w:cs="Times New Roman"/>
          <w:sz w:val="28"/>
          <w:szCs w:val="28"/>
        </w:rPr>
        <w:t>ы</w:t>
      </w:r>
      <w:r w:rsidRPr="009C3249">
        <w:rPr>
          <w:rFonts w:ascii="Times New Roman" w:hAnsi="Times New Roman" w:cs="Times New Roman"/>
          <w:sz w:val="28"/>
          <w:szCs w:val="28"/>
        </w:rPr>
        <w:t>ло не больше двух.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забывать про паттерны сканирования. </w:t>
      </w:r>
      <w:r w:rsidRPr="008E3957">
        <w:rPr>
          <w:rFonts w:ascii="Times New Roman" w:hAnsi="Times New Roman" w:cs="Times New Roman"/>
          <w:sz w:val="28"/>
          <w:szCs w:val="28"/>
        </w:rPr>
        <w:t>Необходимо помнить, что существуют две главные траектории, по которым человек считывает инфо</w:t>
      </w:r>
      <w:r w:rsidRPr="008E3957">
        <w:rPr>
          <w:rFonts w:ascii="Times New Roman" w:hAnsi="Times New Roman" w:cs="Times New Roman"/>
          <w:sz w:val="28"/>
          <w:szCs w:val="28"/>
        </w:rPr>
        <w:t>р</w:t>
      </w:r>
      <w:r w:rsidRPr="008E3957">
        <w:rPr>
          <w:rFonts w:ascii="Times New Roman" w:hAnsi="Times New Roman" w:cs="Times New Roman"/>
          <w:sz w:val="28"/>
          <w:szCs w:val="28"/>
        </w:rPr>
        <w:t>мацию — F-паттерн и Z-паттерн. Ключевой контент должен располагаться именно по этим маршрутам.</w:t>
      </w:r>
      <w:r>
        <w:rPr>
          <w:rFonts w:ascii="Times New Roman" w:hAnsi="Times New Roman" w:cs="Times New Roman"/>
          <w:sz w:val="28"/>
          <w:szCs w:val="28"/>
        </w:rPr>
        <w:t xml:space="preserve"> Пример показан на рисунке 20.</w:t>
      </w:r>
    </w:p>
    <w:p w:rsidR="00F60DF7" w:rsidRPr="008E3957" w:rsidRDefault="00F60DF7" w:rsidP="00F60DF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99FE4B" wp14:editId="2ABD3FCA">
            <wp:extent cx="5095070" cy="2334127"/>
            <wp:effectExtent l="0" t="0" r="0" b="9525"/>
            <wp:docPr id="10" name="Рисунок 10" descr="C:\Users\Say My Name\Downloads\Frame 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67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00" cy="234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8E3957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395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E39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E3957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Pr="008E3957">
        <w:rPr>
          <w:rFonts w:ascii="Times New Roman" w:hAnsi="Times New Roman" w:cs="Times New Roman"/>
          <w:sz w:val="28"/>
          <w:szCs w:val="28"/>
        </w:rPr>
        <w:t>Z-паттерн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 w:rsidRPr="00B41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B417F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представлен на рисунке 21.</w:t>
      </w:r>
    </w:p>
    <w:p w:rsidR="00F60DF7" w:rsidRPr="004A37B3" w:rsidRDefault="00F60DF7" w:rsidP="00F60DF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44F93B" wp14:editId="261A25E6">
            <wp:extent cx="5126342" cy="1475873"/>
            <wp:effectExtent l="0" t="0" r="0" b="0"/>
            <wp:docPr id="11" name="Рисунок 11" descr="C:\Users\Say My Name\Downloads\Frame 6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62 (1)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13" cy="147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4A37B3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37B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4A37B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A37B3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правильного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свободное пространство кнопке. Пример показан на р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сунке 22.</w:t>
      </w:r>
    </w:p>
    <w:p w:rsidR="00F60DF7" w:rsidRPr="00D24DF1" w:rsidRDefault="00F60DF7" w:rsidP="00F60DF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2CBDBF" wp14:editId="53783661">
            <wp:extent cx="2693989" cy="954505"/>
            <wp:effectExtent l="0" t="0" r="0" b="0"/>
            <wp:docPr id="14" name="Рисунок 14" descr="C:\Users\Say My Name\Downloads\Frame 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60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34" cy="96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8E3957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 спроектированной кнопки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использовать формы, состоящие из одной колонки пример показан на рисунке 23, либо, в котором две колонки, но порядок ра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мещения полей идёт по горизонтали, пример показан на рисунке 24.</w:t>
      </w:r>
    </w:p>
    <w:p w:rsidR="00F60DF7" w:rsidRDefault="00F60DF7" w:rsidP="00F60DF7">
      <w:pPr>
        <w:pStyle w:val="a3"/>
        <w:tabs>
          <w:tab w:val="left" w:pos="851"/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60DF7" w:rsidRPr="004A37B3" w:rsidRDefault="00F60DF7" w:rsidP="00F60DF7">
      <w:pPr>
        <w:pStyle w:val="a3"/>
        <w:tabs>
          <w:tab w:val="left" w:pos="851"/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CB19F4" wp14:editId="1BAF8301">
            <wp:extent cx="4763995" cy="2382253"/>
            <wp:effectExtent l="0" t="0" r="0" b="0"/>
            <wp:docPr id="21" name="Рисунок 21" descr="C:\Users\Say My Name\Downloads\Frame 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Frame 6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726" cy="23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формы, состоящей из одной колонки</w:t>
      </w:r>
    </w:p>
    <w:p w:rsidR="00F60DF7" w:rsidRPr="004A37B3" w:rsidRDefault="00F60DF7" w:rsidP="00F60DF7">
      <w:pPr>
        <w:pStyle w:val="a3"/>
        <w:tabs>
          <w:tab w:val="left" w:pos="851"/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417D47" wp14:editId="666FE44F">
            <wp:extent cx="3810000" cy="2584702"/>
            <wp:effectExtent l="0" t="0" r="0" b="6350"/>
            <wp:docPr id="22" name="Рисунок 22" descr="C:\Users\Say My Name\Downloads\Frame 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y My Name\Downloads\Frame 6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73" cy="259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C022EF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4D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D24DF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24DF1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формы, где поля размещены по горизонтали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не использовать символы только верхнего регистра в кнопках. Пример показан на рисунке 25.</w:t>
      </w:r>
    </w:p>
    <w:p w:rsidR="00F60DF7" w:rsidRPr="00B417F8" w:rsidRDefault="00F60DF7" w:rsidP="00F60DF7">
      <w:pPr>
        <w:tabs>
          <w:tab w:val="left" w:pos="993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968A88" wp14:editId="434D6975">
            <wp:extent cx="4323347" cy="1273831"/>
            <wp:effectExtent l="0" t="0" r="1270" b="2540"/>
            <wp:docPr id="23" name="Рисунок 23" descr="C:\Users\Say My Name\Downloads\Frame 2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29 (1)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35" cy="12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B417F8" w:rsidRDefault="00F60DF7" w:rsidP="00F60DF7">
      <w:pPr>
        <w:tabs>
          <w:tab w:val="left" w:pos="851"/>
        </w:tabs>
        <w:spacing w:before="280"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417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B41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417F8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 оформленного текста внутри кнопки</w:t>
      </w:r>
    </w:p>
    <w:p w:rsidR="00F60DF7" w:rsidRDefault="00F60DF7" w:rsidP="00F60DF7">
      <w:pPr>
        <w:pStyle w:val="a3"/>
        <w:numPr>
          <w:ilvl w:val="0"/>
          <w:numId w:val="7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 страницы/экрана должен располагаться в пред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лах сетки и быть выровнен по ней. Пример показан на рисунке 26.</w:t>
      </w:r>
    </w:p>
    <w:p w:rsidR="00F60DF7" w:rsidRPr="00C022EF" w:rsidRDefault="00F60DF7" w:rsidP="00F60DF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D396A2" wp14:editId="4F467242">
            <wp:extent cx="3553326" cy="247947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6251" cy="24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47B" w:rsidRDefault="00F60DF7" w:rsidP="00F60DF7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22E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C022E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022EF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выравнивания контента внутри сетки</w:t>
      </w:r>
    </w:p>
    <w:p w:rsidR="00F60DF7" w:rsidRDefault="00F60DF7" w:rsidP="00F60DF7">
      <w:pPr>
        <w:tabs>
          <w:tab w:val="left" w:pos="1134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Карточка</w:t>
      </w:r>
    </w:p>
    <w:p w:rsidR="00F60DF7" w:rsidRDefault="00F60DF7" w:rsidP="00F60DF7">
      <w:pPr>
        <w:tabs>
          <w:tab w:val="left" w:pos="993"/>
        </w:tabs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77B">
        <w:rPr>
          <w:rFonts w:ascii="Times New Roman" w:hAnsi="Times New Roman" w:cs="Times New Roman"/>
          <w:b/>
          <w:sz w:val="28"/>
          <w:szCs w:val="28"/>
        </w:rPr>
        <w:t>Карточка</w:t>
      </w:r>
      <w:r>
        <w:rPr>
          <w:rFonts w:ascii="Times New Roman" w:hAnsi="Times New Roman" w:cs="Times New Roman"/>
          <w:sz w:val="28"/>
          <w:szCs w:val="28"/>
        </w:rPr>
        <w:t> — это компонент интерфейса, который визуально обознач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ет группу логически связанных между собой элементов. Обобщённая стру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тура карточки представлена на рисунке 27.</w:t>
      </w:r>
    </w:p>
    <w:p w:rsidR="00F60DF7" w:rsidRDefault="00F60DF7" w:rsidP="00F60DF7">
      <w:pPr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0D6C2A" wp14:editId="7EFB72DA">
            <wp:extent cx="5409603" cy="2358639"/>
            <wp:effectExtent l="0" t="0" r="635" b="3810"/>
            <wp:docPr id="24" name="Рисунок 24" descr="C:\Users\Say My Name\Downloads\Frame 3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31 (1)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29" cy="236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Default="00F60DF7" w:rsidP="00F60DF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Обобщённая структура карточки</w:t>
      </w:r>
    </w:p>
    <w:p w:rsidR="00F60DF7" w:rsidRPr="00F367F7" w:rsidRDefault="00F60DF7" w:rsidP="00F60DF7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Pr="0015077B" w:rsidRDefault="00F60DF7" w:rsidP="00F60D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5077B">
        <w:rPr>
          <w:rFonts w:ascii="Times New Roman" w:hAnsi="Times New Roman" w:cs="Times New Roman"/>
          <w:b/>
          <w:sz w:val="28"/>
          <w:szCs w:val="28"/>
        </w:rPr>
        <w:t>Правила составления карточек:</w:t>
      </w: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обеспечивать хороший контраст между карточкой и ф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ном. Можно сделать карточку и фон разных цветов, или добавить на карто</w:t>
      </w:r>
      <w:r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ку рамку или тень.</w:t>
      </w: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 сбалансировать размеры шрифтов. Для повышения чит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бельности контента и создания более понятной карточки, необходимо пр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вильно выбирать размеры шрифтов. Совет по выбору размеров шрифта:</w:t>
      </w:r>
    </w:p>
    <w:p w:rsidR="00F60DF7" w:rsidRDefault="00F60DF7" w:rsidP="00F60DF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заголовков рекомендуется использовать шрифт размером от 18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36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96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, в зависимости от размеров карточки.</w:t>
      </w:r>
    </w:p>
    <w:p w:rsidR="00F60DF7" w:rsidRDefault="00F60DF7" w:rsidP="00F60DF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Подзаголовок должен быть на 2-10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меньше, чем заголовок.</w:t>
      </w:r>
    </w:p>
    <w:p w:rsidR="00F60DF7" w:rsidRDefault="00F60DF7" w:rsidP="00F60DF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основного текста рекомендуется использовать размер шрифта не менее 14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636685">
        <w:rPr>
          <w:rFonts w:ascii="Times New Roman" w:hAnsi="Times New Roman" w:cs="Times New Roman"/>
          <w:sz w:val="28"/>
          <w:szCs w:val="28"/>
        </w:rPr>
        <w:t>.</w:t>
      </w: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одну систему отступов. Лучше использовать размер отступов, который будет кратен 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. Необходимо быть последовательным и использовать одну систему отступов на всей карточке. Слева и справа ка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точки должны быть одинаковые отступы, сверху и снизу одинаковые отст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пы, между элементами должны быть одинаковые отступы и так далее. Пр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мер показан на рисунке 28. </w:t>
      </w: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Фиксированная высота. Карточки должны быть с фиксированной высотой и усечённым текстом и не должны менять свой размер в зависим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сти от количества контента.</w:t>
      </w:r>
    </w:p>
    <w:p w:rsidR="00F60DF7" w:rsidRDefault="00F60DF7" w:rsidP="00835670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DF7">
        <w:rPr>
          <w:rFonts w:ascii="Times New Roman" w:hAnsi="Times New Roman" w:cs="Times New Roman"/>
          <w:sz w:val="28"/>
          <w:szCs w:val="28"/>
        </w:rPr>
        <w:t>Ограничить контент внутри карточки. Рекомендуется не перегружать информацию в карточке. Необходимо предоставить только ту информацию, которая сможет дать пользователю представления о том, захочет ли он вза</w:t>
      </w:r>
      <w:r w:rsidRPr="00F60DF7">
        <w:rPr>
          <w:rFonts w:ascii="Times New Roman" w:hAnsi="Times New Roman" w:cs="Times New Roman"/>
          <w:sz w:val="28"/>
          <w:szCs w:val="28"/>
        </w:rPr>
        <w:t>и</w:t>
      </w:r>
      <w:r w:rsidRPr="00F60DF7">
        <w:rPr>
          <w:rFonts w:ascii="Times New Roman" w:hAnsi="Times New Roman" w:cs="Times New Roman"/>
          <w:sz w:val="28"/>
          <w:szCs w:val="28"/>
        </w:rPr>
        <w:lastRenderedPageBreak/>
        <w:t>модействовать в дальнейшем с тем, что презентует карточка, или нет. Пр</w:t>
      </w:r>
      <w:r w:rsidRPr="00F60DF7">
        <w:rPr>
          <w:rFonts w:ascii="Times New Roman" w:hAnsi="Times New Roman" w:cs="Times New Roman"/>
          <w:sz w:val="28"/>
          <w:szCs w:val="28"/>
        </w:rPr>
        <w:t>и</w:t>
      </w:r>
      <w:r w:rsidRPr="00F60DF7">
        <w:rPr>
          <w:rFonts w:ascii="Times New Roman" w:hAnsi="Times New Roman" w:cs="Times New Roman"/>
          <w:sz w:val="28"/>
          <w:szCs w:val="28"/>
        </w:rPr>
        <w:t>мер показан на рисунке 2</w:t>
      </w:r>
      <w:r>
        <w:rPr>
          <w:rFonts w:ascii="Times New Roman" w:hAnsi="Times New Roman" w:cs="Times New Roman"/>
          <w:sz w:val="28"/>
          <w:szCs w:val="28"/>
        </w:rPr>
        <w:t>9.</w:t>
      </w:r>
    </w:p>
    <w:p w:rsidR="00F60DF7" w:rsidRPr="00F60DF7" w:rsidRDefault="00F60DF7" w:rsidP="00F60DF7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720F1B" wp14:editId="25BA46AB">
            <wp:extent cx="2809239" cy="2862841"/>
            <wp:effectExtent l="0" t="0" r="0" b="0"/>
            <wp:docPr id="25" name="Рисунок 25" descr="C:\Users\Say My Name\Downloads\Frame 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y My Name\Downloads\Frame 33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39" cy="286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единой системы отступов</w:t>
      </w:r>
    </w:p>
    <w:p w:rsidR="00F60DF7" w:rsidRDefault="00F60DF7" w:rsidP="00F60DF7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35C903" wp14:editId="086D6F74">
            <wp:extent cx="3964224" cy="2418460"/>
            <wp:effectExtent l="0" t="0" r="0" b="1270"/>
            <wp:docPr id="26" name="Рисунок 26" descr="C:\Users\Say My Name\Downloads\Frame 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y My Name\Downloads\Frame 34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224" cy="24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F0A3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2F0A3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F0A3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ограничения контента внутри карточки</w:t>
      </w:r>
    </w:p>
    <w:p w:rsidR="00F60DF7" w:rsidRDefault="00F60DF7" w:rsidP="00F60DF7">
      <w:pPr>
        <w:tabs>
          <w:tab w:val="left" w:pos="1134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Тестировать содержимое карточки. Необходимо всегда проверять содержимое карточки при разработке. Рекомендуется создавать карточки в соответствии с тем, что мы не знаем точно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сколько строк будет состоять заголовок или подзаголовок, и лучше сразу это предусмотреть, чтобы затем не нарушать иерархию. Пример показан на рисунке 30.</w:t>
      </w: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нужно использовать везде линии. Не используйте разделительные линии там, где можно просто пробелом отделить элементы друг от друга. Пример представлен на рисунке 31.</w:t>
      </w:r>
    </w:p>
    <w:p w:rsidR="00F60DF7" w:rsidRDefault="00F60DF7" w:rsidP="00F60DF7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60DF7" w:rsidRPr="004323DA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597640" wp14:editId="281A6F89">
            <wp:extent cx="4230168" cy="2020784"/>
            <wp:effectExtent l="0" t="0" r="0" b="0"/>
            <wp:docPr id="29" name="Рисунок 29" descr="C:\Users\Say My Name\Downloads\Frame 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y My Name\Downloads\Frame 35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40" cy="202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4323DA" w:rsidRDefault="00F60DF7" w:rsidP="00F60DF7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Pr="004323DA" w:rsidRDefault="00F60DF7" w:rsidP="00F60DF7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3DA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4323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23DA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тестирования карточки</w:t>
      </w:r>
    </w:p>
    <w:p w:rsidR="00F60DF7" w:rsidRDefault="00F60DF7" w:rsidP="00F60DF7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60DF7" w:rsidRPr="004323DA" w:rsidRDefault="00F60DF7" w:rsidP="00F60DF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59F08" wp14:editId="3922BB97">
            <wp:extent cx="4127619" cy="1971795"/>
            <wp:effectExtent l="0" t="0" r="6350" b="9525"/>
            <wp:docPr id="30" name="Рисунок 30" descr="C:\Users\Say My Name\Downloads\Frame 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y My Name\Downloads\Frame 36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34" cy="198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4323DA" w:rsidRDefault="00F60DF7" w:rsidP="00F60DF7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Pr="004323DA" w:rsidRDefault="00F60DF7" w:rsidP="00F60DF7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3DA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323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23DA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правильного использования пробелов</w:t>
      </w:r>
    </w:p>
    <w:p w:rsidR="00F60DF7" w:rsidRDefault="00F60DF7" w:rsidP="00F60DF7">
      <w:pPr>
        <w:pStyle w:val="a3"/>
        <w:tabs>
          <w:tab w:val="left" w:pos="993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>Ограничить текстовые ссылки. Рекомендуется не использовать ссы</w:t>
      </w:r>
      <w:r w:rsidRPr="00EF7666">
        <w:rPr>
          <w:rFonts w:ascii="Times New Roman" w:hAnsi="Times New Roman" w:cs="Times New Roman"/>
          <w:sz w:val="28"/>
          <w:szCs w:val="28"/>
        </w:rPr>
        <w:t>л</w:t>
      </w:r>
      <w:r w:rsidRPr="00EF7666">
        <w:rPr>
          <w:rFonts w:ascii="Times New Roman" w:hAnsi="Times New Roman" w:cs="Times New Roman"/>
          <w:sz w:val="28"/>
          <w:szCs w:val="28"/>
        </w:rPr>
        <w:t xml:space="preserve">ки в контенте, </w:t>
      </w:r>
      <w:proofErr w:type="gramStart"/>
      <w:r w:rsidRPr="00EF7666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Pr="00EF7666">
        <w:rPr>
          <w:rFonts w:ascii="Times New Roman" w:hAnsi="Times New Roman" w:cs="Times New Roman"/>
          <w:sz w:val="28"/>
          <w:szCs w:val="28"/>
        </w:rPr>
        <w:t xml:space="preserve"> вызывает большую когнитивную нагрузку. </w:t>
      </w:r>
    </w:p>
    <w:p w:rsidR="00F60DF7" w:rsidRPr="00EF7666" w:rsidRDefault="00F60DF7" w:rsidP="00F60DF7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t>Угловой радиус. Рекомендуется не использовать тот же угловой р</w:t>
      </w:r>
      <w:r w:rsidRPr="00EF7666">
        <w:rPr>
          <w:rFonts w:ascii="Times New Roman" w:hAnsi="Times New Roman" w:cs="Times New Roman"/>
          <w:sz w:val="28"/>
          <w:szCs w:val="28"/>
        </w:rPr>
        <w:t>а</w:t>
      </w:r>
      <w:r w:rsidRPr="00EF7666">
        <w:rPr>
          <w:rFonts w:ascii="Times New Roman" w:hAnsi="Times New Roman" w:cs="Times New Roman"/>
          <w:sz w:val="28"/>
          <w:szCs w:val="28"/>
        </w:rPr>
        <w:t>диус внутри карточки (угловой радиус изображений, кнопок), что и для внешнего радиуса самой карточки. Правильно будет использовать половину основного радиуса в качестве радиуса изображения. Пример показан на р</w:t>
      </w:r>
      <w:r w:rsidRPr="00EF7666">
        <w:rPr>
          <w:rFonts w:ascii="Times New Roman" w:hAnsi="Times New Roman" w:cs="Times New Roman"/>
          <w:sz w:val="28"/>
          <w:szCs w:val="28"/>
        </w:rPr>
        <w:t>и</w:t>
      </w:r>
      <w:r w:rsidRPr="00EF7666">
        <w:rPr>
          <w:rFonts w:ascii="Times New Roman" w:hAnsi="Times New Roman" w:cs="Times New Roman"/>
          <w:sz w:val="28"/>
          <w:szCs w:val="28"/>
        </w:rPr>
        <w:t>сунке 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7666">
        <w:rPr>
          <w:rFonts w:ascii="Times New Roman" w:hAnsi="Times New Roman" w:cs="Times New Roman"/>
          <w:sz w:val="28"/>
          <w:szCs w:val="28"/>
        </w:rPr>
        <w:t>.</w:t>
      </w:r>
    </w:p>
    <w:p w:rsidR="00F60DF7" w:rsidRPr="00EF7666" w:rsidRDefault="00F60DF7" w:rsidP="00F60DF7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Default="00F60DF7" w:rsidP="00F60DF7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366DA" wp14:editId="400D6840">
            <wp:extent cx="4364958" cy="2085174"/>
            <wp:effectExtent l="0" t="0" r="0" b="0"/>
            <wp:docPr id="64" name="Рисунок 64" descr="C:\Users\Say My Name\Downloads\Frame 3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y My Name\Downloads\Frame 36 (1)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14" cy="21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DF7" w:rsidRPr="00EF7666" w:rsidRDefault="00F60DF7" w:rsidP="00F60DF7">
      <w:pPr>
        <w:tabs>
          <w:tab w:val="left" w:pos="993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F60DF7" w:rsidRPr="00F60DF7" w:rsidRDefault="00F60DF7" w:rsidP="00F60DF7">
      <w:pPr>
        <w:tabs>
          <w:tab w:val="left" w:pos="1134"/>
        </w:tabs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F7666"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766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7666">
        <w:rPr>
          <w:rFonts w:ascii="Times New Roman" w:hAnsi="Times New Roman" w:cs="Times New Roman"/>
          <w:sz w:val="28"/>
          <w:szCs w:val="28"/>
        </w:rPr>
        <w:t>– Пример правильного использования пробелов</w:t>
      </w:r>
    </w:p>
    <w:p w:rsidR="00FB247B" w:rsidRDefault="00FB247B" w:rsidP="00FB247B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F60DF7">
        <w:rPr>
          <w:rFonts w:ascii="Times New Roman" w:hAnsi="Times New Roman" w:cs="Times New Roman"/>
          <w:b/>
          <w:sz w:val="28"/>
          <w:szCs w:val="28"/>
        </w:rPr>
        <w:t>5</w:t>
      </w:r>
    </w:p>
    <w:p w:rsidR="00F60DF7" w:rsidRPr="00F60DF7" w:rsidRDefault="00F60DF7" w:rsidP="00F60DF7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ИЗУЧИТЬ</w:t>
      </w:r>
      <w:r w:rsidRPr="00220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правила чистого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-дизайна.</w:t>
      </w:r>
    </w:p>
    <w:p w:rsidR="00FB247B" w:rsidRDefault="0000220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редактор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Pr="000022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установить плагин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>
        <w:rPr>
          <w:rFonts w:ascii="Times New Roman" w:hAnsi="Times New Roman" w:cs="Times New Roman"/>
          <w:sz w:val="28"/>
          <w:szCs w:val="28"/>
        </w:rPr>
        <w:t xml:space="preserve">, там есть много готовых элементов для схематичного отображения),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InVision</w:t>
      </w:r>
      <w:proofErr w:type="spellEnd"/>
      <w:r w:rsidRPr="000022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ro</w:t>
      </w:r>
      <w:r w:rsidRPr="000022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Webflow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94DB4" w:rsidRDefault="0000220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фрейм</w:t>
      </w:r>
      <w:r w:rsidR="00C0201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нужного размера. Для разработки необходимо в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брать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десктопный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фрейм размером 1920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094DB4">
        <w:rPr>
          <w:rFonts w:ascii="Times New Roman" w:hAnsi="Times New Roman" w:cs="Times New Roman"/>
          <w:sz w:val="28"/>
          <w:szCs w:val="28"/>
        </w:rPr>
        <w:t>.</w:t>
      </w:r>
    </w:p>
    <w:p w:rsidR="006C2B5E" w:rsidRDefault="00C02016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помощи сетки и направляющих определить и разграничить 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бочую область (рабочая область — та часть фрейма, где будет располагаться основной контент, без полей слева и справа).</w:t>
      </w:r>
      <w:r w:rsidR="00AB24CF">
        <w:rPr>
          <w:rFonts w:ascii="Times New Roman" w:hAnsi="Times New Roman" w:cs="Times New Roman"/>
          <w:sz w:val="28"/>
          <w:szCs w:val="28"/>
        </w:rPr>
        <w:t xml:space="preserve"> Например, если размер фрейма 1920</w:t>
      </w:r>
      <w:proofErr w:type="spellStart"/>
      <w:r w:rsidR="00AB24CF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AB24CF">
        <w:rPr>
          <w:rFonts w:ascii="Times New Roman" w:hAnsi="Times New Roman" w:cs="Times New Roman"/>
          <w:sz w:val="28"/>
          <w:szCs w:val="28"/>
        </w:rPr>
        <w:t>, то ширина рабочей области может быть 1400</w:t>
      </w:r>
      <w:proofErr w:type="spellStart"/>
      <w:r w:rsidR="00AB24CF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AB24CF">
        <w:rPr>
          <w:rFonts w:ascii="Times New Roman" w:hAnsi="Times New Roman" w:cs="Times New Roman"/>
          <w:sz w:val="28"/>
          <w:szCs w:val="28"/>
        </w:rPr>
        <w:t>.</w:t>
      </w:r>
    </w:p>
    <w:p w:rsidR="00C02016" w:rsidRDefault="001E10CA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</w:t>
      </w:r>
      <w:r w:rsidR="00F60DF7">
        <w:rPr>
          <w:rFonts w:ascii="Times New Roman" w:hAnsi="Times New Roman" w:cs="Times New Roman"/>
          <w:sz w:val="28"/>
          <w:szCs w:val="28"/>
        </w:rPr>
        <w:t xml:space="preserve">снове выявленного функционала, </w:t>
      </w:r>
      <w:r>
        <w:rPr>
          <w:rFonts w:ascii="Times New Roman" w:hAnsi="Times New Roman" w:cs="Times New Roman"/>
          <w:sz w:val="28"/>
          <w:szCs w:val="28"/>
        </w:rPr>
        <w:t xml:space="preserve">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F60DF7">
        <w:rPr>
          <w:rFonts w:ascii="Times New Roman" w:hAnsi="Times New Roman" w:cs="Times New Roman"/>
          <w:sz w:val="28"/>
          <w:szCs w:val="28"/>
        </w:rPr>
        <w:t>, пр</w:t>
      </w:r>
      <w:r w:rsidR="00F60DF7">
        <w:rPr>
          <w:rFonts w:ascii="Times New Roman" w:hAnsi="Times New Roman" w:cs="Times New Roman"/>
          <w:sz w:val="28"/>
          <w:szCs w:val="28"/>
        </w:rPr>
        <w:t>а</w:t>
      </w:r>
      <w:r w:rsidR="00F60DF7">
        <w:rPr>
          <w:rFonts w:ascii="Times New Roman" w:hAnsi="Times New Roman" w:cs="Times New Roman"/>
          <w:sz w:val="28"/>
          <w:szCs w:val="28"/>
        </w:rPr>
        <w:t xml:space="preserve">вил чистого </w:t>
      </w:r>
      <w:r w:rsidR="00F60DF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F60DF7">
        <w:rPr>
          <w:rFonts w:ascii="Times New Roman" w:hAnsi="Times New Roman" w:cs="Times New Roman"/>
          <w:sz w:val="28"/>
          <w:szCs w:val="28"/>
        </w:rPr>
        <w:t xml:space="preserve">-дизайна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65B71">
        <w:rPr>
          <w:rFonts w:ascii="Times New Roman" w:hAnsi="Times New Roman" w:cs="Times New Roman"/>
          <w:sz w:val="28"/>
          <w:szCs w:val="28"/>
        </w:rPr>
        <w:t xml:space="preserve">оздать </w:t>
      </w:r>
      <w:proofErr w:type="spellStart"/>
      <w:r w:rsidR="00265B71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всего</w:t>
      </w:r>
      <w:r w:rsidR="00265B71">
        <w:rPr>
          <w:rFonts w:ascii="Times New Roman" w:hAnsi="Times New Roman" w:cs="Times New Roman"/>
          <w:sz w:val="28"/>
          <w:szCs w:val="28"/>
        </w:rPr>
        <w:t xml:space="preserve"> продукта (по теме, выбра</w:t>
      </w:r>
      <w:r w:rsidR="00265B71">
        <w:rPr>
          <w:rFonts w:ascii="Times New Roman" w:hAnsi="Times New Roman" w:cs="Times New Roman"/>
          <w:sz w:val="28"/>
          <w:szCs w:val="28"/>
        </w:rPr>
        <w:t>н</w:t>
      </w:r>
      <w:r w:rsidR="00265B71">
        <w:rPr>
          <w:rFonts w:ascii="Times New Roman" w:hAnsi="Times New Roman" w:cs="Times New Roman"/>
          <w:sz w:val="28"/>
          <w:szCs w:val="28"/>
        </w:rPr>
        <w:t>ной в лабораторной работе №2)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911ADB" w:rsidRDefault="00265B71" w:rsidP="00911ADB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Поверх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созданного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создать простой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тотип (без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данной лабораторной работе не создаётся).</w:t>
      </w:r>
    </w:p>
    <w:p w:rsidR="00F60DF7" w:rsidRPr="00F60DF7" w:rsidRDefault="00F60DF7" w:rsidP="00F60DF7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0448E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F60DF7">
        <w:rPr>
          <w:rFonts w:ascii="Times New Roman" w:hAnsi="Times New Roman" w:cs="Times New Roman"/>
          <w:b/>
          <w:sz w:val="28"/>
          <w:szCs w:val="28"/>
        </w:rPr>
        <w:t>5</w:t>
      </w:r>
    </w:p>
    <w:p w:rsidR="00F0448E" w:rsidRDefault="00F0448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 xml:space="preserve">такое </w:t>
      </w:r>
      <w:proofErr w:type="spellStart"/>
      <w:r w:rsidR="00690A1A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F0448E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F0448E">
        <w:rPr>
          <w:rFonts w:ascii="Times New Roman" w:hAnsi="Times New Roman" w:cs="Times New Roman"/>
          <w:sz w:val="28"/>
          <w:szCs w:val="28"/>
        </w:rPr>
        <w:t>?</w:t>
      </w:r>
    </w:p>
    <w:p w:rsidR="00F0448E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есть виды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необходимы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вайрфреймы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F0448E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прототип?</w:t>
      </w:r>
    </w:p>
    <w:p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необходим прототип?</w:t>
      </w:r>
    </w:p>
    <w:p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прототип отличается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(макет)?</w:t>
      </w:r>
    </w:p>
    <w:p w:rsidR="00F60DF7" w:rsidRDefault="00F60DF7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Перечислите правила чистого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-дизайна.</w:t>
      </w:r>
    </w:p>
    <w:p w:rsidR="00F0448E" w:rsidRPr="00D87FB7" w:rsidRDefault="00F0448E" w:rsidP="00F0448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D43E8" w:rsidRPr="00ED43B1" w:rsidRDefault="00CD43E8" w:rsidP="00CD43E8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450BD" w:rsidRPr="00ED43B1" w:rsidRDefault="00B450BD" w:rsidP="00865FB6">
      <w:pPr>
        <w:pStyle w:val="a3"/>
        <w:tabs>
          <w:tab w:val="left" w:pos="1134"/>
        </w:tabs>
        <w:spacing w:before="240" w:after="24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B450BD" w:rsidRPr="00ED4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6C6" w:rsidRDefault="007C36C6" w:rsidP="004C713E">
      <w:pPr>
        <w:spacing w:after="0" w:line="240" w:lineRule="auto"/>
      </w:pPr>
      <w:r>
        <w:separator/>
      </w:r>
    </w:p>
  </w:endnote>
  <w:endnote w:type="continuationSeparator" w:id="0">
    <w:p w:rsidR="007C36C6" w:rsidRDefault="007C36C6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6C6" w:rsidRDefault="007C36C6" w:rsidP="004C713E">
      <w:pPr>
        <w:spacing w:after="0" w:line="240" w:lineRule="auto"/>
      </w:pPr>
      <w:r>
        <w:separator/>
      </w:r>
    </w:p>
  </w:footnote>
  <w:footnote w:type="continuationSeparator" w:id="0">
    <w:p w:rsidR="007C36C6" w:rsidRDefault="007C36C6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9F65AF8"/>
    <w:multiLevelType w:val="hybridMultilevel"/>
    <w:tmpl w:val="504E569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AE1B9F"/>
    <w:multiLevelType w:val="hybridMultilevel"/>
    <w:tmpl w:val="9D70754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043DCF"/>
    <w:multiLevelType w:val="hybridMultilevel"/>
    <w:tmpl w:val="F356BED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3B25474"/>
    <w:multiLevelType w:val="hybridMultilevel"/>
    <w:tmpl w:val="7C9604D6"/>
    <w:lvl w:ilvl="0" w:tplc="D9426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7E668FA"/>
    <w:multiLevelType w:val="hybridMultilevel"/>
    <w:tmpl w:val="6E788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013538"/>
    <w:multiLevelType w:val="hybridMultilevel"/>
    <w:tmpl w:val="EFE4C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885609"/>
    <w:multiLevelType w:val="hybridMultilevel"/>
    <w:tmpl w:val="BAFCEEE4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634"/>
    <w:rsid w:val="00002200"/>
    <w:rsid w:val="00002790"/>
    <w:rsid w:val="00020CED"/>
    <w:rsid w:val="00023ABC"/>
    <w:rsid w:val="000478E0"/>
    <w:rsid w:val="00051D29"/>
    <w:rsid w:val="00063DFD"/>
    <w:rsid w:val="00065076"/>
    <w:rsid w:val="00085E5D"/>
    <w:rsid w:val="00094DB4"/>
    <w:rsid w:val="000C6EAF"/>
    <w:rsid w:val="000D7AE9"/>
    <w:rsid w:val="00107079"/>
    <w:rsid w:val="001127DA"/>
    <w:rsid w:val="00123E23"/>
    <w:rsid w:val="001471C8"/>
    <w:rsid w:val="00156F23"/>
    <w:rsid w:val="0018408E"/>
    <w:rsid w:val="00185F08"/>
    <w:rsid w:val="00192E31"/>
    <w:rsid w:val="00193D03"/>
    <w:rsid w:val="00195B3D"/>
    <w:rsid w:val="001A5B3A"/>
    <w:rsid w:val="001E10CA"/>
    <w:rsid w:val="001F31C8"/>
    <w:rsid w:val="00207528"/>
    <w:rsid w:val="00212114"/>
    <w:rsid w:val="00212AD1"/>
    <w:rsid w:val="0021662F"/>
    <w:rsid w:val="0021732C"/>
    <w:rsid w:val="002514B1"/>
    <w:rsid w:val="00252952"/>
    <w:rsid w:val="00265A7B"/>
    <w:rsid w:val="00265B71"/>
    <w:rsid w:val="00267059"/>
    <w:rsid w:val="00267729"/>
    <w:rsid w:val="00283310"/>
    <w:rsid w:val="00294323"/>
    <w:rsid w:val="002B0322"/>
    <w:rsid w:val="002B0D8B"/>
    <w:rsid w:val="002C046C"/>
    <w:rsid w:val="002C2F6A"/>
    <w:rsid w:val="002D0CC1"/>
    <w:rsid w:val="002D5020"/>
    <w:rsid w:val="002D5634"/>
    <w:rsid w:val="002D62E5"/>
    <w:rsid w:val="002E4453"/>
    <w:rsid w:val="002E4A08"/>
    <w:rsid w:val="002F6005"/>
    <w:rsid w:val="003029E9"/>
    <w:rsid w:val="00312C8E"/>
    <w:rsid w:val="00321B04"/>
    <w:rsid w:val="00322730"/>
    <w:rsid w:val="00333BD7"/>
    <w:rsid w:val="00372BAE"/>
    <w:rsid w:val="00372EF0"/>
    <w:rsid w:val="003869DC"/>
    <w:rsid w:val="00392285"/>
    <w:rsid w:val="003966F3"/>
    <w:rsid w:val="003A19FE"/>
    <w:rsid w:val="003A491B"/>
    <w:rsid w:val="003A49B2"/>
    <w:rsid w:val="003C3BF8"/>
    <w:rsid w:val="003C60E0"/>
    <w:rsid w:val="003E2190"/>
    <w:rsid w:val="003E25CD"/>
    <w:rsid w:val="003F4BB4"/>
    <w:rsid w:val="00400220"/>
    <w:rsid w:val="00405869"/>
    <w:rsid w:val="0042020D"/>
    <w:rsid w:val="00422805"/>
    <w:rsid w:val="0043426F"/>
    <w:rsid w:val="0044757D"/>
    <w:rsid w:val="00455709"/>
    <w:rsid w:val="00460433"/>
    <w:rsid w:val="00467E48"/>
    <w:rsid w:val="004715DD"/>
    <w:rsid w:val="00486762"/>
    <w:rsid w:val="004A4A47"/>
    <w:rsid w:val="004C114C"/>
    <w:rsid w:val="004C5046"/>
    <w:rsid w:val="004C5B3E"/>
    <w:rsid w:val="004C713E"/>
    <w:rsid w:val="004E502E"/>
    <w:rsid w:val="0054042E"/>
    <w:rsid w:val="00547C29"/>
    <w:rsid w:val="00551414"/>
    <w:rsid w:val="005677E0"/>
    <w:rsid w:val="005718A0"/>
    <w:rsid w:val="00575638"/>
    <w:rsid w:val="0057672E"/>
    <w:rsid w:val="005A1207"/>
    <w:rsid w:val="005A24FA"/>
    <w:rsid w:val="005A4391"/>
    <w:rsid w:val="005B07C3"/>
    <w:rsid w:val="005D1F69"/>
    <w:rsid w:val="006113FD"/>
    <w:rsid w:val="0061673C"/>
    <w:rsid w:val="006170F2"/>
    <w:rsid w:val="00617820"/>
    <w:rsid w:val="00634186"/>
    <w:rsid w:val="00642034"/>
    <w:rsid w:val="00651562"/>
    <w:rsid w:val="00660DB5"/>
    <w:rsid w:val="00690181"/>
    <w:rsid w:val="00690A1A"/>
    <w:rsid w:val="00690FC6"/>
    <w:rsid w:val="006924C2"/>
    <w:rsid w:val="006971A6"/>
    <w:rsid w:val="006C2B5E"/>
    <w:rsid w:val="006E424F"/>
    <w:rsid w:val="006F0BAD"/>
    <w:rsid w:val="00703E2D"/>
    <w:rsid w:val="00705CC1"/>
    <w:rsid w:val="00706A38"/>
    <w:rsid w:val="007276D8"/>
    <w:rsid w:val="00742561"/>
    <w:rsid w:val="00743095"/>
    <w:rsid w:val="0074578B"/>
    <w:rsid w:val="00751B04"/>
    <w:rsid w:val="00772C70"/>
    <w:rsid w:val="007755F2"/>
    <w:rsid w:val="0079737B"/>
    <w:rsid w:val="007A380A"/>
    <w:rsid w:val="007B3757"/>
    <w:rsid w:val="007B38A9"/>
    <w:rsid w:val="007C36C6"/>
    <w:rsid w:val="007C5174"/>
    <w:rsid w:val="007C75B9"/>
    <w:rsid w:val="007D7E06"/>
    <w:rsid w:val="007E1DD4"/>
    <w:rsid w:val="007E21D3"/>
    <w:rsid w:val="007E30F7"/>
    <w:rsid w:val="007E538C"/>
    <w:rsid w:val="0080207B"/>
    <w:rsid w:val="008114E6"/>
    <w:rsid w:val="00821863"/>
    <w:rsid w:val="0085197B"/>
    <w:rsid w:val="0086262A"/>
    <w:rsid w:val="00865FB6"/>
    <w:rsid w:val="00876A4B"/>
    <w:rsid w:val="00885DD4"/>
    <w:rsid w:val="00893734"/>
    <w:rsid w:val="008C2BF2"/>
    <w:rsid w:val="008C2F2A"/>
    <w:rsid w:val="008C4F1E"/>
    <w:rsid w:val="008D03D3"/>
    <w:rsid w:val="008F77E0"/>
    <w:rsid w:val="00911ADB"/>
    <w:rsid w:val="00916294"/>
    <w:rsid w:val="009219EC"/>
    <w:rsid w:val="00926DBB"/>
    <w:rsid w:val="00933E03"/>
    <w:rsid w:val="0095047F"/>
    <w:rsid w:val="009528E7"/>
    <w:rsid w:val="00970215"/>
    <w:rsid w:val="00971EAF"/>
    <w:rsid w:val="009730D9"/>
    <w:rsid w:val="00981C95"/>
    <w:rsid w:val="009A1CCB"/>
    <w:rsid w:val="009B1712"/>
    <w:rsid w:val="009D1E59"/>
    <w:rsid w:val="009D4F4C"/>
    <w:rsid w:val="009E1CC9"/>
    <w:rsid w:val="00A01986"/>
    <w:rsid w:val="00A01D85"/>
    <w:rsid w:val="00A03DAB"/>
    <w:rsid w:val="00A0719C"/>
    <w:rsid w:val="00A15F33"/>
    <w:rsid w:val="00A45368"/>
    <w:rsid w:val="00A50BE4"/>
    <w:rsid w:val="00A624E7"/>
    <w:rsid w:val="00A62C8F"/>
    <w:rsid w:val="00A82E6E"/>
    <w:rsid w:val="00AA0D64"/>
    <w:rsid w:val="00AB24CF"/>
    <w:rsid w:val="00AE33D8"/>
    <w:rsid w:val="00AE6EC1"/>
    <w:rsid w:val="00AE7444"/>
    <w:rsid w:val="00AF6732"/>
    <w:rsid w:val="00B0213D"/>
    <w:rsid w:val="00B03013"/>
    <w:rsid w:val="00B03178"/>
    <w:rsid w:val="00B14D10"/>
    <w:rsid w:val="00B450BD"/>
    <w:rsid w:val="00B56475"/>
    <w:rsid w:val="00B57811"/>
    <w:rsid w:val="00B63957"/>
    <w:rsid w:val="00B76C6A"/>
    <w:rsid w:val="00B876D6"/>
    <w:rsid w:val="00BA0AA6"/>
    <w:rsid w:val="00BA11B2"/>
    <w:rsid w:val="00BA1A87"/>
    <w:rsid w:val="00BB17A2"/>
    <w:rsid w:val="00BE5BB5"/>
    <w:rsid w:val="00BE71FC"/>
    <w:rsid w:val="00C02016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7BDA"/>
    <w:rsid w:val="00C52D3D"/>
    <w:rsid w:val="00C534A8"/>
    <w:rsid w:val="00C77BF0"/>
    <w:rsid w:val="00C820E1"/>
    <w:rsid w:val="00C86034"/>
    <w:rsid w:val="00C87785"/>
    <w:rsid w:val="00C9303A"/>
    <w:rsid w:val="00C93ABC"/>
    <w:rsid w:val="00CA08B9"/>
    <w:rsid w:val="00CD43E8"/>
    <w:rsid w:val="00CE7B61"/>
    <w:rsid w:val="00D01100"/>
    <w:rsid w:val="00D0173C"/>
    <w:rsid w:val="00D1195A"/>
    <w:rsid w:val="00D21FC8"/>
    <w:rsid w:val="00D26E3C"/>
    <w:rsid w:val="00D37BAC"/>
    <w:rsid w:val="00D54074"/>
    <w:rsid w:val="00D70DCD"/>
    <w:rsid w:val="00D8685F"/>
    <w:rsid w:val="00D86900"/>
    <w:rsid w:val="00D87BCF"/>
    <w:rsid w:val="00D87FB7"/>
    <w:rsid w:val="00D952B5"/>
    <w:rsid w:val="00DA35F7"/>
    <w:rsid w:val="00DA4FB9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878A0"/>
    <w:rsid w:val="00E91D28"/>
    <w:rsid w:val="00EA7BBA"/>
    <w:rsid w:val="00EB0375"/>
    <w:rsid w:val="00ED43B1"/>
    <w:rsid w:val="00F0448E"/>
    <w:rsid w:val="00F05C52"/>
    <w:rsid w:val="00F13FDC"/>
    <w:rsid w:val="00F52F99"/>
    <w:rsid w:val="00F56ADA"/>
    <w:rsid w:val="00F60DF7"/>
    <w:rsid w:val="00F66173"/>
    <w:rsid w:val="00F70053"/>
    <w:rsid w:val="00F96BEE"/>
    <w:rsid w:val="00FA4395"/>
    <w:rsid w:val="00FA5067"/>
    <w:rsid w:val="00FA794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926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26D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926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26D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06F73-E983-442E-ADD7-351F007ED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Николай Пинчук</cp:lastModifiedBy>
  <cp:revision>4</cp:revision>
  <dcterms:created xsi:type="dcterms:W3CDTF">2023-04-13T21:43:00Z</dcterms:created>
  <dcterms:modified xsi:type="dcterms:W3CDTF">2026-05-14T06:56:00Z</dcterms:modified>
</cp:coreProperties>
</file>