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Cinco skills de marketing para o Claude</w:t>
      </w:r>
    </w:p>
    <w:p>
      <w:pPr>
        <w:spacing w:before="60" w:after="80"/>
      </w:pPr>
      <w:r>
        <w:rPr>
          <w:sz w:val="22"/>
        </w:rPr>
        <w:t xml:space="preserve">Um repositório aberto reúne dezenas de skills de marketing. Veja cinco delas (texto de venda, plano de conteúdo, psicologia, auditoria de SEO e páginas em escala) e os cuidados de uso.</w:t>
      </w:r>
    </w:p>
    <w:p>
      <w:pPr>
        <w:spacing w:before="60" w:after="80"/>
      </w:pPr>
      <w:r>
        <w:rPr>
          <w:sz w:val="22"/>
        </w:rPr>
        <w:t xml:space="preserve">O repositório coreyhaines31/marketingskills (licença MIT, atualizado em outubro de 2026, conferido no GitHub) reúne uma coleção grande de skills de marketing para o Claude Code e outros assistentes. Na data da conferência, a pasta de skills tinha dezenas de itens, entre eles copywriting, estratégia de conteúdo, SEO, anúncios, e-mails e precificação. Escolhemos cinco que costumam ser úteis para uma pequena agência ou para quem cuida da própria marca.</w:t>
      </w:r>
    </w:p>
    <w:p>
      <w:pPr>
        <w:spacing w:before="240" w:after="80"/>
      </w:pPr>
      <w:r>
        <w:rPr>
          <w:b/>
          <w:sz w:val="28"/>
        </w:rPr>
        <w:t xml:space="preserve">As cinco</w:t>
      </w:r>
    </w:p>
    <w:p>
      <w:pPr>
        <w:spacing w:before="60" w:after="80"/>
      </w:pPr>
      <w:r>
        <w:rPr>
          <w:sz w:val="22"/>
        </w:rPr>
        <w:t xml:space="preserve">• copywriting: ajuda a escrever títulos, páginas de venda, anúncios e e-mails com foco em convencer. Você descreve o produto e o público.</w:t>
      </w:r>
    </w:p>
    <w:p>
      <w:pPr>
        <w:spacing w:before="60" w:after="80"/>
      </w:pPr>
      <w:r>
        <w:rPr>
          <w:sz w:val="22"/>
        </w:rPr>
        <w:t xml:space="preserve">• content-strategy: ajuda a decidir o que publicar, para quem e com que frequência, e a montar um calendário.</w:t>
      </w:r>
    </w:p>
    <w:p>
      <w:pPr>
        <w:spacing w:before="60" w:after="80"/>
      </w:pPr>
      <w:r>
        <w:rPr>
          <w:sz w:val="22"/>
        </w:rPr>
        <w:t xml:space="preserve">• marketing-psychology: reúne princípios de psicologia do consumo, como prova social e escassez, e explica quando usar cada um.</w:t>
      </w:r>
    </w:p>
    <w:p>
      <w:pPr>
        <w:spacing w:before="60" w:after="80"/>
      </w:pPr>
      <w:r>
        <w:rPr>
          <w:sz w:val="22"/>
        </w:rPr>
        <w:t xml:space="preserve">• seo-audit: faz uma análise do site para achar problemas técnicos, conteúdo fraco e oportunidades de aparecer melhor no Google.</w:t>
      </w:r>
    </w:p>
    <w:p>
      <w:pPr>
        <w:spacing w:before="60" w:after="80"/>
      </w:pPr>
      <w:r>
        <w:rPr>
          <w:sz w:val="22"/>
        </w:rPr>
        <w:t xml:space="preserve">• programmatic-seo: planeja páginas criadas a partir de um modelo, por exemplo uma por cidade ou por tipo de serviço.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 uma por vez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npx skills add https://github.com/coreyhaines31/marketingskills --skill copywriting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Troque o nome no final para instalar as outras: content-strategy, marketing-psychology, seo-audit e programmatic-seo.</w:t>
      </w:r>
    </w:p>
    <w:p>
      <w:pPr>
        <w:spacing w:before="60" w:after="80"/>
      </w:pPr>
      <w:r>
        <w:rPr>
          <w:b/>
          <w:sz w:val="24"/>
        </w:rPr>
        <w:t xml:space="preserve">2. Dê contexto</w:t>
      </w:r>
    </w:p>
    <w:p>
      <w:pPr>
        <w:spacing w:before="60" w:after="80"/>
      </w:pPr>
      <w:r>
        <w:rPr>
          <w:sz w:val="22"/>
        </w:rPr>
        <w:t xml:space="preserve">Quanto mais você contar sobre o produto, o público e o tom da marca, melhor o resultado.</w:t>
      </w:r>
    </w:p>
    <w:p>
      <w:pPr>
        <w:spacing w:before="60" w:after="80"/>
      </w:pPr>
      <w:r>
        <w:rPr>
          <w:b/>
          <w:sz w:val="24"/>
        </w:rPr>
        <w:t xml:space="preserve">3. Peça rascunhos, não versões finais</w:t>
      </w:r>
    </w:p>
    <w:p>
      <w:pPr>
        <w:spacing w:before="60" w:after="80"/>
      </w:pPr>
      <w:r>
        <w:rPr>
          <w:sz w:val="22"/>
        </w:rPr>
        <w:t xml:space="preserve">Revise tudo, principalmente números, promessas e depoimentos.</w:t>
      </w:r>
    </w:p>
    <w:p>
      <w:pPr>
        <w:spacing w:before="240" w:after="80"/>
      </w:pPr>
      <w:r>
        <w:rPr>
          <w:b/>
          <w:sz w:val="28"/>
        </w:rPr>
        <w:t xml:space="preserve">Pedido para começar</w:t>
      </w:r>
    </w:p>
    <w:p>
      <w:pPr>
        <w:spacing w:before="60" w:after="80"/>
      </w:pPr>
      <w:r>
        <w:rPr>
          <w:b/>
          <w:sz w:val="24"/>
        </w:rPr>
        <w:t xml:space="preserve">Pedido: Texto de venda em rascunho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três opções de título e um texto curto de venda para [produto ou serviço], para [público]. Tom: [formal, acolhedor, direto]. Não invente números, depoimentos nem resultados. Se faltar informação, pergunte antes.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Promessas de resultado, números inventados e depoimentos falsos não são aceitáveis: confira tudo e respeite o Código de Defesa do Consumidor e as regras das plataformas de anúncio.</w:t>
      </w:r>
    </w:p>
    <w:p>
      <w:pPr>
        <w:spacing w:before="60" w:after="80"/>
      </w:pPr>
      <w:r>
        <w:rPr>
          <w:sz w:val="22"/>
        </w:rPr>
        <w:t xml:space="preserve">Técnicas de persuasão não devem pressionar nem enganar o cliente.</w:t>
      </w:r>
    </w:p>
    <w:p>
      <w:pPr>
        <w:spacing w:before="60" w:after="80"/>
      </w:pPr>
      <w:r>
        <w:rPr>
          <w:sz w:val="22"/>
        </w:rPr>
        <w:t xml:space="preserve">No SEO em escala, páginas quase iguais podem ser tratadas como baixa qualidade pelo Google. Confira as diretrizes atuais do buscador antes de publicar.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Instalei só as skills que vou usar</w:t>
      </w:r>
    </w:p>
    <w:p>
      <w:pPr>
        <w:spacing w:before="60" w:after="80"/>
      </w:pPr>
      <w:r>
        <w:rPr>
          <w:sz w:val="22"/>
        </w:rPr>
        <w:t xml:space="preserve">• [ ] Dei contexto sobre produto, público e tom</w:t>
      </w:r>
    </w:p>
    <w:p>
      <w:pPr>
        <w:spacing w:before="60" w:after="80"/>
      </w:pPr>
      <w:r>
        <w:rPr>
          <w:sz w:val="22"/>
        </w:rPr>
        <w:t xml:space="preserve">• [ ] Revisei números e promessas antes de publicar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Skills de Corey Haines (github.com/coreyhaines31/marketingskills), licença MIT.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