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 w:after="80"/>
      </w:pPr>
      <w:r>
        <w:rPr>
          <w:b/>
          <w:sz w:val="36"/>
        </w:rPr>
        <w:t xml:space="preserve">Dez jeitos de estudar com o ChatGPT</w:t>
      </w:r>
    </w:p>
    <w:p>
      <w:pPr>
        <w:spacing w:before="60" w:after="80"/>
      </w:pPr>
      <w:r>
        <w:rPr>
          <w:sz w:val="22"/>
        </w:rPr>
        <w:t xml:space="preserve">Técnicas de estudo conhecidas, como explicar para uma criança ou o método Feynman, transformadas em pedidos que funcionam sempre do mesmo jeito.</w:t>
      </w:r>
    </w:p>
    <w:p>
      <w:pPr>
        <w:spacing w:before="60" w:after="80"/>
      </w:pPr>
      <w:r>
        <w:rPr>
          <w:sz w:val="22"/>
        </w:rPr>
        <w:t xml:space="preserve">Circulam por aí "códigos de estudo" para o ChatGPT. Eles não são comandos secretos: são nomes de técnicas que o ChatGPT já conhece (o método Feynman, o método socrático, a regra 80/20). Só o nome dá uma direção, mas o resultado varia. Por isso, cada técnica abaixo vem como um pedido completo, que dá o mesmo resultado toda vez.</w:t>
      </w:r>
    </w:p>
    <w:p>
      <w:pPr>
        <w:spacing w:before="60" w:after="80"/>
      </w:pPr>
      <w:r>
        <w:rPr>
          <w:sz w:val="22"/>
        </w:rPr>
        <w:t xml:space="preserve">Dica geral: anexe o seu material (PDF da aula, foto do caderno) para ele estudar em cima do seu conteúdo.</w:t>
      </w:r>
    </w:p>
    <w:p>
      <w:pPr>
        <w:spacing w:before="240" w:after="80"/>
      </w:pPr>
      <w:r>
        <w:rPr>
          <w:b/>
          <w:sz w:val="28"/>
        </w:rPr>
        <w:t xml:space="preserve">Os dez pedidos</w:t>
      </w:r>
    </w:p>
    <w:p>
      <w:pPr>
        <w:spacing w:before="60" w:after="80"/>
      </w:pPr>
      <w:r>
        <w:rPr>
          <w:b/>
          <w:sz w:val="24"/>
        </w:rPr>
        <w:t xml:space="preserve">Pedido: 1 · Explicar para um iniciante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Explique [tema] como se eu tivesse 10 anos, com uma analogia do dia a dia e sem termos técnicos. Depois dê uma versão de duas frases que eu consiga repetir de memória.</w:t>
      </w:r>
    </w:p>
    <w:p>
      <w:pPr>
        <w:spacing w:before="60" w:after="80"/>
      </w:pPr>
      <w:r>
        <w:rPr>
          <w:b/>
          <w:sz w:val="24"/>
        </w:rPr>
        <w:t xml:space="preserve">Pedido: 2 · Método Feynman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Vou explicar [tema] com minhas palavras. Aponte onde errei, onde fui vago e o que está faltando, e peça que eu reescreva as partes fracas.</w:t>
      </w:r>
    </w:p>
    <w:p>
      <w:pPr>
        <w:spacing w:before="60" w:after="80"/>
      </w:pPr>
      <w:r>
        <w:rPr>
          <w:b/>
          <w:sz w:val="24"/>
        </w:rPr>
        <w:t xml:space="preserve">Pedido: 3 · O essencial (80/20)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Quais são os 20% de [tema] que explicam 80% do que preciso saber para [objetivo]? Liste em ordem de importância e diga o que posso deixar para depois.</w:t>
      </w:r>
    </w:p>
    <w:p>
      <w:pPr>
        <w:spacing w:before="60" w:after="80"/>
      </w:pPr>
      <w:r>
        <w:rPr>
          <w:b/>
          <w:sz w:val="24"/>
        </w:rPr>
        <w:t xml:space="preserve">Pedido: 4 · Pré-requisitos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Antes de estudar [tema], liste o que preciso já saber, em ordem, e faça três perguntas rápidas para eu ver se estou pronto.</w:t>
      </w:r>
    </w:p>
    <w:p>
      <w:pPr>
        <w:spacing w:before="60" w:after="80"/>
      </w:pPr>
      <w:r>
        <w:rPr>
          <w:b/>
          <w:sz w:val="24"/>
        </w:rPr>
        <w:t xml:space="preserve">Pedido: 5 · Método socrático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Ensine [tema] só por perguntas. Faça uma pergunta por vez, espere a minha resposta e use o que eu errar para a próxima pergunta. Não entregue a resposta antes de eu tentar.</w:t>
      </w:r>
    </w:p>
    <w:p>
      <w:pPr>
        <w:spacing w:before="60" w:after="80"/>
      </w:pPr>
      <w:r>
        <w:rPr>
          <w:b/>
          <w:sz w:val="24"/>
        </w:rPr>
        <w:t xml:space="preserve">Pedido: 6 · Quiz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Faça um quiz de 10 perguntas sobre [tema], uma por vez, com dificuldade crescente. Depois de cada resposta, diga se acertei e explique em uma frase.</w:t>
      </w:r>
    </w:p>
    <w:p>
      <w:pPr>
        <w:spacing w:before="60" w:after="80"/>
      </w:pPr>
      <w:r>
        <w:rPr>
          <w:b/>
          <w:sz w:val="24"/>
        </w:rPr>
        <w:t xml:space="preserve">Pedido: 7 · Mapa mental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Monte o mapa mental de [tema] em tópicos hierárquicos. Entregue também em código Mermaid, que posso colar em um visualizador.</w:t>
      </w:r>
    </w:p>
    <w:p>
      <w:pPr>
        <w:spacing w:before="60" w:after="80"/>
      </w:pPr>
      <w:r>
        <w:rPr>
          <w:b/>
          <w:sz w:val="24"/>
        </w:rPr>
        <w:t xml:space="preserve">Pedido: 8 · Erros comuns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Quais são os erros mais comuns de quem estuda [tema]? Para cada um, mostre o erro, por que acontece e como evitar.</w:t>
      </w:r>
    </w:p>
    <w:p>
      <w:pPr>
        <w:spacing w:before="60" w:after="80"/>
      </w:pPr>
      <w:r>
        <w:rPr>
          <w:b/>
          <w:sz w:val="24"/>
        </w:rPr>
        <w:t xml:space="preserve">Pedido: 9 · Revisão espaçada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Monte um calendário de revisão de [tema] para os próximos 30 dias, com sessões curtas e o que revisar em cada dia.</w:t>
      </w:r>
    </w:p>
    <w:p>
      <w:pPr>
        <w:spacing w:before="60" w:after="80"/>
      </w:pPr>
      <w:r>
        <w:rPr>
          <w:b/>
          <w:sz w:val="24"/>
        </w:rPr>
        <w:t xml:space="preserve">Pedido: 10 · Simulado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Com base no material anexado, faça um simulado de [número] questões no estilo de [prova]. Não dê o gabarito até eu responder tudo.</w:t>
      </w:r>
    </w:p>
    <w:p>
      <w:pPr>
        <w:spacing w:before="240" w:after="80"/>
      </w:pPr>
      <w:r>
        <w:rPr>
          <w:b/>
          <w:sz w:val="28"/>
        </w:rPr>
        <w:t xml:space="preserve">Uma sessão completa em cinco passos</w:t>
      </w:r>
    </w:p>
    <w:p>
      <w:pPr>
        <w:spacing w:before="60" w:after="80"/>
      </w:pPr>
      <w:r>
        <w:rPr>
          <w:sz w:val="22"/>
        </w:rPr>
        <w:t xml:space="preserve">Pré-requisitos, explicação simples, mapa mental, quiz e revisão espaçada. Para prova, troque o quiz por simulado e inclua os erros comuns.</w:t>
      </w:r>
    </w:p>
    <w:p>
      <w:pPr>
        <w:spacing w:before="240" w:after="80"/>
      </w:pPr>
      <w:r>
        <w:rPr>
          <w:b/>
          <w:sz w:val="28"/>
        </w:rPr>
        <w:t xml:space="preserve">Avisos</w:t>
      </w:r>
    </w:p>
    <w:p>
      <w:pPr>
        <w:spacing w:before="60" w:after="80"/>
      </w:pPr>
      <w:r>
        <w:rPr>
          <w:sz w:val="22"/>
        </w:rPr>
        <w:t xml:space="preserve">O ChatGPT erra. Confira datas, fórmulas, leis e números no seu material ou no livro.</w:t>
      </w:r>
    </w:p>
    <w:p>
      <w:pPr>
        <w:spacing w:before="60" w:after="80"/>
      </w:pPr>
      <w:r>
        <w:rPr>
          <w:sz w:val="22"/>
        </w:rPr>
        <w:t xml:space="preserve">Imagens geradas (mapas, esquemas) podem ter erros de escrita: confira.</w:t>
      </w:r>
    </w:p>
    <w:p>
      <w:pPr>
        <w:spacing w:before="60" w:after="80"/>
      </w:pPr>
      <w:r>
        <w:rPr>
          <w:sz w:val="22"/>
        </w:rPr>
        <w:t xml:space="preserve">Ele não sabe o que o seu professor vai cobrar.</w:t>
      </w:r>
    </w:p>
    <w:p>
      <w:pPr>
        <w:spacing w:before="60" w:after="80"/>
      </w:pPr>
      <w:r>
        <w:rPr>
          <w:sz w:val="22"/>
        </w:rPr>
        <w:t xml:space="preserve">Os pedidos que fazem você responder (quiz, socrático) fixam mais do que o resumo pronto.</w:t>
      </w:r>
    </w:p>
    <w:p>
      <w:pPr>
        <w:spacing w:before="240" w:after="80"/>
      </w:pPr>
      <w:r>
        <w:rPr>
          <w:b/>
          <w:sz w:val="28"/>
        </w:rPr>
        <w:t xml:space="preserve">Checklist final</w:t>
      </w:r>
    </w:p>
    <w:p>
      <w:pPr>
        <w:spacing w:before="60" w:after="80"/>
      </w:pPr>
      <w:r>
        <w:rPr>
          <w:sz w:val="22"/>
        </w:rPr>
        <w:t xml:space="preserve">• [ ] Anexei meu material</w:t>
      </w:r>
    </w:p>
    <w:p>
      <w:pPr>
        <w:spacing w:before="60" w:after="80"/>
      </w:pPr>
      <w:r>
        <w:rPr>
          <w:sz w:val="22"/>
        </w:rPr>
        <w:t xml:space="preserve">• [ ] Usei pelo menos um pedido em que eu respondo</w:t>
      </w:r>
    </w:p>
    <w:p>
      <w:pPr>
        <w:spacing w:before="60" w:after="80"/>
      </w:pPr>
      <w:r>
        <w:rPr>
          <w:sz w:val="22"/>
        </w:rPr>
        <w:t xml:space="preserve">• [ ] Conferi dados importantes na fonte</w:t>
      </w:r>
    </w:p>
    <w:p>
      <w:pPr>
        <w:spacing w:before="60" w:after="80"/>
      </w:pPr>
      <w:r>
        <w:rPr>
          <w:sz w:val="22"/>
        </w:rPr>
        <w:t xml:space="preserve">• [ ] Marquei as revisões no calendário</w:t>
      </w:r>
    </w:p>
    <w:p>
      <w:pPr>
        <w:spacing w:before="240" w:after="80"/>
      </w:pPr>
      <w:r>
        <w:rPr>
          <w:b/>
          <w:sz w:val="28"/>
        </w:rPr>
        <w:t xml:space="preserve">Quem fez</w:t>
      </w:r>
    </w:p>
    <w:p>
      <w:pPr>
        <w:spacing w:before="60" w:after="80"/>
      </w:pPr>
      <w:r>
        <w:rPr>
          <w:sz w:val="22"/>
        </w:rPr>
        <w:t xml:space="preserve">Técnicas de estudo de domínio público. Guia escrito pela Oficina do BirutIA, com apoio do material de Guilherme Morais (@guilhermemorais.ia), consultado como referência; os pedidos são nossos.</w:t>
      </w:r>
    </w:p>
    <w:p>
      <w:pPr>
        <w:spacing w:before="60" w:after="80"/>
      </w:pPr>
      <w:r>
        <w:rPr>
          <w:sz w:val="22"/>
        </w:rPr>
        <w:t xml:space="preserve">Oficina do BirutIA - material gratuito. Conferido em 28/10/2026. As ferramentas de IA mudam com frequência.</w:t>
      </w:r>
    </w:p>
    <w:sectPr>
      <w:pgSz w:w="11906" w:h="16838"/>
      <w:pgMar w:top="1134" w:right="1134" w:bottom="1134" w:left="1134"/>
    </w:sectPr>
  </w:body>
</w:document>
</file>