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O Gemini guardando o estilo da sua marca</w:t>
      </w:r>
    </w:p>
    <w:p>
      <w:pPr>
        <w:spacing w:before="60" w:after="80"/>
      </w:pPr>
      <w:r>
        <w:rPr>
          <w:sz w:val="22"/>
        </w:rPr>
        <w:t xml:space="preserve">Salve logotipo, cores e fontes uma vez e peça posts e fotos de produto sempre com a mesma cara.</w:t>
      </w:r>
    </w:p>
    <w:p>
      <w:pPr>
        <w:spacing w:before="60" w:after="80"/>
      </w:pPr>
      <w:r>
        <w:rPr>
          <w:sz w:val="22"/>
        </w:rPr>
        <w:t xml:space="preserve">Em outubro de 2026, o Google anunciou no app do Gemini uma área voltada a quem tem negócio, perfil ou projeto. Nela é possível montar o estilo da marca (site, logotipo, cores e fontes) e, depois, pedir conteúdo que já usa esse estilo. A liberação é gradual e o anúncio não detalha idioma nem plano. Se ainda não apareceu na sua conta, há um caminho alternativo mais abaixo.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Abra o Gemini atualizado e procure a área de negócios</w:t>
      </w:r>
    </w:p>
    <w:p>
      <w:pPr>
        <w:spacing w:before="60" w:after="80"/>
      </w:pPr>
      <w:r>
        <w:rPr>
          <w:b/>
          <w:sz w:val="24"/>
        </w:rPr>
        <w:t xml:space="preserve">2. Monte o estilo</w:t>
      </w:r>
    </w:p>
    <w:p>
      <w:pPr>
        <w:spacing w:before="60" w:after="80"/>
      </w:pPr>
      <w:r>
        <w:rPr>
          <w:sz w:val="22"/>
        </w:rPr>
        <w:t xml:space="preserve">Informe o endereço do site ou do Instagram, o logotipo, as cores e as fontes. Sem manual de marca, use o primeiro pedido abaixo.</w:t>
      </w:r>
    </w:p>
    <w:p>
      <w:pPr>
        <w:spacing w:before="60" w:after="80"/>
      </w:pPr>
      <w:r>
        <w:rPr>
          <w:b/>
          <w:sz w:val="24"/>
        </w:rPr>
        <w:t xml:space="preserve">3. Confira o que foi salvo</w:t>
      </w:r>
    </w:p>
    <w:p>
      <w:pPr>
        <w:spacing w:before="60" w:after="80"/>
      </w:pPr>
      <w:r>
        <w:rPr>
          <w:sz w:val="22"/>
        </w:rPr>
        <w:t xml:space="preserve">Ajuste paleta e fontes antes de criar qualquer coisa.</w:t>
      </w:r>
    </w:p>
    <w:p>
      <w:pPr>
        <w:spacing w:before="60" w:after="80"/>
      </w:pPr>
      <w:r>
        <w:rPr>
          <w:b/>
          <w:sz w:val="24"/>
        </w:rPr>
        <w:t xml:space="preserve">4. Cite a marca nos pedidos</w:t>
      </w:r>
    </w:p>
    <w:p>
      <w:pPr>
        <w:spacing w:before="60" w:after="80"/>
      </w:pPr>
      <w:r>
        <w:rPr>
          <w:sz w:val="22"/>
        </w:rPr>
        <w:t xml:space="preserve">Use o nome da marca no pedido, como no exemplo.</w:t>
      </w:r>
    </w:p>
    <w:p>
      <w:pPr>
        <w:spacing w:before="60" w:after="80"/>
      </w:pPr>
      <w:r>
        <w:rPr>
          <w:b/>
          <w:sz w:val="24"/>
        </w:rPr>
        <w:t xml:space="preserve">5. Conecte só o que você usa</w:t>
      </w:r>
    </w:p>
    <w:p>
      <w:pPr>
        <w:spacing w:before="60" w:after="80"/>
      </w:pPr>
      <w:r>
        <w:rPr>
          <w:sz w:val="22"/>
        </w:rPr>
        <w:t xml:space="preserve">Há conexões com aplicativos como Perfil da Empresa no Google, Canva e Shopify. Revise as permissões.</w:t>
      </w:r>
    </w:p>
    <w:p>
      <w:pPr>
        <w:spacing w:before="60" w:after="80"/>
      </w:pPr>
      <w:r>
        <w:rPr>
          <w:b/>
          <w:sz w:val="24"/>
        </w:rPr>
        <w:t xml:space="preserve">6. Revise antes de postar</w:t>
      </w:r>
    </w:p>
    <w:p>
      <w:pPr>
        <w:spacing w:before="60" w:after="80"/>
      </w:pPr>
      <w:r>
        <w:rPr>
          <w:sz w:val="22"/>
        </w:rPr>
        <w:t xml:space="preserve">A IA erra texto dentro da imagem e pode trocar detalhes do produto.</w:t>
      </w:r>
    </w:p>
    <w:p>
      <w:pPr>
        <w:spacing w:before="240" w:after="80"/>
      </w:pPr>
      <w:r>
        <w:rPr>
          <w:b/>
          <w:sz w:val="28"/>
        </w:rPr>
        <w:t xml:space="preserve">Pedidos prontos</w:t>
      </w:r>
    </w:p>
    <w:p>
      <w:pPr>
        <w:spacing w:before="60" w:after="80"/>
      </w:pPr>
      <w:r>
        <w:rPr>
          <w:b/>
          <w:sz w:val="24"/>
        </w:rPr>
        <w:t xml:space="preserve">Pedido: Estilo da marca do zero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Meu negócio é [o que faz] para [cliente]. Quero que a marca transmita [três sensações]. Analise o logotipo anexo e o site [link] e proponha quatro cores com seus códigos, um par de fontes e uma frase que resuma o estilo.</w:t>
      </w:r>
    </w:p>
    <w:p>
      <w:pPr>
        <w:spacing w:before="60" w:after="80"/>
      </w:pPr>
      <w:r>
        <w:rPr>
          <w:b/>
          <w:sz w:val="24"/>
        </w:rPr>
        <w:t xml:space="preserve">Pedido: Post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um post quadrado para Instagram no estilo da marca [nome]. Assunto: [assunto]. Texto na arte: "[até 8 palavras]". Deixe espaço no topo e use só as cores salvas. Entregue três variações.</w:t>
      </w:r>
    </w:p>
    <w:p>
      <w:pPr>
        <w:spacing w:before="60" w:after="80"/>
      </w:pPr>
      <w:r>
        <w:rPr>
          <w:b/>
          <w:sz w:val="24"/>
        </w:rPr>
        <w:t xml:space="preserve">Pedido: Foto de produto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Com a foto anexa do meu produto, crie uma imagem profissional no estilo da marca [nome], em [cenário]. Mantenha o produto idêntico: formato, cor, rótulo e texto da embalagem.</w:t>
      </w:r>
    </w:p>
    <w:p>
      <w:pPr>
        <w:spacing w:before="60" w:after="80"/>
      </w:pPr>
      <w:r>
        <w:rPr>
          <w:b/>
          <w:sz w:val="24"/>
        </w:rPr>
        <w:t xml:space="preserve">Pedido: Kit de campanha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Monte um kit para [data ou ação] no estilo da marca [nome]: um post de feed, um story, um banner e três legendas. Público: [público]. Oferta: [oferta]. Não invente preço nem prazo que eu não informei.</w:t>
      </w:r>
    </w:p>
    <w:p>
      <w:pPr>
        <w:spacing w:before="240" w:after="80"/>
      </w:pPr>
      <w:r>
        <w:rPr>
          <w:b/>
          <w:sz w:val="28"/>
        </w:rPr>
        <w:t xml:space="preserve">Se a área ainda não apareceu</w:t>
      </w:r>
    </w:p>
    <w:p>
      <w:pPr>
        <w:spacing w:before="60" w:after="80"/>
      </w:pPr>
      <w:r>
        <w:rPr>
          <w:sz w:val="22"/>
        </w:rPr>
        <w:t xml:space="preserve">Em uma conversa comum, anexe o logotipo e duas artes suas, use o primeiro pedido, salve a resposta (paleta e fontes) em um documento e cole esse resumo no início de cada pedido de imagem.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Use foto de pessoas somente com autorização.</w:t>
      </w:r>
    </w:p>
    <w:p>
      <w:pPr>
        <w:spacing w:before="60" w:after="80"/>
      </w:pPr>
      <w:r>
        <w:rPr>
          <w:sz w:val="22"/>
        </w:rPr>
        <w:t xml:space="preserve">Confira rótulo, cor e detalhes: a imagem não pode mostrar algo diferente do que o cliente recebe.</w:t>
      </w:r>
    </w:p>
    <w:p>
      <w:pPr>
        <w:spacing w:before="60" w:after="80"/>
      </w:pPr>
      <w:r>
        <w:rPr>
          <w:sz w:val="22"/>
        </w:rPr>
        <w:t xml:space="preserve">Decisões de dinheiro e imposto: confira nos dados originais e com um contador.</w:t>
      </w:r>
    </w:p>
    <w:p>
      <w:pPr>
        <w:spacing w:before="60" w:after="80"/>
      </w:pPr>
      <w:r>
        <w:rPr>
          <w:sz w:val="22"/>
        </w:rPr>
        <w:t xml:space="preserve">Antes de enviar planilhas, retire nome, CPF e telefone de clientes.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Estilo conferido (cores, fontes)</w:t>
      </w:r>
    </w:p>
    <w:p>
      <w:pPr>
        <w:spacing w:before="60" w:after="80"/>
      </w:pPr>
      <w:r>
        <w:rPr>
          <w:sz w:val="22"/>
        </w:rPr>
        <w:t xml:space="preserve">• [ ] Textos das imagens revisados</w:t>
      </w:r>
    </w:p>
    <w:p>
      <w:pPr>
        <w:spacing w:before="60" w:after="80"/>
      </w:pPr>
      <w:r>
        <w:rPr>
          <w:sz w:val="22"/>
        </w:rPr>
        <w:t xml:space="preserve">• [ ] Produto fiel ao real</w:t>
      </w:r>
    </w:p>
    <w:p>
      <w:pPr>
        <w:spacing w:before="60" w:after="80"/>
      </w:pPr>
      <w:r>
        <w:rPr>
          <w:sz w:val="22"/>
        </w:rPr>
        <w:t xml:space="preserve">• [ ] Permissões dos aplicativos revisadas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Recurso do Google (anúncio "New Gemini tools for small business owners").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