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Imagem que vira design editável</w:t>
      </w:r>
    </w:p>
    <w:p>
      <w:pPr>
        <w:spacing w:before="60" w:after="80"/>
      </w:pPr>
      <w:r>
        <w:rPr>
          <w:sz w:val="22"/>
        </w:rPr>
        <w:t xml:space="preserve">Com o aplicativo do Canva conectado ao ChatGPT, uma arte em imagem pode ser reconstruída como design com textos e elementos editáveis.</w:t>
      </w:r>
    </w:p>
    <w:p>
      <w:pPr>
        <w:spacing w:before="60" w:after="80"/>
      </w:pPr>
      <w:r>
        <w:rPr>
          <w:sz w:val="22"/>
        </w:rPr>
        <w:t xml:space="preserve">Você tem uma arte só em PNG ou captura de tela e quer trocar o texto, a cor ou a foto? Segundo a referência consultada, o ChatGPT conectado ao Canva pode ler a imagem e montar o design dentro do Canva, com cada título, forma e foto como elemento separado. O resultado costuma ficar próximo, mas fontes raras são trocadas pela mais parecida e detalhes finos podem vir simplificados. A disponibilidade do aplicativo do Canva no ChatGPT depende do plano e da região.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Conecte o Canva ao ChatGPT</w:t>
      </w:r>
    </w:p>
    <w:p>
      <w:pPr>
        <w:spacing w:before="60" w:after="80"/>
      </w:pPr>
      <w:r>
        <w:rPr>
          <w:sz w:val="22"/>
        </w:rPr>
        <w:t xml:space="preserve">Nos aplicativos (conectores) do ChatGPT, ative o Canva e entre na sua conta.</w:t>
      </w:r>
    </w:p>
    <w:p>
      <w:pPr>
        <w:spacing w:before="60" w:after="80"/>
      </w:pPr>
      <w:r>
        <w:rPr>
          <w:b/>
          <w:sz w:val="24"/>
        </w:rPr>
        <w:t xml:space="preserve">2. Anexe a imagem na maior resolução possível</w:t>
      </w:r>
    </w:p>
    <w:p>
      <w:pPr>
        <w:spacing w:before="60" w:after="80"/>
      </w:pPr>
      <w:r>
        <w:rPr>
          <w:b/>
          <w:sz w:val="24"/>
        </w:rPr>
        <w:t xml:space="preserve">3. Envie o pedido</w:t>
      </w:r>
    </w:p>
    <w:p>
      <w:pPr>
        <w:spacing w:before="60" w:after="80"/>
      </w:pPr>
      <w:r>
        <w:rPr>
          <w:b/>
          <w:sz w:val="24"/>
        </w:rPr>
        <w:t xml:space="preserve">Pedido: Reconstruir como design editável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@Canva Recrie a imagem anexa como um design totalmente editável no Canva. Reproduza fielmente tamanho, composição, cores, tipografia e posição de cada elemento; não redesenhe nem melhore nada. Mantenha todo o texto exatamente como está. Todo texto deve ser caixa de texto editável, as formas e ícones devem ser elementos separados, as fotos devem ficar em molduras substituíveis e o design não pode virar uma imagem única. Antes de entregar, compare com a original e corrija diferenças. Entregue um design editável, não um arquivo de imagem.</w:t>
      </w:r>
    </w:p>
    <w:p>
      <w:pPr>
        <w:spacing w:before="60" w:after="80"/>
      </w:pPr>
      <w:r>
        <w:rPr>
          <w:b/>
          <w:sz w:val="24"/>
        </w:rPr>
        <w:t xml:space="preserve">4. Abra o link e confira no Canva</w:t>
      </w:r>
    </w:p>
    <w:p>
      <w:pPr>
        <w:spacing w:before="60" w:after="80"/>
      </w:pPr>
      <w:r>
        <w:rPr>
          <w:sz w:val="22"/>
        </w:rPr>
        <w:t xml:space="preserve">Veja se os textos são caixas de texto e se os elementos estão separados.</w:t>
      </w:r>
    </w:p>
    <w:p>
      <w:pPr>
        <w:spacing w:before="60" w:after="80"/>
      </w:pPr>
      <w:r>
        <w:rPr>
          <w:b/>
          <w:sz w:val="24"/>
        </w:rPr>
        <w:t xml:space="preserve">5. Peça correções pontuais</w:t>
      </w:r>
    </w:p>
    <w:p>
      <w:pPr>
        <w:spacing w:before="60" w:after="80"/>
      </w:pPr>
      <w:r>
        <w:rPr>
          <w:b/>
          <w:sz w:val="24"/>
        </w:rPr>
        <w:t xml:space="preserve">Pedido: Ajuste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Compare novamente o design com a imagem de referência. Corrija somente estas diferenças, sem alterar mais nada: [descreva]. Mantenha tudo editável.</w:t>
      </w:r>
    </w:p>
    <w:p>
      <w:pPr>
        <w:spacing w:before="240" w:after="80"/>
      </w:pPr>
      <w:r>
        <w:rPr>
          <w:b/>
          <w:sz w:val="28"/>
        </w:rPr>
        <w:t xml:space="preserve">Direitos de uso</w:t>
      </w:r>
    </w:p>
    <w:p>
      <w:pPr>
        <w:spacing w:before="60" w:after="80"/>
      </w:pPr>
      <w:r>
        <w:rPr>
          <w:sz w:val="22"/>
        </w:rPr>
        <w:t xml:space="preserve">Reconstruir a arte de outra marca ou criador serve para estudo e referência. Para publicar, troque textos, logotipos e fotos pelos seus.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Revise textos, fontes e cores antes de publicar.</w:t>
      </w:r>
    </w:p>
    <w:p>
      <w:pPr>
        <w:spacing w:before="60" w:after="80"/>
      </w:pPr>
      <w:r>
        <w:rPr>
          <w:sz w:val="22"/>
        </w:rPr>
        <w:t xml:space="preserve">Não reproduza identidade visual de terceiros como se fosse sua.</w:t>
      </w:r>
    </w:p>
    <w:p>
      <w:pPr>
        <w:spacing w:before="60" w:after="80"/>
      </w:pPr>
      <w:r>
        <w:rPr>
          <w:sz w:val="22"/>
        </w:rPr>
        <w:t xml:space="preserve">Não envie imagens com dados pessoais de clientes sem autorização.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Imagem de boa resolução</w:t>
      </w:r>
    </w:p>
    <w:p>
      <w:pPr>
        <w:spacing w:before="60" w:after="80"/>
      </w:pPr>
      <w:r>
        <w:rPr>
          <w:sz w:val="22"/>
        </w:rPr>
        <w:t xml:space="preserve">• [ ] Textos são caixas editáveis</w:t>
      </w:r>
    </w:p>
    <w:p>
      <w:pPr>
        <w:spacing w:before="60" w:after="80"/>
      </w:pPr>
      <w:r>
        <w:rPr>
          <w:sz w:val="22"/>
        </w:rPr>
        <w:t xml:space="preserve">• [ ] Troquei marca e fotos que não são minhas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Recursos do Canva e da OpenAI. Pedido escrito pela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