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Cadernos de pesquisa dentro do chat do Gemini</w:t>
      </w:r>
    </w:p>
    <w:p>
      <w:pPr>
        <w:spacing w:before="60" w:after="80"/>
      </w:pPr>
      <w:r>
        <w:rPr>
          <w:sz w:val="22"/>
        </w:rPr>
        <w:t xml:space="preserve">O Gemini Notebook agora funciona dentro da conversa do Gemini: crie cadernos, adicione fontes e pergunte sem sair do chat.</w:t>
      </w:r>
    </w:p>
    <w:p>
      <w:pPr>
        <w:spacing w:before="60" w:after="80"/>
      </w:pPr>
      <w:r>
        <w:rPr>
          <w:sz w:val="22"/>
        </w:rPr>
        <w:t xml:space="preserve">O Gemini Notebook é a ferramenta em que você reúne PDFs, sites e anotações em um caderno e faz perguntas respondidas com base nesse material. Em 23 de outubro de 2026, o Google publicou que ele passou a ser um aplicativo conectado dentro do Gemini: com @Gemini Notebook, é possível criar cadernos, adicionar fontes, salvar notas e consultar o conteúdo sem sair do chat. Segundo o Google, vem ligado por padrão, exceto no Espaço Econômico Europeu; em conta de empresa, depende do administrador.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Confira se está ligado</w:t>
      </w:r>
    </w:p>
    <w:p>
      <w:pPr>
        <w:spacing w:before="60" w:after="80"/>
      </w:pPr>
      <w:r>
        <w:rPr>
          <w:sz w:val="22"/>
        </w:rPr>
        <w:t xml:space="preserve">No Gemini, abra Configurações e procure pelos apps conectados.</w:t>
      </w:r>
    </w:p>
    <w:p>
      <w:pPr>
        <w:spacing w:before="60" w:after="80"/>
      </w:pPr>
      <w:r>
        <w:rPr>
          <w:b/>
          <w:sz w:val="24"/>
        </w:rPr>
        <w:t xml:space="preserve">2. Chame o caderno</w:t>
      </w:r>
    </w:p>
    <w:p>
      <w:pPr>
        <w:spacing w:before="60" w:after="80"/>
      </w:pPr>
      <w:r>
        <w:rPr>
          <w:sz w:val="22"/>
        </w:rPr>
        <w:t xml:space="preserve">Comece a mensagem com @Gemini Notebook.</w:t>
      </w:r>
    </w:p>
    <w:p>
      <w:pPr>
        <w:spacing w:before="60" w:after="80"/>
      </w:pPr>
      <w:r>
        <w:rPr>
          <w:b/>
          <w:sz w:val="24"/>
        </w:rPr>
        <w:t xml:space="preserve">3. Crie um caderno por assunto</w:t>
      </w:r>
    </w:p>
    <w:p>
      <w:pPr>
        <w:spacing w:before="60" w:after="80"/>
      </w:pPr>
      <w:r>
        <w:rPr>
          <w:sz w:val="22"/>
        </w:rPr>
        <w:t xml:space="preserve">Cadernos separados dão respostas mais precisas.</w:t>
      </w:r>
    </w:p>
    <w:p>
      <w:pPr>
        <w:spacing w:before="60" w:after="80"/>
      </w:pPr>
      <w:r>
        <w:rPr>
          <w:b/>
          <w:sz w:val="24"/>
        </w:rPr>
        <w:t xml:space="preserve">4. Coloque as fontes</w:t>
      </w:r>
    </w:p>
    <w:p>
      <w:pPr>
        <w:spacing w:before="60" w:after="80"/>
      </w:pPr>
      <w:r>
        <w:rPr>
          <w:sz w:val="22"/>
        </w:rPr>
        <w:t xml:space="preserve">Links, arquivos ou a própria conversa. A resposta é tão boa quanto o material.</w:t>
      </w:r>
    </w:p>
    <w:p>
      <w:pPr>
        <w:spacing w:before="60" w:after="80"/>
      </w:pPr>
      <w:r>
        <w:rPr>
          <w:b/>
          <w:sz w:val="24"/>
        </w:rPr>
        <w:t xml:space="preserve">5. Pergunte e guarde</w:t>
      </w:r>
    </w:p>
    <w:p>
      <w:pPr>
        <w:spacing w:before="60" w:after="80"/>
      </w:pPr>
      <w:r>
        <w:rPr>
          <w:sz w:val="22"/>
        </w:rPr>
        <w:t xml:space="preserve">Salve as respostas úteis como anotações.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Criar caderno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@Gemini Notebook crie um caderno chamado [nome] para eu guardar material sobre [assunto].</w:t>
      </w:r>
    </w:p>
    <w:p>
      <w:pPr>
        <w:spacing w:before="60" w:after="80"/>
      </w:pPr>
      <w:r>
        <w:rPr>
          <w:b/>
          <w:sz w:val="24"/>
        </w:rPr>
        <w:t xml:space="preserve">Pedido: Adicionar fonte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@Gemini Notebook adicione este link como fonte ao caderno [nome]: [link]</w:t>
      </w:r>
    </w:p>
    <w:p>
      <w:pPr>
        <w:spacing w:before="60" w:after="80"/>
      </w:pPr>
      <w:r>
        <w:rPr>
          <w:b/>
          <w:sz w:val="24"/>
        </w:rPr>
        <w:t xml:space="preserve">Pedido: Perguntar ao caderno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@Gemini Notebook o que o caderno [nome] diz sobre [pergunta]? Responda em tópicos curtos e indique de qual fonte vem cada ponto.</w:t>
      </w:r>
    </w:p>
    <w:p>
      <w:pPr>
        <w:spacing w:before="60" w:after="80"/>
      </w:pPr>
      <w:r>
        <w:rPr>
          <w:b/>
          <w:sz w:val="24"/>
        </w:rPr>
        <w:t xml:space="preserve">Pedido: Salvar anotação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@Gemini Notebook salve esta resposta como anotação no caderno [nome], com o título [título].</w:t>
      </w:r>
    </w:p>
    <w:p>
      <w:pPr>
        <w:spacing w:before="60" w:after="80"/>
      </w:pPr>
      <w:r>
        <w:rPr>
          <w:b/>
          <w:sz w:val="24"/>
        </w:rPr>
        <w:t xml:space="preserve">Pedido: Resumo para reunião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@Gemini Notebook, com base no caderno [nome], monte um resumo de uma página para a reunião sobre [assunto], destacando os três pontos que exigem decisão.</w:t>
      </w:r>
    </w:p>
    <w:p>
      <w:pPr>
        <w:spacing w:before="60" w:after="80"/>
      </w:pPr>
      <w:r>
        <w:rPr>
          <w:b/>
          <w:sz w:val="24"/>
        </w:rPr>
        <w:t xml:space="preserve">Pedido: Remover fonte antiga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@Gemini Notebook remova a fonte [nome] do caderno [nome], pois está desatualizada.</w:t>
      </w:r>
    </w:p>
    <w:p>
      <w:pPr>
        <w:spacing w:before="240" w:after="80"/>
      </w:pPr>
      <w:r>
        <w:rPr>
          <w:b/>
          <w:sz w:val="28"/>
        </w:rPr>
        <w:t xml:space="preserve">Ideias de uso</w:t>
      </w:r>
    </w:p>
    <w:p>
      <w:pPr>
        <w:spacing w:before="60" w:after="80"/>
      </w:pPr>
      <w:r>
        <w:rPr>
          <w:sz w:val="22"/>
        </w:rPr>
        <w:t xml:space="preserve">Manual da empresa, estudo de concorrentes, matéria da faculdade e documentos de um projeto de cliente.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Evite subir contratos, CPF, telefone ou dados de saúde. Retire dados pessoais antes.</w:t>
      </w:r>
    </w:p>
    <w:p>
      <w:pPr>
        <w:spacing w:before="60" w:after="80"/>
      </w:pPr>
      <w:r>
        <w:rPr>
          <w:sz w:val="22"/>
        </w:rPr>
        <w:t xml:space="preserve">O caderno responde com base nas fontes, mas pode errar. Abra a fonte citada em decisões importantes.</w:t>
      </w:r>
    </w:p>
    <w:p>
      <w:pPr>
        <w:spacing w:before="60" w:after="80"/>
      </w:pPr>
      <w:r>
        <w:rPr>
          <w:sz w:val="22"/>
        </w:rPr>
        <w:t xml:space="preserve">Menus e nomes podem mudar nas próximas semanas.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O app conectado está ligado</w:t>
      </w:r>
    </w:p>
    <w:p>
      <w:pPr>
        <w:spacing w:before="60" w:after="80"/>
      </w:pPr>
      <w:r>
        <w:rPr>
          <w:sz w:val="22"/>
        </w:rPr>
        <w:t xml:space="preserve">• [ ] Um caderno por assunto</w:t>
      </w:r>
    </w:p>
    <w:p>
      <w:pPr>
        <w:spacing w:before="60" w:after="80"/>
      </w:pPr>
      <w:r>
        <w:rPr>
          <w:sz w:val="22"/>
        </w:rPr>
        <w:t xml:space="preserve">• [ ] Fontes sem dados pessoais</w:t>
      </w:r>
    </w:p>
    <w:p>
      <w:pPr>
        <w:spacing w:before="60" w:after="80"/>
      </w:pPr>
      <w:r>
        <w:rPr>
          <w:sz w:val="22"/>
        </w:rPr>
        <w:t xml:space="preserve">• [ ] Conferi a fonte nas respostas importantes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(blog Google Workspace Updates, 23/10/2026).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