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A3FE" w14:textId="2A260998" w:rsidR="001523C5" w:rsidRDefault="00E7403D" w:rsidP="00E7403D">
      <w:pPr>
        <w:jc w:val="center"/>
        <w:rPr>
          <w:sz w:val="40"/>
          <w:szCs w:val="40"/>
        </w:rPr>
      </w:pPr>
      <w:r>
        <w:rPr>
          <w:sz w:val="40"/>
          <w:szCs w:val="40"/>
        </w:rPr>
        <w:t>Chapitre 3</w:t>
      </w:r>
    </w:p>
    <w:p w14:paraId="22913455" w14:textId="67750710" w:rsidR="00E7403D" w:rsidRPr="00E7403D" w:rsidRDefault="00E7403D" w:rsidP="00E7403D">
      <w:pPr>
        <w:rPr>
          <w:sz w:val="20"/>
          <w:szCs w:val="20"/>
        </w:rPr>
      </w:pPr>
      <w:r w:rsidRPr="00E7403D">
        <w:rPr>
          <w:sz w:val="20"/>
          <w:szCs w:val="20"/>
        </w:rPr>
        <w:t>L’ergonomie est l’étude des interactions entre humains et systèmes.</w:t>
      </w:r>
    </w:p>
    <w:p w14:paraId="6E846C19" w14:textId="41F7431D" w:rsidR="00E7403D" w:rsidRPr="00E7403D" w:rsidRDefault="00E7403D" w:rsidP="00E7403D">
      <w:pPr>
        <w:rPr>
          <w:sz w:val="20"/>
          <w:szCs w:val="20"/>
        </w:rPr>
      </w:pPr>
      <w:r w:rsidRPr="00E7403D">
        <w:rPr>
          <w:sz w:val="20"/>
          <w:szCs w:val="20"/>
        </w:rPr>
        <w:t xml:space="preserve">Une démarche ergonomique vise à adapter l’objet, l’outil ou le </w:t>
      </w:r>
      <w:r w:rsidRPr="00E7403D">
        <w:rPr>
          <w:sz w:val="20"/>
          <w:szCs w:val="20"/>
        </w:rPr>
        <w:t>poste de</w:t>
      </w:r>
      <w:r w:rsidRPr="00E7403D">
        <w:rPr>
          <w:sz w:val="20"/>
          <w:szCs w:val="20"/>
        </w:rPr>
        <w:t xml:space="preserve"> travail aux utilisateurs en fonction de leurs caractéristiques.</w:t>
      </w:r>
    </w:p>
    <w:p w14:paraId="0550E9EA" w14:textId="0C2A71F4" w:rsidR="00E7403D" w:rsidRPr="00E7403D" w:rsidRDefault="00E7403D" w:rsidP="00E7403D">
      <w:pPr>
        <w:rPr>
          <w:sz w:val="20"/>
          <w:szCs w:val="20"/>
        </w:rPr>
      </w:pPr>
      <w:r w:rsidRPr="00E7403D">
        <w:rPr>
          <w:sz w:val="20"/>
          <w:szCs w:val="20"/>
        </w:rPr>
        <w:t xml:space="preserve">• Afin d’améliorer la productivité </w:t>
      </w:r>
    </w:p>
    <w:p w14:paraId="6B4D91EF" w14:textId="77777777" w:rsidR="00E7403D" w:rsidRPr="00E7403D" w:rsidRDefault="00E7403D" w:rsidP="00E7403D">
      <w:pPr>
        <w:rPr>
          <w:sz w:val="20"/>
          <w:szCs w:val="20"/>
        </w:rPr>
      </w:pPr>
      <w:r w:rsidRPr="00E7403D">
        <w:rPr>
          <w:sz w:val="20"/>
          <w:szCs w:val="20"/>
        </w:rPr>
        <w:t>• Afin de limiter les nuisances physiques</w:t>
      </w:r>
    </w:p>
    <w:p w14:paraId="6985152C" w14:textId="77777777" w:rsidR="00E7403D" w:rsidRPr="00E7403D" w:rsidRDefault="00E7403D" w:rsidP="00E7403D">
      <w:pPr>
        <w:rPr>
          <w:sz w:val="20"/>
          <w:szCs w:val="20"/>
        </w:rPr>
      </w:pPr>
      <w:r w:rsidRPr="00E7403D">
        <w:rPr>
          <w:sz w:val="20"/>
          <w:szCs w:val="20"/>
        </w:rPr>
        <w:t xml:space="preserve">• Afin d’améliorer le confort </w:t>
      </w:r>
    </w:p>
    <w:p w14:paraId="3B848417" w14:textId="19E461B5" w:rsidR="00E7403D" w:rsidRDefault="00E7403D" w:rsidP="00E7403D">
      <w:pPr>
        <w:rPr>
          <w:sz w:val="20"/>
          <w:szCs w:val="20"/>
        </w:rPr>
      </w:pPr>
      <w:r w:rsidRPr="00E7403D">
        <w:rPr>
          <w:sz w:val="20"/>
          <w:szCs w:val="20"/>
        </w:rPr>
        <w:t>• Afin de diminuer la durée de formation</w:t>
      </w:r>
    </w:p>
    <w:p w14:paraId="75E5D74D" w14:textId="6F4BC9B3" w:rsidR="00F70D03" w:rsidRDefault="00F70D03" w:rsidP="00E7403D">
      <w:pPr>
        <w:rPr>
          <w:sz w:val="20"/>
          <w:szCs w:val="20"/>
        </w:rPr>
      </w:pPr>
      <w:r>
        <w:rPr>
          <w:sz w:val="20"/>
          <w:szCs w:val="20"/>
        </w:rPr>
        <w:t>Une application doit répondre aux besoins de ses utilisateurs, être facile à utiliser et efficace</w:t>
      </w:r>
    </w:p>
    <w:p w14:paraId="2F57BAA9" w14:textId="5530A31A" w:rsidR="00F70D03" w:rsidRDefault="00F70D03" w:rsidP="00E7403D">
      <w:pPr>
        <w:rPr>
          <w:sz w:val="20"/>
          <w:szCs w:val="20"/>
        </w:rPr>
      </w:pPr>
      <w:r>
        <w:rPr>
          <w:sz w:val="20"/>
          <w:szCs w:val="20"/>
        </w:rPr>
        <w:t>L’ergonomie est au centre des préoccupations de lors de conception d’interface</w:t>
      </w:r>
    </w:p>
    <w:p w14:paraId="541F8AED" w14:textId="20B6BE45" w:rsidR="00F70D03" w:rsidRDefault="00F70D03" w:rsidP="00E7403D">
      <w:pPr>
        <w:rPr>
          <w:sz w:val="20"/>
          <w:szCs w:val="20"/>
        </w:rPr>
      </w:pPr>
      <w:r w:rsidRPr="00F70D03">
        <w:rPr>
          <w:sz w:val="20"/>
          <w:szCs w:val="20"/>
        </w:rPr>
        <w:drawing>
          <wp:inline distT="0" distB="0" distL="0" distR="0" wp14:anchorId="1DAE2992" wp14:editId="63CCD51A">
            <wp:extent cx="4232031" cy="1776875"/>
            <wp:effectExtent l="0" t="0" r="0" b="0"/>
            <wp:docPr id="21139062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06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1798" cy="178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5E7E" w14:textId="77777777" w:rsidR="00F70D03" w:rsidRDefault="00F70D03" w:rsidP="00E7403D">
      <w:pPr>
        <w:rPr>
          <w:sz w:val="20"/>
          <w:szCs w:val="20"/>
        </w:rPr>
      </w:pPr>
      <w:r w:rsidRPr="00F70D03">
        <w:rPr>
          <w:sz w:val="20"/>
          <w:szCs w:val="20"/>
        </w:rPr>
        <w:t>• Economie :</w:t>
      </w:r>
    </w:p>
    <w:p w14:paraId="4952BAA0" w14:textId="61FD1074" w:rsidR="00F70D03" w:rsidRDefault="00F70D03" w:rsidP="00E7403D">
      <w:pPr>
        <w:rPr>
          <w:sz w:val="20"/>
          <w:szCs w:val="20"/>
        </w:rPr>
      </w:pPr>
      <w:r w:rsidRPr="00F70D03">
        <w:rPr>
          <w:sz w:val="20"/>
          <w:szCs w:val="20"/>
        </w:rPr>
        <w:t xml:space="preserve"> • En améliorant la productivité des employés grâce à des interfaces </w:t>
      </w:r>
      <w:r w:rsidRPr="00F70D03">
        <w:rPr>
          <w:sz w:val="20"/>
          <w:szCs w:val="20"/>
        </w:rPr>
        <w:t>utilisateur mieux</w:t>
      </w:r>
      <w:r w:rsidRPr="00F70D03">
        <w:rPr>
          <w:sz w:val="20"/>
          <w:szCs w:val="20"/>
        </w:rPr>
        <w:t xml:space="preserve"> adaptées, une entreprise peut faire de substantielles économies…récurrentes. </w:t>
      </w:r>
    </w:p>
    <w:p w14:paraId="7305D1EE" w14:textId="77777777" w:rsidR="00F70D03" w:rsidRDefault="00F70D03" w:rsidP="00E7403D">
      <w:pPr>
        <w:rPr>
          <w:sz w:val="20"/>
          <w:szCs w:val="20"/>
        </w:rPr>
      </w:pPr>
      <w:r w:rsidRPr="00F70D03">
        <w:rPr>
          <w:sz w:val="20"/>
          <w:szCs w:val="20"/>
        </w:rPr>
        <w:t>• Gains</w:t>
      </w:r>
    </w:p>
    <w:p w14:paraId="717DC9EF" w14:textId="2E4DA027" w:rsidR="00F70D03" w:rsidRDefault="00F70D03" w:rsidP="00E7403D">
      <w:pPr>
        <w:rPr>
          <w:sz w:val="20"/>
          <w:szCs w:val="20"/>
        </w:rPr>
      </w:pPr>
      <w:r w:rsidRPr="00F70D03">
        <w:rPr>
          <w:sz w:val="20"/>
          <w:szCs w:val="20"/>
        </w:rPr>
        <w:t xml:space="preserve"> • En fournissant à nos clients des interfaces utilisateurs claires, </w:t>
      </w:r>
      <w:r w:rsidRPr="00F70D03">
        <w:rPr>
          <w:sz w:val="20"/>
          <w:szCs w:val="20"/>
        </w:rPr>
        <w:t>agréables, faciles</w:t>
      </w:r>
      <w:r w:rsidRPr="00F70D03">
        <w:rPr>
          <w:sz w:val="20"/>
          <w:szCs w:val="20"/>
        </w:rPr>
        <w:t xml:space="preserve"> à utiliser, on augmente le taux de conversion (on diminue </w:t>
      </w:r>
      <w:r w:rsidRPr="00F70D03">
        <w:rPr>
          <w:sz w:val="20"/>
          <w:szCs w:val="20"/>
        </w:rPr>
        <w:t>les abandons</w:t>
      </w:r>
      <w:r w:rsidRPr="00F70D03">
        <w:rPr>
          <w:sz w:val="20"/>
          <w:szCs w:val="20"/>
        </w:rPr>
        <w:t xml:space="preserve"> dans un processus d’achat par exemple)</w:t>
      </w:r>
    </w:p>
    <w:p w14:paraId="1971ABCD" w14:textId="50135EF5" w:rsidR="00F70D03" w:rsidRDefault="00F70D03" w:rsidP="00E7403D">
      <w:pPr>
        <w:rPr>
          <w:sz w:val="20"/>
          <w:szCs w:val="20"/>
        </w:rPr>
      </w:pPr>
      <w:r w:rsidRPr="00F70D03">
        <w:rPr>
          <w:sz w:val="20"/>
          <w:szCs w:val="20"/>
        </w:rPr>
        <w:t>UI : User Interface (interface utilisateur)</w:t>
      </w:r>
      <w:r>
        <w:rPr>
          <w:sz w:val="20"/>
          <w:szCs w:val="20"/>
        </w:rPr>
        <w:t xml:space="preserve"> visible où l’user peut interagir et comprendre </w:t>
      </w:r>
    </w:p>
    <w:p w14:paraId="3CA980A1" w14:textId="60618D2C" w:rsidR="00F70D03" w:rsidRDefault="00F70D03" w:rsidP="00E7403D">
      <w:pPr>
        <w:rPr>
          <w:sz w:val="20"/>
          <w:szCs w:val="20"/>
        </w:rPr>
      </w:pPr>
      <w:r w:rsidRPr="00F70D03">
        <w:rPr>
          <w:sz w:val="20"/>
          <w:szCs w:val="20"/>
        </w:rPr>
        <w:t xml:space="preserve"> • ≈ IHM (interface homme-machine)</w:t>
      </w:r>
    </w:p>
    <w:p w14:paraId="2631C23F" w14:textId="4ED3E23B" w:rsidR="00F70D03" w:rsidRDefault="00F70D03" w:rsidP="00E7403D">
      <w:pPr>
        <w:rPr>
          <w:sz w:val="20"/>
          <w:szCs w:val="20"/>
        </w:rPr>
      </w:pPr>
      <w:r w:rsidRPr="00F70D03">
        <w:rPr>
          <w:sz w:val="20"/>
          <w:szCs w:val="20"/>
        </w:rPr>
        <w:t>CLI : Command Line Interface</w:t>
      </w:r>
    </w:p>
    <w:p w14:paraId="3DF5DCE5" w14:textId="1C281D07" w:rsidR="00F70D03" w:rsidRDefault="00F70D03" w:rsidP="00E7403D">
      <w:pPr>
        <w:rPr>
          <w:sz w:val="20"/>
          <w:szCs w:val="20"/>
        </w:rPr>
      </w:pPr>
      <w:r w:rsidRPr="00F70D03">
        <w:rPr>
          <w:sz w:val="20"/>
          <w:szCs w:val="20"/>
        </w:rPr>
        <w:t xml:space="preserve">GUI : </w:t>
      </w:r>
      <w:proofErr w:type="spellStart"/>
      <w:r w:rsidRPr="00F70D03">
        <w:rPr>
          <w:sz w:val="20"/>
          <w:szCs w:val="20"/>
        </w:rPr>
        <w:t>Graphical</w:t>
      </w:r>
      <w:proofErr w:type="spellEnd"/>
      <w:r w:rsidRPr="00F70D03">
        <w:rPr>
          <w:sz w:val="20"/>
          <w:szCs w:val="20"/>
        </w:rPr>
        <w:t xml:space="preserve"> User Interface</w:t>
      </w:r>
      <w:r>
        <w:rPr>
          <w:sz w:val="20"/>
          <w:szCs w:val="20"/>
        </w:rPr>
        <w:t xml:space="preserve">   approfondir le savoir </w:t>
      </w:r>
    </w:p>
    <w:p w14:paraId="2881BC45" w14:textId="572CC8CA" w:rsidR="00F70D03" w:rsidRDefault="00F70D03" w:rsidP="00E7403D">
      <w:pPr>
        <w:rPr>
          <w:sz w:val="20"/>
          <w:szCs w:val="20"/>
        </w:rPr>
      </w:pPr>
      <w:r w:rsidRPr="00F70D03">
        <w:rPr>
          <w:sz w:val="20"/>
          <w:szCs w:val="20"/>
        </w:rPr>
        <w:t>NUI : Natural User Interface</w:t>
      </w:r>
    </w:p>
    <w:p w14:paraId="5748A168" w14:textId="09073E71" w:rsidR="00F70D03" w:rsidRPr="00E7403D" w:rsidRDefault="00FE5324" w:rsidP="00E7403D">
      <w:pPr>
        <w:rPr>
          <w:sz w:val="20"/>
          <w:szCs w:val="20"/>
        </w:rPr>
      </w:pPr>
      <w:r>
        <w:rPr>
          <w:sz w:val="20"/>
          <w:szCs w:val="20"/>
        </w:rPr>
        <w:t>Devoir améliorer l’UI via draw.io</w:t>
      </w:r>
    </w:p>
    <w:sectPr w:rsidR="00F70D03" w:rsidRPr="00E740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03D"/>
    <w:rsid w:val="00100A60"/>
    <w:rsid w:val="001523C5"/>
    <w:rsid w:val="005C35DA"/>
    <w:rsid w:val="00C45C03"/>
    <w:rsid w:val="00E7403D"/>
    <w:rsid w:val="00F70D03"/>
    <w:rsid w:val="00FE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09836F"/>
  <w15:chartTrackingRefBased/>
  <w15:docId w15:val="{32EA1817-7FCF-4EA2-B376-89B10248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7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4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4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4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4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4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4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4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4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74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74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7403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7403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7403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7403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7403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7403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74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4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4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4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74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403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7403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403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4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403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74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2025-09-29T09:49:00Z</dcterms:created>
  <dcterms:modified xsi:type="dcterms:W3CDTF">2025-09-29T11:33:00Z</dcterms:modified>
</cp:coreProperties>
</file>