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E15CE" w14:textId="62785746" w:rsidR="001523C5" w:rsidRDefault="00745986" w:rsidP="00745986">
      <w:pPr>
        <w:jc w:val="center"/>
        <w:rPr>
          <w:sz w:val="44"/>
          <w:szCs w:val="44"/>
        </w:rPr>
      </w:pPr>
      <w:r w:rsidRPr="00745986">
        <w:rPr>
          <w:sz w:val="44"/>
          <w:szCs w:val="44"/>
        </w:rPr>
        <w:t>Correction ex 3 labo 3</w:t>
      </w:r>
    </w:p>
    <w:p w14:paraId="27FE28EC" w14:textId="7749437D" w:rsidR="00745986" w:rsidRDefault="00745986" w:rsidP="00745986">
      <w:r>
        <w:t>Adresse : doit toujours être décomposé car elle reste décomposable, les objets ne doivent plus être décomposable dans les entités.</w:t>
      </w:r>
    </w:p>
    <w:p w14:paraId="0FDA6681" w14:textId="2D5BE897" w:rsidR="00745986" w:rsidRDefault="00745986" w:rsidP="00745986">
      <w:r>
        <w:t>Un médecin doit posséder une spécialité ou plusieurs</w:t>
      </w:r>
    </w:p>
    <w:p w14:paraId="49A0C375" w14:textId="0BC81528" w:rsidR="00745986" w:rsidRDefault="00745986" w:rsidP="00745986">
      <w:r>
        <w:t>Une entité doit médicament est fort recommandé avec un nom et une description du médicament. La posologie est également recommandée.</w:t>
      </w:r>
    </w:p>
    <w:p w14:paraId="5C360A5E" w14:textId="567E1AEF" w:rsidR="00745986" w:rsidRDefault="00B118F7" w:rsidP="00745986">
      <w:r>
        <w:t>Dans l’entité spécialisation il faut préciser la durée du rdv en fonction de la spécialité car la durée dépend de ce que le médecin doi</w:t>
      </w:r>
      <w:r w:rsidR="00A05523">
        <w:t>t faire avec le patient.</w:t>
      </w:r>
    </w:p>
    <w:p w14:paraId="20245653" w14:textId="2F654BAF" w:rsidR="00A05523" w:rsidRDefault="00A05523" w:rsidP="00745986">
      <w:r>
        <w:t>La salle doit contenir un libellé et l’étage.</w:t>
      </w:r>
    </w:p>
    <w:p w14:paraId="44CD1C6B" w14:textId="77777777" w:rsidR="00745986" w:rsidRDefault="00745986" w:rsidP="00745986"/>
    <w:p w14:paraId="6730655E" w14:textId="77777777" w:rsidR="00745986" w:rsidRDefault="00745986" w:rsidP="00745986"/>
    <w:p w14:paraId="27620AE9" w14:textId="77777777" w:rsidR="00745986" w:rsidRPr="00745986" w:rsidRDefault="00745986" w:rsidP="00745986"/>
    <w:sectPr w:rsidR="00745986" w:rsidRPr="007459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986"/>
    <w:rsid w:val="001523C5"/>
    <w:rsid w:val="005C35DA"/>
    <w:rsid w:val="00745986"/>
    <w:rsid w:val="00A05523"/>
    <w:rsid w:val="00B118F7"/>
    <w:rsid w:val="00C45C03"/>
    <w:rsid w:val="00ED4F3A"/>
    <w:rsid w:val="00FA1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A79B0A"/>
  <w15:chartTrackingRefBased/>
  <w15:docId w15:val="{69896FB9-C57D-4F7F-B9F8-B5E80C81F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45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45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459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45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459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45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45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45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45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459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459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459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4598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4598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4598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4598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4598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4598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45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45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45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45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45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4598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4598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4598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459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4598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459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84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Mickaël La Duong</dc:creator>
  <cp:keywords/>
  <dc:description/>
  <cp:lastModifiedBy>Michael LA DUONG</cp:lastModifiedBy>
  <cp:revision>1</cp:revision>
  <dcterms:created xsi:type="dcterms:W3CDTF">2025-12-01T12:52:00Z</dcterms:created>
  <dcterms:modified xsi:type="dcterms:W3CDTF">2025-12-02T12:34:00Z</dcterms:modified>
</cp:coreProperties>
</file>