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E8394" w14:textId="77777777" w:rsidR="0097701F" w:rsidRPr="0097701F" w:rsidRDefault="0097701F" w:rsidP="0097701F">
      <w:pPr>
        <w:jc w:val="center"/>
        <w:rPr>
          <w:i/>
          <w:iCs/>
          <w:sz w:val="56"/>
          <w:szCs w:val="56"/>
          <w:u w:val="single"/>
        </w:rPr>
      </w:pPr>
      <w:r w:rsidRPr="0097701F">
        <w:rPr>
          <w:i/>
          <w:iCs/>
          <w:sz w:val="56"/>
          <w:szCs w:val="56"/>
          <w:u w:val="single"/>
        </w:rPr>
        <w:t>Conférence Internet</w:t>
      </w:r>
    </w:p>
    <w:p w14:paraId="284B3AC1" w14:textId="564C2EBD" w:rsidR="0097701F" w:rsidRDefault="0097701F" w:rsidP="0097701F">
      <w:r>
        <w:t>Je vais parler d’une conférence de Monsieur Dejarnac qui traitait de la dangerosité d’Internet. Internet s’est développé à une vitesse folle et entoure le quotidien de milliards de personnes du monde entier. Je suis plutôt mitigé sur le sujet tandis que Monsieur Dejarnac est totalement contre.</w:t>
      </w:r>
    </w:p>
    <w:p w14:paraId="36F00097" w14:textId="4A386046" w:rsidR="00E30D80" w:rsidRDefault="0097701F" w:rsidP="0097701F">
      <w:r>
        <w:t>Pour commencer, les entreprises</w:t>
      </w:r>
      <w:r w:rsidR="006D3E61">
        <w:t xml:space="preserve"> commerciales</w:t>
      </w:r>
      <w:r>
        <w:t xml:space="preserve"> les plus </w:t>
      </w:r>
      <w:r w:rsidR="006D3E61">
        <w:t xml:space="preserve">populaires qui sont appelées « pirates » récoltent </w:t>
      </w:r>
      <w:r>
        <w:t xml:space="preserve">des données sur chacun de ses utilisateurs et même sur des personnes n’ayant jamais accédé à des réseaux sociaux. </w:t>
      </w:r>
      <w:r w:rsidR="006D3E61">
        <w:t xml:space="preserve">Ces données sont stockées dans des bases de données et enregistrés sous l’identité de la personne concerné d’où les informations sont soutirées. Elles sont ensuite vendues à des entreprises de ventes qui ciblent directement leur public à l’aide de publicité et ainsi peuvent s’enrichir. Par exemple, Facebook enregistre les données de ses utilisateurs et les vendent. On pense que Facebook est gratuit mais en réalité les produits, c’est nous. Je n’aime pas le fait de me sentir manipuler </w:t>
      </w:r>
      <w:r w:rsidR="00E30D80">
        <w:t>et</w:t>
      </w:r>
      <w:r w:rsidR="006D3E61">
        <w:t xml:space="preserve"> je n’apprécie guère</w:t>
      </w:r>
      <w:r w:rsidR="00E30D80">
        <w:t xml:space="preserve"> être associé à un produit donc je suis contre.</w:t>
      </w:r>
    </w:p>
    <w:p w14:paraId="12779446" w14:textId="27BFCE05" w:rsidR="00A91ED2" w:rsidRDefault="00E30D80" w:rsidP="0097701F">
      <w:r>
        <w:t xml:space="preserve">Dans un deuxième temps, ces entreprises pirates cherchent à faire passer le plus de temps possibles à leurs utilisateurs en leur fournissant des shots de dopamine, ce qui les forcent en quelque sortes à rester dans l’application </w:t>
      </w:r>
      <w:r w:rsidR="000B447E">
        <w:t>ou</w:t>
      </w:r>
      <w:r>
        <w:t xml:space="preserve"> encore à leurs donner envie d’ouvrir l’application</w:t>
      </w:r>
      <w:r w:rsidR="008F2F2C">
        <w:t xml:space="preserve"> ce qui est évidemment néfaste pour les utilisateurs qui en deviennent dépendant. Par exemple, Facebook a rajouté les likes pour distribuer des shots de dopamine à ses utilisateurs.</w:t>
      </w:r>
      <w:r w:rsidR="00A91ED2">
        <w:t xml:space="preserve"> Et je suis bien évidemment contre.</w:t>
      </w:r>
    </w:p>
    <w:p w14:paraId="476BD5AC" w14:textId="4780E170" w:rsidR="00B27E2A" w:rsidRPr="00B27E2A" w:rsidRDefault="00B27E2A" w:rsidP="00B27E2A">
      <w:r w:rsidRPr="00B27E2A">
        <w:rPr>
          <w:b/>
          <w:bCs/>
        </w:rPr>
        <w:t>Toutefois</w:t>
      </w:r>
      <w:r w:rsidRPr="00B27E2A">
        <w:t xml:space="preserve">, il serait injuste de condamner l'outil dans son ensemble en oubliant sa vocation première. Comme l'a rappelé </w:t>
      </w:r>
      <w:r>
        <w:t>Monsieur Dejarnac</w:t>
      </w:r>
      <w:r w:rsidRPr="00B27E2A">
        <w:t xml:space="preserve"> en évoquant le point de vue du « rêveur », Internet a pour mission originelle de servir l'humanité et d'améliorer la culture de tout le monde. C'est une fenêtre ouverte sur le savoir qui permet un accès illimité à l'information, bien au-delà de ce qu'un humain pourrait lire ou voir en une seule vie. Ainsi, plutôt que de le rejeter, je pense qu'il faut reconnaître son utilité en tant que média incontournable, à condition de ne pas se laisser enfermer dans une « bulle de filtres ».</w:t>
      </w:r>
    </w:p>
    <w:p w14:paraId="5D72DCD1" w14:textId="2EB498A3" w:rsidR="00B27E2A" w:rsidRPr="00B27E2A" w:rsidRDefault="000B447E" w:rsidP="00B27E2A">
      <w:r>
        <w:t>En conclusion</w:t>
      </w:r>
      <w:r w:rsidR="00B27E2A" w:rsidRPr="00B27E2A">
        <w:t xml:space="preserve">, mon avis reste nuancé face aux propos de Monsieur Dejarnac. </w:t>
      </w:r>
      <w:r w:rsidR="008E6A6D">
        <w:t xml:space="preserve">On ne peut pas nier </w:t>
      </w:r>
      <w:r w:rsidR="00B27E2A" w:rsidRPr="00B27E2A">
        <w:t>que les géants du web menacent notre vie privée en exploitant nos données et créent une cyberdépendance volontaire, Internet demeure une ressource culturelle inestimable. Finalement, la solution n'est peut-être pas de supprimer Internet, mais, comme</w:t>
      </w:r>
      <w:r w:rsidR="00F50EA4">
        <w:t xml:space="preserve"> il le dit</w:t>
      </w:r>
      <w:r w:rsidR="00B27E2A" w:rsidRPr="00B27E2A">
        <w:t xml:space="preserve">, de réfléchir sérieusement à son usage. </w:t>
      </w:r>
      <w:r w:rsidR="00F50EA4">
        <w:t>Chacun est libre de son usage</w:t>
      </w:r>
      <w:r w:rsidR="00B27E2A" w:rsidRPr="00B27E2A">
        <w:t>, par exemple en pratiquant une « digital detox » à certaines heures, pour que l'outil reste au service de l'homme et non l'inverse.</w:t>
      </w:r>
    </w:p>
    <w:p w14:paraId="172B423C" w14:textId="56D422C3" w:rsidR="00A91ED2" w:rsidRPr="0097701F" w:rsidRDefault="00A91ED2" w:rsidP="0097701F"/>
    <w:sectPr w:rsidR="00A91ED2" w:rsidRPr="0097701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701F"/>
    <w:rsid w:val="000B447E"/>
    <w:rsid w:val="000B7047"/>
    <w:rsid w:val="001523C5"/>
    <w:rsid w:val="00426521"/>
    <w:rsid w:val="00595781"/>
    <w:rsid w:val="005C35DA"/>
    <w:rsid w:val="00686B90"/>
    <w:rsid w:val="006C0DAC"/>
    <w:rsid w:val="006D3E61"/>
    <w:rsid w:val="00703A59"/>
    <w:rsid w:val="008E6A6D"/>
    <w:rsid w:val="008F2F2C"/>
    <w:rsid w:val="0097701F"/>
    <w:rsid w:val="009F11F2"/>
    <w:rsid w:val="00A27D37"/>
    <w:rsid w:val="00A91ED2"/>
    <w:rsid w:val="00B27E2A"/>
    <w:rsid w:val="00C45C03"/>
    <w:rsid w:val="00C6751B"/>
    <w:rsid w:val="00C86E31"/>
    <w:rsid w:val="00DF078C"/>
    <w:rsid w:val="00E30D80"/>
    <w:rsid w:val="00F50EA4"/>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1FBA43"/>
  <w15:chartTrackingRefBased/>
  <w15:docId w15:val="{84D29C19-7C5C-44BE-B2B7-80530E5BC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9770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9770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97701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97701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97701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97701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97701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97701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97701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97701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97701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97701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97701F"/>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97701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97701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97701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97701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97701F"/>
    <w:rPr>
      <w:rFonts w:eastAsiaTheme="majorEastAsia" w:cstheme="majorBidi"/>
      <w:color w:val="272727" w:themeColor="text1" w:themeTint="D8"/>
    </w:rPr>
  </w:style>
  <w:style w:type="paragraph" w:styleId="Titre">
    <w:name w:val="Title"/>
    <w:basedOn w:val="Normal"/>
    <w:next w:val="Normal"/>
    <w:link w:val="TitreCar"/>
    <w:uiPriority w:val="10"/>
    <w:qFormat/>
    <w:rsid w:val="009770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97701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97701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97701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97701F"/>
    <w:pPr>
      <w:spacing w:before="160"/>
      <w:jc w:val="center"/>
    </w:pPr>
    <w:rPr>
      <w:i/>
      <w:iCs/>
      <w:color w:val="404040" w:themeColor="text1" w:themeTint="BF"/>
    </w:rPr>
  </w:style>
  <w:style w:type="character" w:customStyle="1" w:styleId="CitationCar">
    <w:name w:val="Citation Car"/>
    <w:basedOn w:val="Policepardfaut"/>
    <w:link w:val="Citation"/>
    <w:uiPriority w:val="29"/>
    <w:rsid w:val="0097701F"/>
    <w:rPr>
      <w:i/>
      <w:iCs/>
      <w:color w:val="404040" w:themeColor="text1" w:themeTint="BF"/>
    </w:rPr>
  </w:style>
  <w:style w:type="paragraph" w:styleId="Paragraphedeliste">
    <w:name w:val="List Paragraph"/>
    <w:basedOn w:val="Normal"/>
    <w:uiPriority w:val="34"/>
    <w:qFormat/>
    <w:rsid w:val="0097701F"/>
    <w:pPr>
      <w:ind w:left="720"/>
      <w:contextualSpacing/>
    </w:pPr>
  </w:style>
  <w:style w:type="character" w:styleId="Accentuationintense">
    <w:name w:val="Intense Emphasis"/>
    <w:basedOn w:val="Policepardfaut"/>
    <w:uiPriority w:val="21"/>
    <w:qFormat/>
    <w:rsid w:val="0097701F"/>
    <w:rPr>
      <w:i/>
      <w:iCs/>
      <w:color w:val="0F4761" w:themeColor="accent1" w:themeShade="BF"/>
    </w:rPr>
  </w:style>
  <w:style w:type="paragraph" w:styleId="Citationintense">
    <w:name w:val="Intense Quote"/>
    <w:basedOn w:val="Normal"/>
    <w:next w:val="Normal"/>
    <w:link w:val="CitationintenseCar"/>
    <w:uiPriority w:val="30"/>
    <w:qFormat/>
    <w:rsid w:val="009770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97701F"/>
    <w:rPr>
      <w:i/>
      <w:iCs/>
      <w:color w:val="0F4761" w:themeColor="accent1" w:themeShade="BF"/>
    </w:rPr>
  </w:style>
  <w:style w:type="character" w:styleId="Rfrenceintense">
    <w:name w:val="Intense Reference"/>
    <w:basedOn w:val="Policepardfaut"/>
    <w:uiPriority w:val="32"/>
    <w:qFormat/>
    <w:rsid w:val="0097701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Pages>
  <Words>426</Words>
  <Characters>2347</Characters>
  <Application>Microsoft Office Word</Application>
  <DocSecurity>0</DocSecurity>
  <Lines>19</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LA DUONG</dc:creator>
  <cp:keywords/>
  <dc:description/>
  <cp:lastModifiedBy>Michael LA DUONG</cp:lastModifiedBy>
  <cp:revision>15</cp:revision>
  <dcterms:created xsi:type="dcterms:W3CDTF">2025-12-11T15:54:00Z</dcterms:created>
  <dcterms:modified xsi:type="dcterms:W3CDTF">2025-12-11T16:41:00Z</dcterms:modified>
</cp:coreProperties>
</file>