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4853"/>
        <w:gridCol w:w="535"/>
        <w:gridCol w:w="535"/>
        <w:gridCol w:w="535"/>
        <w:gridCol w:w="535"/>
        <w:gridCol w:w="424"/>
        <w:gridCol w:w="6"/>
        <w:gridCol w:w="419"/>
        <w:gridCol w:w="13"/>
        <w:gridCol w:w="411"/>
        <w:gridCol w:w="15"/>
        <w:gridCol w:w="411"/>
      </w:tblGrid>
      <w:tr w:rsidR="00176934" w:rsidRPr="00027744" w14:paraId="5D0FFD61" w14:textId="77777777" w:rsidTr="00176934">
        <w:trPr>
          <w:trHeight w:val="317"/>
        </w:trPr>
        <w:tc>
          <w:tcPr>
            <w:tcW w:w="352" w:type="pct"/>
            <w:vMerge w:val="restart"/>
          </w:tcPr>
          <w:p w14:paraId="42AF4B3A" w14:textId="77777777" w:rsidR="00176934" w:rsidRPr="00027744" w:rsidRDefault="00176934" w:rsidP="00176934">
            <w:pPr>
              <w:pStyle w:val="ListParagraph"/>
              <w:overflowPunct w:val="0"/>
              <w:autoSpaceDE w:val="0"/>
              <w:autoSpaceDN w:val="0"/>
              <w:adjustRightInd w:val="0"/>
              <w:spacing w:after="0"/>
              <w:ind w:left="282"/>
              <w:textAlignment w:val="baseline"/>
              <w:rPr>
                <w:rFonts w:cs="Arial"/>
                <w:szCs w:val="24"/>
              </w:rPr>
            </w:pPr>
          </w:p>
        </w:tc>
        <w:tc>
          <w:tcPr>
            <w:tcW w:w="4648" w:type="pct"/>
            <w:gridSpan w:val="12"/>
          </w:tcPr>
          <w:p w14:paraId="59E5B9A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6515E7C8" w14:textId="77777777" w:rsidTr="00176934">
        <w:trPr>
          <w:trHeight w:val="590"/>
        </w:trPr>
        <w:tc>
          <w:tcPr>
            <w:tcW w:w="352" w:type="pct"/>
            <w:vMerge/>
          </w:tcPr>
          <w:p w14:paraId="4978578B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595" w:type="pct"/>
          </w:tcPr>
          <w:p w14:paraId="28C33927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  <w:t xml:space="preserve">Sub-Enabling </w:t>
            </w:r>
            <w:r w:rsidRPr="00027744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Outcome</w:t>
            </w:r>
          </w:p>
          <w:p w14:paraId="647455D9" w14:textId="77777777" w:rsidR="00176934" w:rsidRPr="00027744" w:rsidRDefault="00176934" w:rsidP="00176934">
            <w:pPr>
              <w:pStyle w:val="ListParagraph"/>
              <w:numPr>
                <w:ilvl w:val="2"/>
                <w:numId w:val="4"/>
              </w:numPr>
              <w:spacing w:after="0"/>
              <w:ind w:left="567" w:hanging="567"/>
              <w:rPr>
                <w:rFonts w:eastAsia="Times New Roman" w:cs="Arial"/>
                <w:szCs w:val="24"/>
                <w:lang w:val="en-GB"/>
              </w:rPr>
            </w:pPr>
            <w:r w:rsidRPr="00027744">
              <w:rPr>
                <w:rFonts w:cs="Arial"/>
                <w:szCs w:val="24"/>
              </w:rPr>
              <w:t xml:space="preserve"> </w:t>
            </w:r>
            <w:r w:rsidRPr="00027744">
              <w:rPr>
                <w:rFonts w:cs="Arial"/>
                <w:szCs w:val="24"/>
                <w:lang w:val="en-GB"/>
              </w:rPr>
              <w:t xml:space="preserve">Describe laws governing public health  </w:t>
            </w:r>
          </w:p>
        </w:tc>
        <w:tc>
          <w:tcPr>
            <w:tcW w:w="286" w:type="pct"/>
          </w:tcPr>
          <w:p w14:paraId="5E0E470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64C72E7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484F1035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1C2D8DD5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30" w:type="pct"/>
            <w:gridSpan w:val="2"/>
          </w:tcPr>
          <w:p w14:paraId="1AA6F04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31" w:type="pct"/>
            <w:gridSpan w:val="2"/>
          </w:tcPr>
          <w:p w14:paraId="115CD41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8" w:type="pct"/>
            <w:gridSpan w:val="2"/>
          </w:tcPr>
          <w:p w14:paraId="31408F2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19" w:type="pct"/>
          </w:tcPr>
          <w:p w14:paraId="14C1ACF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</w:tr>
      <w:tr w:rsidR="00176934" w:rsidRPr="00027744" w14:paraId="51D8DFA0" w14:textId="77777777" w:rsidTr="00176934">
        <w:trPr>
          <w:trHeight w:val="251"/>
        </w:trPr>
        <w:tc>
          <w:tcPr>
            <w:tcW w:w="352" w:type="pct"/>
            <w:vMerge/>
          </w:tcPr>
          <w:p w14:paraId="1469D241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595" w:type="pct"/>
          </w:tcPr>
          <w:p w14:paraId="3AB3BEFC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</w:pPr>
            <w:r w:rsidRPr="00027744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Related</w:t>
            </w:r>
            <w:r w:rsidRPr="00027744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  <w:t xml:space="preserve"> Tasks</w:t>
            </w:r>
          </w:p>
        </w:tc>
        <w:tc>
          <w:tcPr>
            <w:tcW w:w="286" w:type="pct"/>
          </w:tcPr>
          <w:p w14:paraId="1CB2AC4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0D88EF4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594F2598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4C620CAA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30" w:type="pct"/>
            <w:gridSpan w:val="2"/>
          </w:tcPr>
          <w:p w14:paraId="688CA46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31" w:type="pct"/>
            <w:gridSpan w:val="2"/>
          </w:tcPr>
          <w:p w14:paraId="768D0585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8" w:type="pct"/>
            <w:gridSpan w:val="2"/>
          </w:tcPr>
          <w:p w14:paraId="1B19BF4C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19" w:type="pct"/>
          </w:tcPr>
          <w:p w14:paraId="45CC836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</w:tr>
      <w:tr w:rsidR="00176934" w:rsidRPr="00027744" w14:paraId="2151538F" w14:textId="77777777" w:rsidTr="00176934">
        <w:trPr>
          <w:trHeight w:val="188"/>
        </w:trPr>
        <w:tc>
          <w:tcPr>
            <w:tcW w:w="352" w:type="pct"/>
            <w:vMerge/>
          </w:tcPr>
          <w:p w14:paraId="0807F098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33A5A72D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Describe the public health Act 2009</w:t>
            </w:r>
          </w:p>
        </w:tc>
        <w:tc>
          <w:tcPr>
            <w:tcW w:w="286" w:type="pct"/>
          </w:tcPr>
          <w:p w14:paraId="750B266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47CD8BC5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3377E7B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1A007D6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30" w:type="pct"/>
            <w:gridSpan w:val="2"/>
          </w:tcPr>
          <w:p w14:paraId="1FD83EF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31" w:type="pct"/>
            <w:gridSpan w:val="2"/>
          </w:tcPr>
          <w:p w14:paraId="45F4ACC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8" w:type="pct"/>
            <w:gridSpan w:val="2"/>
          </w:tcPr>
          <w:p w14:paraId="56950B5C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19" w:type="pct"/>
          </w:tcPr>
          <w:p w14:paraId="2EE1A3B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7F651360" w14:textId="77777777" w:rsidTr="00176934">
        <w:trPr>
          <w:trHeight w:val="107"/>
        </w:trPr>
        <w:tc>
          <w:tcPr>
            <w:tcW w:w="352" w:type="pct"/>
            <w:vMerge/>
          </w:tcPr>
          <w:p w14:paraId="47FF4667" w14:textId="77777777" w:rsidR="00176934" w:rsidRPr="00027744" w:rsidRDefault="00176934" w:rsidP="00176934">
            <w:pPr>
              <w:numPr>
                <w:ilvl w:val="0"/>
                <w:numId w:val="7"/>
              </w:numPr>
              <w:spacing w:after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273CB2C3" w14:textId="77777777" w:rsidR="00176934" w:rsidRPr="00027744" w:rsidRDefault="00176934" w:rsidP="00176934">
            <w:pPr>
              <w:numPr>
                <w:ilvl w:val="0"/>
                <w:numId w:val="7"/>
              </w:num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Describe Occupational Health and Safety Act 2003</w:t>
            </w:r>
          </w:p>
        </w:tc>
        <w:tc>
          <w:tcPr>
            <w:tcW w:w="286" w:type="pct"/>
          </w:tcPr>
          <w:p w14:paraId="5EA2B868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23895842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670B93B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422EFF71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230" w:type="pct"/>
            <w:gridSpan w:val="2"/>
          </w:tcPr>
          <w:p w14:paraId="200A66B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31" w:type="pct"/>
            <w:gridSpan w:val="2"/>
          </w:tcPr>
          <w:p w14:paraId="4A13846C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8" w:type="pct"/>
            <w:gridSpan w:val="2"/>
          </w:tcPr>
          <w:p w14:paraId="69CC0C6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19" w:type="pct"/>
          </w:tcPr>
          <w:p w14:paraId="5405D91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72ACAAB9" w14:textId="77777777" w:rsidTr="00176934">
        <w:trPr>
          <w:trHeight w:val="233"/>
        </w:trPr>
        <w:tc>
          <w:tcPr>
            <w:tcW w:w="352" w:type="pct"/>
            <w:vMerge/>
          </w:tcPr>
          <w:p w14:paraId="63A53E89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555D06ED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Describe the Tanzania standard Act 2021 (Medicines and Medical devices Authority - TMDA 2021)</w:t>
            </w:r>
          </w:p>
        </w:tc>
        <w:tc>
          <w:tcPr>
            <w:tcW w:w="286" w:type="pct"/>
          </w:tcPr>
          <w:p w14:paraId="6CDFA748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5B2178A7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2E1E967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667FB12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230" w:type="pct"/>
            <w:gridSpan w:val="2"/>
          </w:tcPr>
          <w:p w14:paraId="4BBC993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31" w:type="pct"/>
            <w:gridSpan w:val="2"/>
          </w:tcPr>
          <w:p w14:paraId="1D4E774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8" w:type="pct"/>
            <w:gridSpan w:val="2"/>
          </w:tcPr>
          <w:p w14:paraId="6641826D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19" w:type="pct"/>
          </w:tcPr>
          <w:p w14:paraId="7A3587E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79785814" w14:textId="77777777" w:rsidTr="00176934">
        <w:trPr>
          <w:trHeight w:val="483"/>
        </w:trPr>
        <w:tc>
          <w:tcPr>
            <w:tcW w:w="352" w:type="pct"/>
            <w:vMerge/>
          </w:tcPr>
          <w:p w14:paraId="651E5F62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593E2D42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Describe Environmental Management Act 2004.</w:t>
            </w:r>
          </w:p>
        </w:tc>
        <w:tc>
          <w:tcPr>
            <w:tcW w:w="286" w:type="pct"/>
          </w:tcPr>
          <w:p w14:paraId="415B2414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6083EAB5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3FCFFA9F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28CE699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230" w:type="pct"/>
            <w:gridSpan w:val="2"/>
          </w:tcPr>
          <w:p w14:paraId="11B4EEA4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31" w:type="pct"/>
            <w:gridSpan w:val="2"/>
          </w:tcPr>
          <w:p w14:paraId="6533D2E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8" w:type="pct"/>
            <w:gridSpan w:val="2"/>
          </w:tcPr>
          <w:p w14:paraId="102FEDFF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19" w:type="pct"/>
          </w:tcPr>
          <w:p w14:paraId="19CA1AF1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5B6FEB95" w14:textId="77777777" w:rsidTr="00176934">
        <w:trPr>
          <w:trHeight w:val="134"/>
        </w:trPr>
        <w:tc>
          <w:tcPr>
            <w:tcW w:w="352" w:type="pct"/>
            <w:vMerge/>
          </w:tcPr>
          <w:p w14:paraId="18D7F0E1" w14:textId="77777777" w:rsidR="00176934" w:rsidRPr="00027744" w:rsidRDefault="00176934" w:rsidP="00176934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648" w:type="pct"/>
            <w:gridSpan w:val="12"/>
          </w:tcPr>
          <w:p w14:paraId="2F4093B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2143216F" w14:textId="77777777" w:rsidTr="00176934">
        <w:trPr>
          <w:trHeight w:val="406"/>
        </w:trPr>
        <w:tc>
          <w:tcPr>
            <w:tcW w:w="352" w:type="pct"/>
            <w:vMerge/>
          </w:tcPr>
          <w:p w14:paraId="6FADA8FD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595" w:type="pct"/>
          </w:tcPr>
          <w:p w14:paraId="7438E765" w14:textId="45BE88F0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  <w:t xml:space="preserve">Sub-Enabling </w:t>
            </w:r>
            <w:r w:rsidRPr="00027744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Outcome</w:t>
            </w:r>
          </w:p>
          <w:p w14:paraId="461206B3" w14:textId="77777777" w:rsidR="00176934" w:rsidRPr="00027744" w:rsidRDefault="00176934" w:rsidP="00176934">
            <w:pPr>
              <w:pStyle w:val="ListParagraph"/>
              <w:numPr>
                <w:ilvl w:val="2"/>
                <w:numId w:val="4"/>
              </w:numPr>
              <w:spacing w:after="0"/>
              <w:ind w:left="567" w:hanging="567"/>
              <w:rPr>
                <w:rFonts w:eastAsia="Times New Roman" w:cs="Arial"/>
                <w:szCs w:val="24"/>
                <w:lang w:val="en-GB"/>
              </w:rPr>
            </w:pPr>
            <w:r w:rsidRPr="00027744">
              <w:rPr>
                <w:rFonts w:cs="Arial"/>
                <w:szCs w:val="24"/>
                <w:lang w:val="en-GB"/>
              </w:rPr>
              <w:t xml:space="preserve">Describe court procedures     </w:t>
            </w:r>
          </w:p>
        </w:tc>
        <w:tc>
          <w:tcPr>
            <w:tcW w:w="286" w:type="pct"/>
          </w:tcPr>
          <w:p w14:paraId="3C97E85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2AB9B10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30C9BF8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46C4566F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30" w:type="pct"/>
            <w:gridSpan w:val="2"/>
          </w:tcPr>
          <w:p w14:paraId="7534BE5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31" w:type="pct"/>
            <w:gridSpan w:val="2"/>
          </w:tcPr>
          <w:p w14:paraId="0377A7B1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8" w:type="pct"/>
            <w:gridSpan w:val="2"/>
          </w:tcPr>
          <w:p w14:paraId="2068E3E1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19" w:type="pct"/>
          </w:tcPr>
          <w:p w14:paraId="72FAF984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</w:tr>
      <w:tr w:rsidR="00176934" w:rsidRPr="00027744" w14:paraId="72DAF40E" w14:textId="77777777" w:rsidTr="00176934">
        <w:trPr>
          <w:trHeight w:val="284"/>
        </w:trPr>
        <w:tc>
          <w:tcPr>
            <w:tcW w:w="352" w:type="pct"/>
            <w:vMerge/>
          </w:tcPr>
          <w:p w14:paraId="27666921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595" w:type="pct"/>
          </w:tcPr>
          <w:p w14:paraId="1EDBED9C" w14:textId="77777777" w:rsidR="00176934" w:rsidRPr="00027744" w:rsidRDefault="00176934" w:rsidP="0042708F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</w:pPr>
            <w:r w:rsidRPr="00027744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Related</w:t>
            </w:r>
            <w:r w:rsidRPr="00027744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en-GB"/>
              </w:rPr>
              <w:t xml:space="preserve"> Tasks</w:t>
            </w:r>
          </w:p>
        </w:tc>
        <w:tc>
          <w:tcPr>
            <w:tcW w:w="286" w:type="pct"/>
          </w:tcPr>
          <w:p w14:paraId="76372C3F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3DA95E07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2589172C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</w:p>
        </w:tc>
        <w:tc>
          <w:tcPr>
            <w:tcW w:w="286" w:type="pct"/>
          </w:tcPr>
          <w:p w14:paraId="174ACAA7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7" w:type="pct"/>
          </w:tcPr>
          <w:p w14:paraId="2B4D3014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7" w:type="pct"/>
            <w:gridSpan w:val="2"/>
          </w:tcPr>
          <w:p w14:paraId="4B3A26B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7" w:type="pct"/>
            <w:gridSpan w:val="2"/>
          </w:tcPr>
          <w:p w14:paraId="10EBFDD8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227" w:type="pct"/>
            <w:gridSpan w:val="2"/>
          </w:tcPr>
          <w:p w14:paraId="48760642" w14:textId="77777777" w:rsidR="00176934" w:rsidRPr="00027744" w:rsidRDefault="00176934" w:rsidP="0042708F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</w:pPr>
          </w:p>
        </w:tc>
      </w:tr>
      <w:tr w:rsidR="00176934" w:rsidRPr="00027744" w14:paraId="3196779C" w14:textId="77777777" w:rsidTr="00176934">
        <w:trPr>
          <w:trHeight w:val="284"/>
        </w:trPr>
        <w:tc>
          <w:tcPr>
            <w:tcW w:w="352" w:type="pct"/>
            <w:vMerge/>
          </w:tcPr>
          <w:p w14:paraId="54D1B45F" w14:textId="77777777" w:rsidR="00176934" w:rsidRPr="00027744" w:rsidRDefault="00176934" w:rsidP="00176934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0C0180F3" w14:textId="77777777" w:rsidR="00176934" w:rsidRPr="00027744" w:rsidRDefault="00176934" w:rsidP="00176934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Prepare charge sheet</w:t>
            </w:r>
          </w:p>
        </w:tc>
        <w:tc>
          <w:tcPr>
            <w:tcW w:w="286" w:type="pct"/>
          </w:tcPr>
          <w:p w14:paraId="30BC94FD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4DAC75EA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6C34813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354D70A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227" w:type="pct"/>
          </w:tcPr>
          <w:p w14:paraId="76E7522A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2348088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1D7AD811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0CBFB52F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</w:tr>
      <w:tr w:rsidR="00176934" w:rsidRPr="00027744" w14:paraId="73AEF42C" w14:textId="77777777" w:rsidTr="00176934">
        <w:trPr>
          <w:trHeight w:val="284"/>
        </w:trPr>
        <w:tc>
          <w:tcPr>
            <w:tcW w:w="352" w:type="pct"/>
            <w:vMerge/>
          </w:tcPr>
          <w:p w14:paraId="7477639A" w14:textId="77777777" w:rsidR="00176934" w:rsidRPr="00027744" w:rsidRDefault="00176934" w:rsidP="00176934">
            <w:pPr>
              <w:numPr>
                <w:ilvl w:val="0"/>
                <w:numId w:val="8"/>
              </w:numPr>
              <w:spacing w:after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2334F32C" w14:textId="77777777" w:rsidR="00176934" w:rsidRPr="00027744" w:rsidRDefault="00176934" w:rsidP="00176934">
            <w:pPr>
              <w:numPr>
                <w:ilvl w:val="0"/>
                <w:numId w:val="8"/>
              </w:num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Prepare evidence to be presented in the court of law</w:t>
            </w:r>
          </w:p>
        </w:tc>
        <w:tc>
          <w:tcPr>
            <w:tcW w:w="286" w:type="pct"/>
          </w:tcPr>
          <w:p w14:paraId="4161ABF0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5B0DDE91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3E204C5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781DCCD8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</w:tcPr>
          <w:p w14:paraId="2A48647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3644108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6C3A4A27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133BAED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</w:tr>
      <w:tr w:rsidR="00176934" w:rsidRPr="00027744" w14:paraId="284B6E9F" w14:textId="77777777" w:rsidTr="00176934">
        <w:trPr>
          <w:trHeight w:val="284"/>
        </w:trPr>
        <w:tc>
          <w:tcPr>
            <w:tcW w:w="352" w:type="pct"/>
            <w:vMerge/>
          </w:tcPr>
          <w:p w14:paraId="19DA312D" w14:textId="77777777" w:rsidR="00176934" w:rsidRPr="00027744" w:rsidRDefault="00176934" w:rsidP="00176934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629D421E" w14:textId="77777777" w:rsidR="00176934" w:rsidRPr="00027744" w:rsidRDefault="00176934" w:rsidP="00176934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Describe court manners and procedure for oaths and affirmation</w:t>
            </w:r>
          </w:p>
        </w:tc>
        <w:tc>
          <w:tcPr>
            <w:tcW w:w="286" w:type="pct"/>
          </w:tcPr>
          <w:p w14:paraId="45FE70A2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4D33DAB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595B16A4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1680823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227" w:type="pct"/>
          </w:tcPr>
          <w:p w14:paraId="5B0F923A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7F69A1A5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7" w:type="pct"/>
            <w:gridSpan w:val="2"/>
          </w:tcPr>
          <w:p w14:paraId="126B2A56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7" w:type="pct"/>
            <w:gridSpan w:val="2"/>
          </w:tcPr>
          <w:p w14:paraId="3443CE3B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4508288B" w14:textId="77777777" w:rsidTr="00176934">
        <w:trPr>
          <w:trHeight w:val="284"/>
        </w:trPr>
        <w:tc>
          <w:tcPr>
            <w:tcW w:w="352" w:type="pct"/>
            <w:vMerge/>
          </w:tcPr>
          <w:p w14:paraId="70DFA4A6" w14:textId="77777777" w:rsidR="00176934" w:rsidRPr="00027744" w:rsidRDefault="00176934" w:rsidP="0042708F">
            <w:p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595" w:type="pct"/>
          </w:tcPr>
          <w:p w14:paraId="4EBC5ACE" w14:textId="77777777" w:rsidR="00176934" w:rsidRPr="00027744" w:rsidRDefault="00176934" w:rsidP="00176934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Describe the procedure of appeal from ward tribunal, primary court to court of appeal</w:t>
            </w:r>
          </w:p>
        </w:tc>
        <w:tc>
          <w:tcPr>
            <w:tcW w:w="286" w:type="pct"/>
          </w:tcPr>
          <w:p w14:paraId="2AF47D42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00762073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6" w:type="pct"/>
          </w:tcPr>
          <w:p w14:paraId="4EC79C97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86" w:type="pct"/>
          </w:tcPr>
          <w:p w14:paraId="5ACF2B44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227" w:type="pct"/>
          </w:tcPr>
          <w:p w14:paraId="58BBAFE9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3358602D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7" w:type="pct"/>
            <w:gridSpan w:val="2"/>
          </w:tcPr>
          <w:p w14:paraId="606E72B7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027744">
              <w:rPr>
                <w:rFonts w:ascii="Arial Narrow" w:hAnsi="Arial Narrow" w:cs="Arial"/>
                <w:sz w:val="24"/>
                <w:szCs w:val="24"/>
              </w:rPr>
              <w:t>√</w:t>
            </w:r>
          </w:p>
        </w:tc>
        <w:tc>
          <w:tcPr>
            <w:tcW w:w="227" w:type="pct"/>
            <w:gridSpan w:val="2"/>
          </w:tcPr>
          <w:p w14:paraId="0833C48E" w14:textId="77777777" w:rsidR="00176934" w:rsidRPr="00027744" w:rsidRDefault="00176934" w:rsidP="0042708F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176934" w:rsidRPr="00027744" w14:paraId="7F5B6545" w14:textId="77777777" w:rsidTr="00176934">
        <w:trPr>
          <w:trHeight w:val="284"/>
        </w:trPr>
        <w:tc>
          <w:tcPr>
            <w:tcW w:w="352" w:type="pct"/>
            <w:vMerge/>
          </w:tcPr>
          <w:p w14:paraId="650835BC" w14:textId="77777777" w:rsidR="00176934" w:rsidRPr="00027744" w:rsidRDefault="00176934" w:rsidP="0042708F">
            <w:pPr>
              <w:overflowPunct w:val="0"/>
              <w:autoSpaceDE w:val="0"/>
              <w:autoSpaceDN w:val="0"/>
              <w:adjustRightInd w:val="0"/>
              <w:spacing w:after="0"/>
              <w:ind w:left="400"/>
              <w:textAlignment w:val="baseline"/>
              <w:rPr>
                <w:rFonts w:ascii="Arial Narrow" w:eastAsia="Times New Roman" w:hAnsi="Arial Narrow" w:cs="Arial"/>
                <w:sz w:val="24"/>
                <w:szCs w:val="24"/>
                <w:lang w:val="en-GB" w:eastAsia="x-none"/>
              </w:rPr>
            </w:pPr>
          </w:p>
        </w:tc>
        <w:tc>
          <w:tcPr>
            <w:tcW w:w="4648" w:type="pct"/>
            <w:gridSpan w:val="12"/>
          </w:tcPr>
          <w:p w14:paraId="070253F4" w14:textId="77777777" w:rsidR="00176934" w:rsidRPr="00027744" w:rsidRDefault="00176934" w:rsidP="0042708F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6B8AE203" w14:textId="77777777" w:rsidR="004A3B71" w:rsidRDefault="004A3B71"/>
    <w:sectPr w:rsidR="004A3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B1E"/>
    <w:multiLevelType w:val="hybridMultilevel"/>
    <w:tmpl w:val="11BE2D3A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E828C3"/>
    <w:multiLevelType w:val="hybridMultilevel"/>
    <w:tmpl w:val="C3AAC5B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00F01"/>
    <w:multiLevelType w:val="multilevel"/>
    <w:tmpl w:val="345031F4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273F5C0C"/>
    <w:multiLevelType w:val="hybridMultilevel"/>
    <w:tmpl w:val="16E0EE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47EFE"/>
    <w:multiLevelType w:val="multilevel"/>
    <w:tmpl w:val="8EDAB908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63374F"/>
    <w:multiLevelType w:val="hybridMultilevel"/>
    <w:tmpl w:val="38E4E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A1035"/>
    <w:multiLevelType w:val="hybridMultilevel"/>
    <w:tmpl w:val="0ED213D6"/>
    <w:lvl w:ilvl="0" w:tplc="FFFFFFFF">
      <w:start w:val="1"/>
      <w:numFmt w:val="lowerLetter"/>
      <w:lvlText w:val="%1)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56000C7C"/>
    <w:multiLevelType w:val="hybridMultilevel"/>
    <w:tmpl w:val="CCEAD7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C6BFB"/>
    <w:multiLevelType w:val="hybridMultilevel"/>
    <w:tmpl w:val="7E62F2E0"/>
    <w:lvl w:ilvl="0" w:tplc="EA10079C">
      <w:start w:val="7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4257CB"/>
    <w:multiLevelType w:val="hybridMultilevel"/>
    <w:tmpl w:val="BAF4B41A"/>
    <w:lvl w:ilvl="0" w:tplc="7F1E131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42C95"/>
    <w:multiLevelType w:val="hybridMultilevel"/>
    <w:tmpl w:val="16E0EE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448EF"/>
    <w:multiLevelType w:val="hybridMultilevel"/>
    <w:tmpl w:val="16E0EE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297161">
    <w:abstractNumId w:val="5"/>
  </w:num>
  <w:num w:numId="2" w16cid:durableId="1763377786">
    <w:abstractNumId w:val="10"/>
  </w:num>
  <w:num w:numId="3" w16cid:durableId="884023923">
    <w:abstractNumId w:val="11"/>
  </w:num>
  <w:num w:numId="4" w16cid:durableId="1252550064">
    <w:abstractNumId w:val="2"/>
  </w:num>
  <w:num w:numId="5" w16cid:durableId="861478065">
    <w:abstractNumId w:val="4"/>
  </w:num>
  <w:num w:numId="6" w16cid:durableId="177278105">
    <w:abstractNumId w:val="3"/>
  </w:num>
  <w:num w:numId="7" w16cid:durableId="392505717">
    <w:abstractNumId w:val="6"/>
  </w:num>
  <w:num w:numId="8" w16cid:durableId="530647806">
    <w:abstractNumId w:val="1"/>
  </w:num>
  <w:num w:numId="9" w16cid:durableId="1512255479">
    <w:abstractNumId w:val="0"/>
  </w:num>
  <w:num w:numId="10" w16cid:durableId="941300048">
    <w:abstractNumId w:val="8"/>
  </w:num>
  <w:num w:numId="11" w16cid:durableId="660238038">
    <w:abstractNumId w:val="7"/>
  </w:num>
  <w:num w:numId="12" w16cid:durableId="960578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54"/>
    <w:rsid w:val="000C0354"/>
    <w:rsid w:val="00176934"/>
    <w:rsid w:val="00482BDC"/>
    <w:rsid w:val="004A3B71"/>
    <w:rsid w:val="00513510"/>
    <w:rsid w:val="00D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3369"/>
  <w15:chartTrackingRefBased/>
  <w15:docId w15:val="{F804479A-AAA6-44AE-9286-0B064DFB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934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C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5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176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2026-05-05T08:43:00Z</dcterms:created>
  <dcterms:modified xsi:type="dcterms:W3CDTF">2026-05-05T08:46:00Z</dcterms:modified>
</cp:coreProperties>
</file>