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>Role - TESTER</w:t>
      </w:r>
    </w:p>
    <w:p>
      <w:pPr>
        <w:pStyle w:val="Body 2"/>
        <w:rPr>
          <w:rtl w:val="0"/>
        </w:rPr>
      </w:pPr>
      <w:r>
        <w:rPr>
          <w:rFonts w:ascii="Baskerville" w:cs="Arial Unicode MS" w:hAnsi="Arial Unicode MS" w:eastAsia="Arial Unicode MS"/>
          <w:rtl w:val="0"/>
        </w:rPr>
        <w:tab/>
        <w:t>The Testers are the most important link between the technical vision of the TL and the market-requirement of the BA. They work closely with BAs to develop User Acceptance criteria and user-stories based test plan which ensure that quality is build into the process and thus the product. They enforce software quality and ensure the product is as bug-free and market-friendly as possible and document the test results</w:t>
      </w:r>
    </w:p>
    <w:p>
      <w:pPr>
        <w:pStyle w:val="Heading 1"/>
        <w:widowControl w:val="0"/>
        <w:rPr>
          <w:rtl w:val="0"/>
        </w:rPr>
      </w:pPr>
      <w:r>
        <w:rPr>
          <w:rtl w:val="0"/>
          <w:lang w:val="en-US"/>
        </w:rPr>
        <w:t>Revision History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0"/>
        <w:gridCol w:w="2557"/>
        <w:gridCol w:w="5103"/>
      </w:tblGrid>
      <w:tr>
        <w:tblPrEx>
          <w:shd w:val="clear" w:color="auto" w:fill="bdc0bf"/>
        </w:tblPrEx>
        <w:trPr>
          <w:trHeight w:val="272" w:hRule="atLeast"/>
          <w:tblHeader/>
        </w:trPr>
        <w:tc>
          <w:tcPr>
            <w:tcW w:type="dxa" w:w="1700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 w:color="434343"/>
                <w:vertAlign w:val="baseline"/>
                <w:rtl w:val="0"/>
                <w:lang w:val="en-US"/>
              </w:rPr>
              <w:t>Week Number</w:t>
            </w:r>
          </w:p>
        </w:tc>
        <w:tc>
          <w:tcPr>
            <w:tcW w:type="dxa" w:w="2556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 w:color="434343"/>
                <w:vertAlign w:val="baseline"/>
                <w:rtl w:val="0"/>
                <w:lang w:val="en-US"/>
              </w:rPr>
              <w:t>Author</w:t>
            </w:r>
          </w:p>
        </w:tc>
        <w:tc>
          <w:tcPr>
            <w:tcW w:type="dxa" w:w="5102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 w:color="434343"/>
                <w:vertAlign w:val="baseline"/>
                <w:rtl w:val="0"/>
                <w:lang w:val="en-US"/>
              </w:rPr>
              <w:t>Description of changes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700"/>
            <w:tcBorders>
              <w:top w:val="single" w:color="99948e" w:sz="8" w:space="0" w:shadow="0" w:frame="0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1 - ?</w:t>
            </w:r>
          </w:p>
        </w:tc>
        <w:tc>
          <w:tcPr>
            <w:tcW w:type="dxa" w:w="2556"/>
            <w:tcBorders>
              <w:top w:val="single" w:color="99948e" w:sz="8" w:space="0" w:shadow="0" w:frame="0"/>
              <w:left w:val="single" w:color="99948e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Eden &amp; Matt</w:t>
            </w:r>
          </w:p>
        </w:tc>
        <w:tc>
          <w:tcPr>
            <w:tcW w:type="dxa" w:w="5102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Added possible testing criteria and layout to this file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1700"/>
            <w:tcBorders>
              <w:top w:val="nil"/>
              <w:left w:val="nil"/>
              <w:bottom w:val="nil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6"/>
            <w:tcBorders>
              <w:top w:val="nil"/>
              <w:left w:val="single" w:color="99948e" w:sz="8" w:space="0" w:shadow="0" w:frame="0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2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1700"/>
            <w:tcBorders>
              <w:top w:val="nil"/>
              <w:left w:val="nil"/>
              <w:bottom w:val="single" w:color="99948e" w:sz="8" w:space="0" w:shadow="0" w:frame="0"/>
              <w:right w:val="single" w:color="99948e" w:sz="8" w:space="0" w:shadow="0" w:frame="0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6"/>
            <w:tcBorders>
              <w:top w:val="nil"/>
              <w:left w:val="single" w:color="99948e" w:sz="8" w:space="0" w:shadow="0" w:frame="0"/>
              <w:bottom w:val="single" w:color="99948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2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1700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c2d2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6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c2d2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02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c2d2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1"/>
        <w:widowControl w:val="0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Heading 1"/>
        <w:rPr>
          <w:rtl w:val="0"/>
        </w:rPr>
      </w:pPr>
    </w:p>
    <w:p>
      <w:pPr>
        <w:pStyle w:val="Body 2"/>
        <w:rPr>
          <w:sz w:val="26"/>
          <w:szCs w:val="26"/>
        </w:rPr>
      </w:pPr>
    </w:p>
    <w:p>
      <w:pPr>
        <w:pStyle w:val="Body 2"/>
        <w:rPr>
          <w:sz w:val="26"/>
          <w:szCs w:val="26"/>
        </w:rPr>
      </w:pPr>
    </w:p>
    <w:p>
      <w:pPr>
        <w:pStyle w:val="Body 2"/>
        <w:rPr>
          <w:i w:val="1"/>
          <w:iCs w:val="1"/>
        </w:rPr>
      </w:pPr>
      <w:r>
        <w:rPr>
          <w:rFonts w:ascii="Baskerville" w:cs="Arial Unicode MS" w:hAnsi="Arial Unicode MS" w:eastAsia="Arial Unicode MS"/>
          <w:i w:val="1"/>
          <w:iCs w:val="1"/>
          <w:rtl w:val="0"/>
          <w:lang w:val="en-US"/>
        </w:rPr>
        <w:t xml:space="preserve">Comments: </w:t>
      </w:r>
    </w:p>
    <w:p>
      <w:pPr>
        <w:pStyle w:val="Body 2"/>
        <w:numPr>
          <w:ilvl w:val="0"/>
          <w:numId w:val="3"/>
        </w:numPr>
        <w:tabs>
          <w:tab w:val="num" w:pos="217"/>
          <w:tab w:val="left" w:pos="262"/>
          <w:tab w:val="clear" w:pos="0"/>
        </w:tabs>
        <w:bidi w:val="0"/>
        <w:ind w:left="217" w:right="0" w:hanging="217"/>
        <w:jc w:val="left"/>
        <w:rPr>
          <w:i w:val="1"/>
          <w:iCs w:val="1"/>
          <w:position w:val="0"/>
          <w:sz w:val="24"/>
          <w:szCs w:val="24"/>
          <w:rtl w:val="0"/>
        </w:rPr>
      </w:pPr>
      <w:r>
        <w:rPr>
          <w:rFonts w:ascii="Baskerville"/>
          <w:i w:val="1"/>
          <w:iCs w:val="1"/>
          <w:rtl w:val="0"/>
          <w:lang w:val="en-US"/>
        </w:rPr>
        <w:t>This page should be updated each week and the TAs will use it to determine the week</w:t>
      </w:r>
      <w:r>
        <w:rPr>
          <w:rFonts w:hAnsi="Baskerville" w:hint="default"/>
          <w:i w:val="1"/>
          <w:iCs w:val="1"/>
          <w:rtl w:val="0"/>
          <w:lang w:val="en-US"/>
        </w:rPr>
        <w:t>’</w:t>
      </w:r>
      <w:r>
        <w:rPr>
          <w:rFonts w:ascii="Baskerville"/>
          <w:i w:val="1"/>
          <w:iCs w:val="1"/>
          <w:rtl w:val="0"/>
          <w:lang w:val="en-US"/>
        </w:rPr>
        <w:t>s work done by the team-member in the particular role.</w:t>
      </w:r>
    </w:p>
    <w:p>
      <w:pPr>
        <w:pStyle w:val="Body 2"/>
        <w:numPr>
          <w:ilvl w:val="0"/>
          <w:numId w:val="6"/>
        </w:numPr>
        <w:tabs>
          <w:tab w:val="num" w:pos="217"/>
          <w:tab w:val="left" w:pos="262"/>
          <w:tab w:val="clear" w:pos="0"/>
        </w:tabs>
        <w:bidi w:val="0"/>
        <w:ind w:left="217" w:right="0" w:hanging="217"/>
        <w:jc w:val="left"/>
        <w:rPr>
          <w:i w:val="1"/>
          <w:iCs w:val="1"/>
          <w:position w:val="0"/>
          <w:sz w:val="24"/>
          <w:szCs w:val="24"/>
          <w:rtl w:val="0"/>
        </w:rPr>
      </w:pPr>
      <w:r>
        <w:rPr>
          <w:rFonts w:ascii="Baskerville"/>
          <w:i w:val="1"/>
          <w:iCs w:val="1"/>
          <w:rtl w:val="0"/>
          <w:lang w:val="en-US"/>
        </w:rPr>
        <w:t>For each of the items mentioned in the following pages. Be as brief as possible in your responses. A good rule of thumb is to keep each response within two paragraphs.</w:t>
      </w:r>
    </w:p>
    <w:p>
      <w:pPr>
        <w:pStyle w:val="Body 2"/>
        <w:rPr>
          <w:position w:val="64"/>
          <w:sz w:val="29"/>
          <w:szCs w:val="29"/>
        </w:rPr>
      </w:pPr>
      <w:r>
        <w:rPr>
          <w:rFonts w:ascii="Baskerville" w:cs="Arial Unicode MS" w:hAnsi="Arial Unicode MS" w:eastAsia="Arial Unicode MS"/>
          <w:i w:val="1"/>
          <w:iCs w:val="1"/>
          <w:rtl w:val="0"/>
          <w:lang w:val="en-US"/>
        </w:rPr>
        <w:t>- This document represents your log of decisions. You are not bound to follow a decision blindly. You may change the decision if new aspects come to light which make your decision inappropriate. However, this may include repercussions like code rewrite etc. So choose wisely.</w:t>
      </w:r>
    </w:p>
    <w:p>
      <w:pPr>
        <w:pStyle w:val="Body 2"/>
      </w:pPr>
      <w:r>
        <w:rPr>
          <w:rFonts w:ascii="Baskerville" w:cs="Arial Unicode MS" w:hAnsi="Arial Unicode MS" w:eastAsia="Arial Unicode MS"/>
          <w:i w:val="1"/>
          <w:iCs w:val="1"/>
          <w:rtl w:val="0"/>
          <w:lang w:val="en-US"/>
        </w:rPr>
        <w:t>- You may delete the commented regions for your weekly turn-in submissions.</w:t>
        <w:br w:type="page"/>
      </w:r>
    </w:p>
    <w:p>
      <w:pPr>
        <w:pStyle w:val="Body 2"/>
        <w:rPr>
          <w:i w:val="1"/>
          <w:iCs w:val="1"/>
          <w:rtl w:val="0"/>
        </w:rPr>
      </w:pPr>
    </w:p>
    <w:p>
      <w:pPr>
        <w:pStyle w:val="Body 2"/>
        <w:rPr>
          <w:i w:val="1"/>
          <w:iCs w:val="1"/>
        </w:rPr>
      </w:pPr>
    </w:p>
    <w:p>
      <w:pPr>
        <w:pStyle w:val="Body 2"/>
        <w:rPr>
          <w:i w:val="1"/>
          <w:iCs w:val="1"/>
        </w:rPr>
      </w:pPr>
    </w:p>
    <w:p>
      <w:pPr>
        <w:pStyle w:val="Body 2"/>
        <w:numPr>
          <w:ilvl w:val="0"/>
          <w:numId w:val="9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en-US"/>
        </w:rPr>
        <w:t>Testing Strategy</w:t>
      </w:r>
    </w:p>
    <w:p>
      <w:pPr>
        <w:pStyle w:val="Body 2"/>
        <w:numPr>
          <w:ilvl w:val="1"/>
          <w:numId w:val="12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 Test Objectives</w:t>
      </w:r>
    </w:p>
    <w:p>
      <w:pPr>
        <w:pStyle w:val="Body 2"/>
        <w:tabs>
          <w:tab w:val="left" w:pos="360"/>
        </w:tabs>
        <w:ind w:left="720" w:firstLine="0"/>
      </w:pPr>
      <w:r>
        <w:rPr>
          <w:rtl w:val="0"/>
          <w:lang w:val="en-US"/>
        </w:rPr>
        <w:t>All tests will be well conducted in each module before performing a test with a combination of modules to ensure that errors are taken care of as early as possible.</w:t>
      </w:r>
    </w:p>
    <w:p>
      <w:pPr>
        <w:pStyle w:val="Body 2"/>
        <w:numPr>
          <w:ilvl w:val="1"/>
          <w:numId w:val="12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 Scope and Level of Testing</w:t>
      </w:r>
    </w:p>
    <w:p>
      <w:pPr>
        <w:pStyle w:val="Body 2"/>
        <w:tabs>
          <w:tab w:val="left" w:pos="360"/>
        </w:tabs>
        <w:ind w:left="720" w:firstLine="0"/>
      </w:pPr>
      <w:r>
        <w:rPr>
          <w:rtl w:val="0"/>
          <w:lang w:val="en-US"/>
        </w:rPr>
        <w:t>Unit testing will be used in each individual module, integration test will be used for combined modules, and regression test will be used each time a new change is made.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Lastly, a validation test will be needed to ensure that the overall functionality of the app is good for publish.</w:t>
      </w:r>
    </w:p>
    <w:p>
      <w:pPr>
        <w:pStyle w:val="Body 2"/>
        <w:numPr>
          <w:ilvl w:val="1"/>
          <w:numId w:val="12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 Functional Testing</w:t>
      </w:r>
    </w:p>
    <w:p>
      <w:pPr>
        <w:pStyle w:val="Body 2"/>
        <w:tabs>
          <w:tab w:val="left" w:pos="360"/>
        </w:tabs>
        <w:ind w:left="720" w:firstLine="0"/>
        <w:rPr>
          <w:rtl w:val="0"/>
        </w:rPr>
      </w:pPr>
      <w:r>
        <w:rPr>
          <w:rtl w:val="0"/>
          <w:lang w:val="en-US"/>
        </w:rPr>
        <w:t>Since we are building an Android Application, JUnit test is a preferable testing environment.</w:t>
      </w:r>
    </w:p>
    <w:p>
      <w:pPr>
        <w:pStyle w:val="Body 2"/>
        <w:numPr>
          <w:ilvl w:val="1"/>
          <w:numId w:val="12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 Future Enhancements</w:t>
      </w:r>
    </w:p>
    <w:p>
      <w:pPr>
        <w:pStyle w:val="Body 2"/>
        <w:ind w:left="720" w:firstLine="0"/>
        <w:rPr>
          <w:rtl w:val="0"/>
        </w:rPr>
      </w:pPr>
      <w:r>
        <w:rPr>
          <w:rtl w:val="0"/>
          <w:lang w:val="en-US"/>
        </w:rPr>
        <w:t>Adding more details in all tables as we consult with our Business Analyst and Project Manager and as each module of the project is developed.</w:t>
      </w:r>
    </w:p>
    <w:p>
      <w:pPr>
        <w:pStyle w:val="Body 2"/>
        <w:widowControl w:val="0"/>
        <w:numPr>
          <w:ilvl w:val="1"/>
          <w:numId w:val="12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i w:val="1"/>
          <w:iCs w:val="1"/>
          <w:position w:val="0"/>
          <w:rtl w:val="0"/>
        </w:rPr>
      </w:pPr>
      <w:r>
        <w:rPr>
          <w:rFonts w:ascii="Baskerville"/>
          <w:i w:val="0"/>
          <w:iCs w:val="0"/>
          <w:rtl w:val="0"/>
          <w:lang w:val="en-US"/>
        </w:rPr>
        <w:t xml:space="preserve"> Known Issues</w:t>
      </w:r>
      <w:r>
        <w:rPr>
          <w:i w:val="0"/>
          <w:iCs w:val="0"/>
        </w:rPr>
        <w:br w:type="textWrapping"/>
      </w:r>
    </w:p>
    <w:tbl>
      <w:tblPr>
        <w:tblW w:w="114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53"/>
        <w:gridCol w:w="2847"/>
        <w:gridCol w:w="6030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Known Issues</w:t>
            </w:r>
          </w:p>
        </w:tc>
        <w:tc>
          <w:tcPr>
            <w:tcW w:type="dxa" w:w="2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Causes</w:t>
            </w:r>
          </w:p>
        </w:tc>
        <w:tc>
          <w:tcPr>
            <w:tcW w:type="dxa" w:w="6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Solutions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tabs>
                <w:tab w:val="center" w:pos="1168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Incorrect Login</w:t>
            </w:r>
          </w:p>
        </w:tc>
        <w:tc>
          <w:tcPr>
            <w:tcW w:type="dxa" w:w="2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Page does not exist</w:t>
            </w:r>
          </w:p>
        </w:tc>
        <w:tc>
          <w:tcPr>
            <w:tcW w:type="dxa" w:w="6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Create the page.</w:t>
            </w:r>
          </w:p>
        </w:tc>
      </w:tr>
      <w:tr>
        <w:tblPrEx>
          <w:shd w:val="clear" w:color="auto" w:fill="auto"/>
        </w:tblPrEx>
        <w:trPr>
          <w:trHeight w:val="626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Incorrect Transactions</w:t>
            </w:r>
          </w:p>
        </w:tc>
        <w:tc>
          <w:tcPr>
            <w:tcW w:type="dxa" w:w="2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There is no transactions</w:t>
            </w:r>
          </w:p>
        </w:tc>
        <w:tc>
          <w:tcPr>
            <w:tcW w:type="dxa" w:w="6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Verify transactions with database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rFonts w:ascii="Baskerville"/>
                <w:rtl w:val="0"/>
              </w:rPr>
              <w:t>Missing backend</w:t>
            </w:r>
          </w:p>
        </w:tc>
        <w:tc>
          <w:tcPr>
            <w:tcW w:type="dxa" w:w="2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rFonts w:ascii="Baskerville"/>
                <w:rtl w:val="0"/>
              </w:rPr>
              <w:t>No server</w:t>
            </w:r>
          </w:p>
        </w:tc>
        <w:tc>
          <w:tcPr>
            <w:tcW w:type="dxa" w:w="6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rFonts w:ascii="Baskerville"/>
                <w:rtl w:val="0"/>
              </w:rPr>
              <w:t>Create Server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2"/>
        <w:widowControl w:val="0"/>
        <w:numPr>
          <w:ilvl w:val="1"/>
          <w:numId w:val="13"/>
        </w:numPr>
        <w:tabs>
          <w:tab w:val="num" w:pos="720"/>
          <w:tab w:val="clear" w:pos="0"/>
        </w:tabs>
        <w:bidi w:val="0"/>
        <w:spacing w:line="240" w:lineRule="auto"/>
        <w:ind w:left="720" w:right="0" w:hanging="360"/>
        <w:jc w:val="left"/>
        <w:rPr>
          <w:i w:val="1"/>
          <w:iCs w:val="1"/>
          <w:position w:val="0"/>
          <w:rtl w:val="0"/>
        </w:rPr>
      </w:pPr>
    </w:p>
    <w:p>
      <w:pPr>
        <w:pStyle w:val="Body 2"/>
      </w:pPr>
    </w:p>
    <w:p>
      <w:pPr>
        <w:pStyle w:val="Body 2"/>
      </w:pPr>
    </w:p>
    <w:p>
      <w:pPr>
        <w:pStyle w:val="Body 2"/>
        <w:widowControl w:val="0"/>
        <w:numPr>
          <w:ilvl w:val="0"/>
          <w:numId w:val="9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en-US"/>
        </w:rPr>
        <w:t>User Acceptance Scenarios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92"/>
        <w:gridCol w:w="2884"/>
        <w:gridCol w:w="2884"/>
      </w:tblGrid>
      <w:tr>
        <w:tblPrEx>
          <w:shd w:val="clear" w:color="auto" w:fill="auto"/>
        </w:tblPrEx>
        <w:trPr>
          <w:trHeight w:val="25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 Crteria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PM Criteria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Overall Criteria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should be able to securely log in as a bank employee or account holder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Connection should be secure from login to logout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login page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should be able to log out and return to the log in screen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User must be able to login and logout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logout button</w:t>
            </w:r>
          </w:p>
        </w:tc>
      </w:tr>
      <w:tr>
        <w:tblPrEx>
          <w:shd w:val="clear" w:color="auto" w:fill="auto"/>
        </w:tblPrEx>
        <w:trPr>
          <w:trHeight w:val="97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New customers should be able to open their first bank/user account with name, address, date of birth, email and account type.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Must be able to create accounts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server to handle accounts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Teller should be able to look up a customer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account to perform transactions for them.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Transaction lookup shuld exist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Server handles lookups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holder/teller should be able to add a new bank account.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New account should appear in database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adding feature for new account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should be able to retrieve password by submitting their email and account number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Account details should exist in database for retrieval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backend with password retrieval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 should be able to see all of their accounts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Account should appear in users list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listing feature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holder/teller should be able to disable and delete one of the customer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bank accounts.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Delete account but still exist on server for history purposes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Handle deletion feature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Notify user that account must have zero balance to be closed.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criteria to be checked before deletion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Handle zero balance to close case</w:t>
            </w:r>
          </w:p>
        </w:tc>
      </w:tr>
      <w:tr>
        <w:tblPrEx>
          <w:shd w:val="clear" w:color="auto" w:fill="auto"/>
        </w:tblPrEx>
        <w:trPr>
          <w:trHeight w:val="121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holder/teller should be able to withdraw money from a customer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s bank account IF withdrawal amount does not exceed the account balance. 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criteria to be checked before withdrawals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Grant administration power to teller account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Check is emailed to account holder once they debit their account.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Backend to handle check creation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Email check to user with a generator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Notify user that they can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 perform this action due to insufficient funds in source account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criteria to check funds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Criteria to check funds</w:t>
            </w:r>
          </w:p>
        </w:tc>
      </w:tr>
      <w:tr>
        <w:tblPrEx>
          <w:shd w:val="clear" w:color="auto" w:fill="auto"/>
        </w:tblPrEx>
        <w:trPr>
          <w:trHeight w:val="145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holder/teller should be able to deposit money into one of customer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bank account. Account holder can do this through credit and check. Teller can do this through cash as well.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Teller account mode has administrative power to do more actions on user account.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account with more administrative functions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 should be able to take a picture of a check to credit their account.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Camera is used to take the picture and Teller account mode handles the deposit.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Camera handles check</w:t>
            </w:r>
          </w:p>
        </w:tc>
      </w:tr>
      <w:tr>
        <w:tblPrEx>
          <w:shd w:val="clear" w:color="auto" w:fill="auto"/>
        </w:tblPrEx>
        <w:trPr>
          <w:trHeight w:val="80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 should be able to transfer money from one of their bank accounts to another.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spacing w:after="0" w:line="276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Transfer funds by account number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spacing w:after="0" w:line="276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Verify transations</w:t>
            </w:r>
          </w:p>
        </w:tc>
      </w:tr>
      <w:tr>
        <w:tblPrEx>
          <w:shd w:val="clear" w:color="auto" w:fill="auto"/>
        </w:tblPrEx>
        <w:trPr>
          <w:trHeight w:val="528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must confirm this transaction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spacing w:after="0" w:line="276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Second request to verify transaction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spacing w:after="0" w:line="276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Verify transations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 should be able to view interests of each of their bank accounts.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Display transaction history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Calculate interest and display it in account balance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Balances of accounts should be listed to Account holder.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Create a page that displays accounts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Create account balance in account page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 should be able to view their transaction history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 button is created that shows a log with the transaction history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Feature is listed to view transaction history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35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Account holder should be able to retrieve and print out their transaction history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Print function will handle export of transaction history.</w:t>
            </w:r>
          </w:p>
        </w:tc>
        <w:tc>
          <w:tcPr>
            <w:tcW w:type="dxa" w:w="28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widowControl w:val="0"/>
              <w:spacing w:after="0" w:line="240" w:lineRule="auto"/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rtl w:val="0"/>
              </w:rPr>
              <w:t>Print button function in transaction history</w:t>
            </w:r>
          </w:p>
        </w:tc>
      </w:tr>
    </w:tbl>
    <w:p>
      <w:pPr>
        <w:pStyle w:val="Body 2"/>
        <w:widowControl w:val="0"/>
        <w:tabs>
          <w:tab w:val="left" w:pos="360"/>
        </w:tabs>
        <w:rPr>
          <w:rtl w:val="0"/>
        </w:rPr>
      </w:pPr>
    </w:p>
    <w:p>
      <w:pPr>
        <w:pStyle w:val="Body 2"/>
        <w:widowControl w:val="0"/>
        <w:numPr>
          <w:ilvl w:val="0"/>
          <w:numId w:val="9"/>
        </w:numPr>
        <w:tabs>
          <w:tab w:val="num" w:pos="360"/>
          <w:tab w:val="clear" w:pos="0"/>
        </w:tabs>
        <w:spacing w:line="240" w:lineRule="auto"/>
        <w:ind w:left="360" w:hanging="360"/>
        <w:rPr>
          <w:position w:val="0"/>
          <w:rtl w:val="0"/>
        </w:rPr>
      </w:pPr>
    </w:p>
    <w:p>
      <w:pPr>
        <w:pStyle w:val="Body 2"/>
        <w:tabs>
          <w:tab w:val="left" w:pos="360"/>
        </w:tabs>
        <w:rPr>
          <w:i w:val="1"/>
          <w:iCs w:val="1"/>
        </w:rPr>
      </w:pPr>
    </w:p>
    <w:p>
      <w:pPr>
        <w:pStyle w:val="Body 2"/>
        <w:tabs>
          <w:tab w:val="left" w:pos="360"/>
        </w:tabs>
        <w:rPr>
          <w:i w:val="1"/>
          <w:iCs w:val="1"/>
        </w:rPr>
      </w:pPr>
    </w:p>
    <w:p>
      <w:pPr>
        <w:pStyle w:val="Body 2"/>
        <w:tabs>
          <w:tab w:val="left" w:pos="360"/>
        </w:tabs>
        <w:rPr>
          <w:i w:val="1"/>
          <w:iCs w:val="1"/>
        </w:rPr>
      </w:pPr>
    </w:p>
    <w:p>
      <w:pPr>
        <w:pStyle w:val="Body 2"/>
        <w:tabs>
          <w:tab w:val="left" w:pos="360"/>
        </w:tabs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Comment: there should be an acceptance criteria for each user story developed by the BA or PM. Remember that you are looking for a balance here, enough to ensure a glitch-free experience for the end-user and relaxed enough to ensure productive and quick code-iteration cycles.</w:t>
      </w:r>
    </w:p>
    <w:p>
      <w:pPr>
        <w:pStyle w:val="Body 2"/>
        <w:tabs>
          <w:tab w:val="left" w:pos="360"/>
        </w:tabs>
        <w:rPr>
          <w:i w:val="1"/>
          <w:iCs w:val="1"/>
        </w:rPr>
      </w:pPr>
    </w:p>
    <w:p>
      <w:pPr>
        <w:pStyle w:val="Body 2"/>
        <w:tabs>
          <w:tab w:val="left" w:pos="360"/>
        </w:tabs>
        <w:rPr>
          <w:i w:val="1"/>
          <w:iCs w:val="1"/>
        </w:rPr>
      </w:pPr>
    </w:p>
    <w:p>
      <w:pPr>
        <w:pStyle w:val="Body 2"/>
        <w:widowControl w:val="0"/>
        <w:numPr>
          <w:ilvl w:val="0"/>
          <w:numId w:val="14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en-US"/>
        </w:rPr>
        <w:t>Testing Risks</w:t>
      </w:r>
      <w:r>
        <w:rPr>
          <w:rtl w:val="0"/>
        </w:rPr>
        <w:br w:type="textWrapping"/>
      </w:r>
    </w:p>
    <w:tbl>
      <w:tblPr>
        <w:tblW w:w="120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2"/>
        <w:gridCol w:w="1871"/>
        <w:gridCol w:w="1205"/>
        <w:gridCol w:w="1094"/>
        <w:gridCol w:w="6128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S. No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Risk</w:t>
            </w:r>
          </w:p>
        </w:tc>
        <w:tc>
          <w:tcPr>
            <w:tcW w:type="dxa" w:w="12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Probability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Impact</w:t>
            </w:r>
          </w:p>
        </w:tc>
        <w:tc>
          <w:tcPr>
            <w:tcW w:type="dxa" w:w="61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Plan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76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Security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2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Create a secure connection.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imes New Roman"/>
                <w:rtl w:val="0"/>
              </w:rPr>
              <w:t>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2"/>
        <w:widowControl w:val="0"/>
        <w:numPr>
          <w:ilvl w:val="0"/>
          <w:numId w:val="15"/>
        </w:numPr>
        <w:tabs>
          <w:tab w:val="num" w:pos="360"/>
          <w:tab w:val="clear" w:pos="0"/>
        </w:tabs>
        <w:spacing w:line="240" w:lineRule="auto"/>
        <w:ind w:left="360" w:hanging="360"/>
        <w:rPr>
          <w:position w:val="0"/>
          <w:rtl w:val="0"/>
        </w:rPr>
      </w:pPr>
    </w:p>
    <w:p>
      <w:pPr>
        <w:pStyle w:val="Body 2"/>
        <w:ind w:left="360" w:firstLine="0"/>
        <w:rPr>
          <w:rtl w:val="0"/>
        </w:rPr>
      </w:pPr>
    </w:p>
    <w:p>
      <w:pPr>
        <w:pStyle w:val="Body 2"/>
        <w:numPr>
          <w:ilvl w:val="0"/>
          <w:numId w:val="16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en-US"/>
        </w:rPr>
        <w:t xml:space="preserve">Test Results: </w:t>
      </w:r>
    </w:p>
    <w:p>
      <w:pPr>
        <w:pStyle w:val="Body 2"/>
        <w:widowControl w:val="0"/>
        <w:numPr>
          <w:ilvl w:val="1"/>
          <w:numId w:val="16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>Document the results of the tests you have done, along with severity (high, medium or low)</w:t>
      </w:r>
      <w:r>
        <w:rPr>
          <w:rFonts w:hAnsi="Baskerville" w:hint="default"/>
          <w:rtl w:val="0"/>
          <w:lang w:val="en-US"/>
        </w:rPr>
        <w:t xml:space="preserve"> — </w:t>
      </w:r>
      <w:r>
        <w:rPr>
          <w:rtl w:val="0"/>
          <w:lang w:val="en-US"/>
        </w:rPr>
        <w:t>No Test has been done at this time.</w:t>
      </w:r>
    </w:p>
    <w:p>
      <w:pPr>
        <w:pStyle w:val="Body 2"/>
        <w:widowControl w:val="0"/>
        <w:tabs>
          <w:tab w:val="left" w:pos="720"/>
        </w:tabs>
        <w:rPr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35"/>
        <w:gridCol w:w="4798"/>
        <w:gridCol w:w="3117"/>
      </w:tblGrid>
      <w:tr>
        <w:tblPrEx>
          <w:shd w:val="clear" w:color="auto" w:fill="auto"/>
        </w:tblPrEx>
        <w:trPr>
          <w:trHeight w:val="962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User-story/ Acceptance Criteria</w:t>
            </w:r>
          </w:p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Results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 w:color="434343"/>
                <w:vertAlign w:val="baseline"/>
                <w:rtl w:val="0"/>
                <w:lang w:val="en-US"/>
              </w:rPr>
              <w:t>Severity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2"/>
        <w:widowControl w:val="0"/>
        <w:numPr>
          <w:ilvl w:val="1"/>
          <w:numId w:val="17"/>
        </w:numPr>
        <w:tabs>
          <w:tab w:val="num" w:pos="720"/>
          <w:tab w:val="clear" w:pos="0"/>
        </w:tabs>
        <w:spacing w:line="240" w:lineRule="auto"/>
        <w:ind w:left="720" w:hanging="360"/>
        <w:rPr>
          <w:position w:val="0"/>
        </w:rPr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  <w:rPr>
        <w:rtl w:val="0"/>
      </w:rPr>
    </w:pPr>
    <w:r>
      <w:rPr>
        <w:rtl w:val="0"/>
        <w:lang w:val="en-US"/>
      </w:rPr>
      <w:t>Week 1 - ?</w:t>
      <w:tab/>
      <w:t xml:space="preserve">TEAM NAME </w:t>
    </w:r>
    <w:r>
      <w:rPr>
        <w:rtl w:val="0"/>
        <w:lang w:val="en-US"/>
      </w:rPr>
      <w:t>Honey BadgeR</w:t>
    </w:r>
    <w:r>
      <w:rPr>
        <w:rtl w:val="0"/>
      </w:rPr>
      <w:tab/>
      <w:t xml:space="preserve">NAME </w:t>
    </w:r>
  </w:p>
  <w:p>
    <w:pPr>
      <w:pStyle w:val="Header &amp; Footer"/>
      <w:tabs>
        <w:tab w:val="center" w:pos="4680"/>
        <w:tab w:val="right" w:pos="9340"/>
        <w:tab w:val="clear" w:pos="9020"/>
      </w:tabs>
      <w:rPr>
        <w:rtl w:val="0"/>
      </w:rPr>
    </w:pPr>
    <w:r>
      <w:rPr>
        <w:rtl w:val="0"/>
      </w:rPr>
      <w:tab/>
      <w:tab/>
      <w:t xml:space="preserve">Eden Lin, </w:t>
    </w:r>
  </w:p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</w:rPr>
      <w:tab/>
      <w:tab/>
      <w:t>matthew nguyen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Baskerville" w:cs="Baskerville" w:hAnsi="Baskerville" w:eastAsia="Baskerville"/>
        <w:i w:val="1"/>
        <w:iCs w:val="1"/>
        <w:position w:val="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color w:val="434343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color w:val="434343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434343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  <w:rtl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color w:val="434343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  <w:rtl w:val="0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color w:val="434343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color w:val="434343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  <w:rtl w:val="0"/>
      </w:rPr>
    </w:lvl>
  </w:abstractNum>
  <w:abstractNum w:abstractNumId="12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  <w:lvl w:ilvl="1">
      <w:start w:val="0"/>
      <w:numFmt w:val="decimal"/>
      <w:suff w:val="tab"/>
      <w:lvlText w:val="%1.%2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Baskerville" w:cs="Baskerville" w:hAnsi="Baskerville" w:eastAsia="Baskerville"/>
        <w:i w:val="1"/>
        <w:iCs w:val="1"/>
        <w:color w:val="434343"/>
        <w:position w:val="0"/>
      </w:rPr>
    </w:lvl>
  </w:abstractNum>
  <w:abstractNum w:abstractNumId="13">
    <w:multiLevelType w:val="multilevel"/>
    <w:styleLink w:val="List 2"/>
    <w:lvl w:ilvl="0">
      <w:start w:val="3"/>
      <w:numFmt w:val="decimal"/>
      <w:suff w:val="tab"/>
      <w:lvlText w:val="%1."/>
      <w:lvlJc w:val="left"/>
      <w:pPr/>
      <w:rPr>
        <w:color w:val="434343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  <w:rtl w:val="0"/>
      </w:rPr>
    </w:lvl>
  </w:abstractNum>
  <w:abstractNum w:abstractNumId="14">
    <w:multiLevelType w:val="multilevel"/>
    <w:styleLink w:val="List 2"/>
    <w:lvl w:ilvl="0">
      <w:start w:val="0"/>
      <w:numFmt w:val="decimal"/>
      <w:suff w:val="tab"/>
      <w:lvlText w:val="%1."/>
      <w:lvlJc w:val="left"/>
      <w:pPr/>
      <w:rPr>
        <w:color w:val="434343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  <w:rtl w:val="0"/>
      </w:rPr>
    </w:lvl>
  </w:abstractNum>
  <w:abstractNum w:abstractNumId="15">
    <w:multiLevelType w:val="multilevel"/>
    <w:styleLink w:val="List 2"/>
    <w:lvl w:ilvl="0">
      <w:start w:val="4"/>
      <w:numFmt w:val="decimal"/>
      <w:suff w:val="tab"/>
      <w:lvlText w:val="%1."/>
      <w:lvlJc w:val="left"/>
      <w:pPr/>
      <w:rPr>
        <w:color w:val="434343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434343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  <w:rtl w:val="0"/>
      </w:rPr>
    </w:lvl>
  </w:abstractNum>
  <w:abstractNum w:abstractNumId="1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434343"/>
        <w:position w:val="0"/>
        <w:rtl w:val="0"/>
      </w:rPr>
    </w:lvl>
    <w:lvl w:ilvl="1">
      <w:start w:val="0"/>
      <w:numFmt w:val="decimal"/>
      <w:suff w:val="tab"/>
      <w:lvlText w:val="%1.%2."/>
      <w:lvlJc w:val="left"/>
      <w:pPr/>
      <w:rPr>
        <w:color w:val="434343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434343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434343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434343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434343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434343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434343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434343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en-US"/>
    </w:r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 w:color="434343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