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2410887"/>
        <w:docPartObj>
          <w:docPartGallery w:val="Cover Pages"/>
          <w:docPartUnique/>
        </w:docPartObj>
      </w:sdtPr>
      <w:sdtContent>
        <w:p w14:paraId="7C52B14C" w14:textId="45AD54EA" w:rsidR="002F2738" w:rsidRDefault="002F2738"/>
        <w:p w14:paraId="45CF9B8F" w14:textId="77777777" w:rsidR="0074397D" w:rsidRDefault="0074397D" w:rsidP="0074397D">
          <w:pPr>
            <w:pStyle w:val="Heading1"/>
            <w:jc w:val="center"/>
            <w:rPr>
              <w:color w:val="2F5597"/>
              <w:kern w:val="36"/>
              <w:sz w:val="48"/>
              <w:szCs w:val="48"/>
              <w14:ligatures w14:val="standardContextual"/>
            </w:rPr>
          </w:pPr>
          <w:r>
            <w:rPr>
              <w:b/>
              <w:bCs/>
              <w:color w:val="2F5597"/>
              <w:sz w:val="48"/>
              <w:szCs w:val="48"/>
            </w:rPr>
            <w:t>The Unsung Heroes of Contact Centers</w:t>
          </w:r>
        </w:p>
        <w:p w14:paraId="435ADFD7" w14:textId="77777777" w:rsidR="0074397D" w:rsidRDefault="0074397D">
          <w:pPr>
            <w:pStyle w:val="Subtitle"/>
            <w:jc w:val="center"/>
            <w:rPr>
              <w:color w:val="44546A"/>
              <w:kern w:val="2"/>
              <w:sz w:val="28"/>
              <w:szCs w:val="28"/>
              <w14:ligatures w14:val="standardContextual"/>
            </w:rPr>
          </w:pPr>
          <w:r>
            <w:rPr>
              <w:color w:val="44546A"/>
              <w:sz w:val="28"/>
              <w:szCs w:val="28"/>
            </w:rPr>
            <w:t>A Look into the Critical Roles of Workforce Management</w:t>
          </w:r>
        </w:p>
        <w:p w14:paraId="4577F649" w14:textId="77777777" w:rsidR="0074397D" w:rsidRDefault="0074397D">
          <w:pPr>
            <w:jc w:val="both"/>
            <w:rPr>
              <w:kern w:val="2"/>
              <w14:ligatures w14:val="standardContextual"/>
            </w:rPr>
          </w:pPr>
          <w:r>
            <w:rPr>
              <w:b/>
              <w:bCs/>
              <w:color w:val="2F5597"/>
              <w:sz w:val="36"/>
              <w:szCs w:val="36"/>
            </w:rPr>
            <w:t>Foreword</w:t>
          </w:r>
          <w:r>
            <w:br/>
            <w:t>Every high-performing contact center depends on more than great agents, strong leaders, and modern technology. Behind the scenes, Workforce Management (WFM) provides the operating discipline that keeps service levels stable, staffing aligned, and customer experience consistent.</w:t>
          </w:r>
        </w:p>
        <w:p w14:paraId="70548448" w14:textId="77777777" w:rsidR="00BA68B2" w:rsidRPr="00D07DA5" w:rsidRDefault="009E5AEF">
          <w:pPr>
            <w:jc w:val="both"/>
            <w:rPr>
              <w:rStyle w:val="SubtleEmphasis"/>
              <w:i w:val="0"/>
              <w:iCs w:val="0"/>
            </w:rPr>
          </w:pPr>
          <w:r w:rsidRPr="009E5AEF">
            <w:t>This book examines the critical roles within WFM and explains how forecasting, capacity planning, scheduling, real-time management, and analytics work together to shape operational performance. For expert practitioners, these functions are not isolated tasks; they are connected decisions that influence cost, productivity, employee experience, and customer outcomes.</w:t>
          </w:r>
        </w:p>
        <w:p w14:paraId="2DE2E6AA" w14:textId="77777777" w:rsidR="00BA68B2" w:rsidRPr="00D07DA5" w:rsidRDefault="00E323A6">
          <w:pPr>
            <w:jc w:val="both"/>
            <w:rPr>
              <w:rStyle w:val="SubtleEmphasis"/>
              <w:i w:val="0"/>
              <w:iCs w:val="0"/>
            </w:rPr>
          </w:pPr>
          <w:r w:rsidRPr="00E323A6">
            <w:t>Whether you lead a mature contact center operation or are building a WFM practice from the ground up, this guide is designed to strengthen your understanding of the discipline and its impact on the business. You will explore how WFM teams:</w:t>
          </w:r>
        </w:p>
        <w:p w14:paraId="491E1236" w14:textId="77777777" w:rsidR="00E323A6" w:rsidRDefault="00E323A6" w:rsidP="00E323A6">
          <w:pPr>
            <w:pStyle w:val="ListParagraph"/>
            <w:numPr>
              <w:ilvl w:val="0"/>
              <w:numId w:val="4"/>
            </w:numPr>
            <w:rPr>
              <w:kern w:val="2"/>
              <w14:ligatures w14:val="standardContextual"/>
            </w:rPr>
          </w:pPr>
          <w:r>
            <w:t>Translate demand patterns into staffing requirements</w:t>
          </w:r>
        </w:p>
        <w:p w14:paraId="21AD826D" w14:textId="77777777" w:rsidR="00E323A6" w:rsidRDefault="00E323A6" w:rsidP="00E323A6">
          <w:pPr>
            <w:pStyle w:val="ListParagraph"/>
            <w:numPr>
              <w:ilvl w:val="0"/>
              <w:numId w:val="4"/>
            </w:numPr>
          </w:pPr>
          <w:r>
            <w:t>Design schedules that balance efficiency, coverage, and employee needs</w:t>
          </w:r>
        </w:p>
        <w:p w14:paraId="18715D27" w14:textId="77777777" w:rsidR="00E323A6" w:rsidRDefault="00E323A6" w:rsidP="00E323A6">
          <w:pPr>
            <w:pStyle w:val="ListParagraph"/>
            <w:numPr>
              <w:ilvl w:val="0"/>
              <w:numId w:val="4"/>
            </w:numPr>
          </w:pPr>
          <w:r>
            <w:t>Use real-time insights to protect service levels and stabilize operations</w:t>
          </w:r>
        </w:p>
        <w:p w14:paraId="500F5491" w14:textId="77777777" w:rsidR="00E323A6" w:rsidRDefault="00E323A6" w:rsidP="00E323A6">
          <w:pPr>
            <w:pStyle w:val="ListParagraph"/>
            <w:numPr>
              <w:ilvl w:val="0"/>
              <w:numId w:val="4"/>
            </w:numPr>
          </w:pPr>
          <w:r>
            <w:t>Turn performance data into practical decisions for leaders and stakeholders</w:t>
          </w:r>
        </w:p>
        <w:p w14:paraId="772C2FBD" w14:textId="77777777" w:rsidR="00E323A6" w:rsidRDefault="00E323A6" w:rsidP="00E323A6">
          <w:pPr>
            <w:pStyle w:val="ListParagraph"/>
            <w:numPr>
              <w:ilvl w:val="0"/>
              <w:numId w:val="4"/>
            </w:numPr>
          </w:pPr>
          <w:r>
            <w:t>Connect workforce strategy to cost control, customer experience, and revenue protection</w:t>
          </w:r>
        </w:p>
        <w:p w14:paraId="79D674CE" w14:textId="77777777" w:rsidR="00BA68B2" w:rsidRPr="00D07DA5" w:rsidRDefault="00000000">
          <w:pPr>
            <w:jc w:val="both"/>
            <w:rPr>
              <w:rStyle w:val="SubtleEmphasis"/>
              <w:i w:val="0"/>
              <w:iCs w:val="0"/>
            </w:rPr>
          </w:pPr>
          <w:r>
            <w:t xml:space="preserve">Beyond theory, this book offers practical </w:t>
          </w:r>
          <w:r w:rsidR="00EA0A54" w:rsidRPr="00EA0A54">
            <w:t>perspectives</w:t>
          </w:r>
          <w:r>
            <w:t xml:space="preserve"> and actionable </w:t>
          </w:r>
          <w:r w:rsidR="00EA0A54" w:rsidRPr="00EA0A54">
            <w:t>guidance that</w:t>
          </w:r>
          <w:r>
            <w:t xml:space="preserve"> can </w:t>
          </w:r>
          <w:r w:rsidR="00EA0A54" w:rsidRPr="00EA0A54">
            <w:t>be applied in daily operations. When WFM is executed well, the contact center moves beyond reactive staffing decisions and becomes a more predictable, data-driven, and strategically valuable part of the organization.</w:t>
          </w:r>
        </w:p>
        <w:p w14:paraId="24F42EC2" w14:textId="17F146CA" w:rsidR="00BA68B2" w:rsidRPr="00D07DA5" w:rsidRDefault="00664049">
          <w:pPr>
            <w:jc w:val="both"/>
            <w:rPr>
              <w:rStyle w:val="SubtleEmphasis"/>
              <w:i w:val="0"/>
              <w:iCs w:val="0"/>
            </w:rPr>
          </w:pPr>
          <w:r w:rsidRPr="00664049">
            <w:t xml:space="preserve">The pages ahead highlight the professionals who make that possible—the analysts, planners, schedulers, and real-time specialists whose decisions quietly shape the rhythm of </w:t>
          </w:r>
          <w:r w:rsidR="00417DAD" w:rsidRPr="00664049">
            <w:t>customer</w:t>
          </w:r>
          <w:r w:rsidRPr="00664049">
            <w:t xml:space="preserve"> operation.</w:t>
          </w:r>
        </w:p>
        <w:p w14:paraId="28166EEB" w14:textId="4043E055" w:rsidR="00DA29CF" w:rsidRDefault="00DA29CF">
          <w:pPr>
            <w:spacing w:after="160" w:line="259" w:lineRule="auto"/>
          </w:pPr>
          <w:r>
            <w:br w:type="page"/>
          </w:r>
        </w:p>
        <w:p w14:paraId="0701FCB7" w14:textId="77777777" w:rsidR="00090EA1" w:rsidRDefault="00090EA1">
          <w:pPr>
            <w:spacing w:after="160" w:line="259" w:lineRule="auto"/>
          </w:pPr>
        </w:p>
        <w:p w14:paraId="4823533B" w14:textId="3B4D85E5" w:rsidR="002F2738" w:rsidRDefault="00000000">
          <w:pPr>
            <w:spacing w:after="160" w:line="259" w:lineRule="auto"/>
            <w:rPr>
              <w:rFonts w:asciiTheme="majorHAnsi" w:eastAsiaTheme="majorEastAsia" w:hAnsiTheme="majorHAnsi" w:cstheme="majorBidi"/>
              <w:color w:val="2F5496" w:themeColor="accent1" w:themeShade="BF"/>
              <w:sz w:val="32"/>
              <w:szCs w:val="32"/>
            </w:rPr>
          </w:pPr>
        </w:p>
      </w:sdtContent>
    </w:sdt>
    <w:sdt>
      <w:sdtPr>
        <w:rPr>
          <w:rFonts w:asciiTheme="minorHAnsi" w:eastAsiaTheme="minorHAnsi" w:hAnsiTheme="minorHAnsi" w:cstheme="minorBidi"/>
          <w:color w:val="auto"/>
          <w:sz w:val="22"/>
          <w:szCs w:val="22"/>
        </w:rPr>
        <w:id w:val="1772435844"/>
        <w:docPartObj>
          <w:docPartGallery w:val="Table of Contents"/>
          <w:docPartUnique/>
        </w:docPartObj>
      </w:sdtPr>
      <w:sdtEndPr>
        <w:rPr>
          <w:rFonts w:eastAsiaTheme="minorEastAsia"/>
          <w:b/>
          <w:bCs/>
          <w:noProof/>
          <w:sz w:val="21"/>
          <w:szCs w:val="21"/>
        </w:rPr>
      </w:sdtEndPr>
      <w:sdtContent>
        <w:p w14:paraId="5BC7AFB5" w14:textId="77777777" w:rsidR="0074397D" w:rsidRDefault="0074397D">
          <w:pPr>
            <w:pStyle w:val="TOCHeading"/>
            <w:rPr>
              <w:color w:val="2F5597"/>
              <w:kern w:val="2"/>
              <w14:ligatures w14:val="standardContextual"/>
            </w:rPr>
          </w:pPr>
          <w:r>
            <w:rPr>
              <w:b/>
              <w:bCs/>
              <w:color w:val="2F5597"/>
            </w:rPr>
            <w:t>Contents</w:t>
          </w:r>
        </w:p>
        <w:p w14:paraId="56551620" w14:textId="16AC97C3" w:rsidR="00F072C6" w:rsidRDefault="002F2738">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153267810" w:history="1">
            <w:r w:rsidR="00F072C6" w:rsidRPr="00044C9B">
              <w:rPr>
                <w:rStyle w:val="Hyperlink"/>
                <w:noProof/>
              </w:rPr>
              <w:t>Workforce Management Roles and Responsibilities.</w:t>
            </w:r>
            <w:r w:rsidR="00F072C6">
              <w:rPr>
                <w:noProof/>
                <w:webHidden/>
              </w:rPr>
              <w:tab/>
            </w:r>
            <w:r w:rsidR="00F072C6">
              <w:rPr>
                <w:noProof/>
                <w:webHidden/>
              </w:rPr>
              <w:fldChar w:fldCharType="begin"/>
            </w:r>
            <w:r w:rsidR="00F072C6">
              <w:rPr>
                <w:noProof/>
                <w:webHidden/>
              </w:rPr>
              <w:instrText xml:space="preserve"> PAGEREF _Toc153267810 \h </w:instrText>
            </w:r>
            <w:r w:rsidR="00F072C6">
              <w:rPr>
                <w:noProof/>
                <w:webHidden/>
              </w:rPr>
            </w:r>
            <w:r w:rsidR="00F072C6">
              <w:rPr>
                <w:noProof/>
                <w:webHidden/>
              </w:rPr>
              <w:fldChar w:fldCharType="separate"/>
            </w:r>
            <w:r w:rsidR="000F548C">
              <w:rPr>
                <w:noProof/>
                <w:webHidden/>
              </w:rPr>
              <w:t>3</w:t>
            </w:r>
            <w:r w:rsidR="00F072C6">
              <w:rPr>
                <w:noProof/>
                <w:webHidden/>
              </w:rPr>
              <w:fldChar w:fldCharType="end"/>
            </w:r>
          </w:hyperlink>
        </w:p>
        <w:p w14:paraId="193EBE24" w14:textId="5268DACE" w:rsidR="00F072C6" w:rsidRDefault="00F072C6">
          <w:pPr>
            <w:pStyle w:val="TOC2"/>
            <w:tabs>
              <w:tab w:val="right" w:leader="dot" w:pos="9350"/>
            </w:tabs>
            <w:rPr>
              <w:noProof/>
              <w:kern w:val="2"/>
              <w:sz w:val="24"/>
              <w:szCs w:val="24"/>
              <w14:ligatures w14:val="standardContextual"/>
            </w:rPr>
          </w:pPr>
          <w:hyperlink w:anchor="_Toc153267811" w:history="1">
            <w:r w:rsidRPr="00044C9B">
              <w:rPr>
                <w:rStyle w:val="Hyperlink"/>
                <w:noProof/>
              </w:rPr>
              <w:t>Data Engineer:</w:t>
            </w:r>
            <w:r>
              <w:rPr>
                <w:noProof/>
                <w:webHidden/>
              </w:rPr>
              <w:tab/>
            </w:r>
            <w:r>
              <w:rPr>
                <w:noProof/>
                <w:webHidden/>
              </w:rPr>
              <w:fldChar w:fldCharType="begin"/>
            </w:r>
            <w:r>
              <w:rPr>
                <w:noProof/>
                <w:webHidden/>
              </w:rPr>
              <w:instrText xml:space="preserve"> PAGEREF _Toc153267811 \h </w:instrText>
            </w:r>
            <w:r>
              <w:rPr>
                <w:noProof/>
                <w:webHidden/>
              </w:rPr>
            </w:r>
            <w:r>
              <w:rPr>
                <w:noProof/>
                <w:webHidden/>
              </w:rPr>
              <w:fldChar w:fldCharType="separate"/>
            </w:r>
            <w:r w:rsidR="000F548C">
              <w:rPr>
                <w:noProof/>
                <w:webHidden/>
              </w:rPr>
              <w:t>4</w:t>
            </w:r>
            <w:r>
              <w:rPr>
                <w:noProof/>
                <w:webHidden/>
              </w:rPr>
              <w:fldChar w:fldCharType="end"/>
            </w:r>
          </w:hyperlink>
        </w:p>
        <w:p w14:paraId="17112FDD" w14:textId="3DA01DDC" w:rsidR="00F072C6" w:rsidRDefault="00F072C6">
          <w:pPr>
            <w:pStyle w:val="TOC2"/>
            <w:tabs>
              <w:tab w:val="right" w:leader="dot" w:pos="9350"/>
            </w:tabs>
            <w:rPr>
              <w:noProof/>
              <w:kern w:val="2"/>
              <w:sz w:val="24"/>
              <w:szCs w:val="24"/>
              <w14:ligatures w14:val="standardContextual"/>
            </w:rPr>
          </w:pPr>
          <w:hyperlink w:anchor="_Toc153267812" w:history="1">
            <w:r w:rsidRPr="00044C9B">
              <w:rPr>
                <w:rStyle w:val="Hyperlink"/>
                <w:noProof/>
              </w:rPr>
              <w:t>Data Scientist:</w:t>
            </w:r>
            <w:r>
              <w:rPr>
                <w:noProof/>
                <w:webHidden/>
              </w:rPr>
              <w:tab/>
            </w:r>
            <w:r>
              <w:rPr>
                <w:noProof/>
                <w:webHidden/>
              </w:rPr>
              <w:fldChar w:fldCharType="begin"/>
            </w:r>
            <w:r>
              <w:rPr>
                <w:noProof/>
                <w:webHidden/>
              </w:rPr>
              <w:instrText xml:space="preserve"> PAGEREF _Toc153267812 \h </w:instrText>
            </w:r>
            <w:r>
              <w:rPr>
                <w:noProof/>
                <w:webHidden/>
              </w:rPr>
            </w:r>
            <w:r>
              <w:rPr>
                <w:noProof/>
                <w:webHidden/>
              </w:rPr>
              <w:fldChar w:fldCharType="separate"/>
            </w:r>
            <w:r w:rsidR="000F548C">
              <w:rPr>
                <w:noProof/>
                <w:webHidden/>
              </w:rPr>
              <w:t>5</w:t>
            </w:r>
            <w:r>
              <w:rPr>
                <w:noProof/>
                <w:webHidden/>
              </w:rPr>
              <w:fldChar w:fldCharType="end"/>
            </w:r>
          </w:hyperlink>
        </w:p>
        <w:p w14:paraId="09660163" w14:textId="0419EF53" w:rsidR="00F072C6" w:rsidRDefault="00F072C6">
          <w:pPr>
            <w:pStyle w:val="TOC2"/>
            <w:tabs>
              <w:tab w:val="right" w:leader="dot" w:pos="9350"/>
            </w:tabs>
            <w:rPr>
              <w:noProof/>
              <w:kern w:val="2"/>
              <w:sz w:val="24"/>
              <w:szCs w:val="24"/>
              <w14:ligatures w14:val="standardContextual"/>
            </w:rPr>
          </w:pPr>
          <w:hyperlink w:anchor="_Toc153267813" w:history="1">
            <w:r w:rsidRPr="00044C9B">
              <w:rPr>
                <w:rStyle w:val="Hyperlink"/>
                <w:noProof/>
              </w:rPr>
              <w:t>Forecaster:</w:t>
            </w:r>
            <w:r>
              <w:rPr>
                <w:noProof/>
                <w:webHidden/>
              </w:rPr>
              <w:tab/>
            </w:r>
            <w:r>
              <w:rPr>
                <w:noProof/>
                <w:webHidden/>
              </w:rPr>
              <w:fldChar w:fldCharType="begin"/>
            </w:r>
            <w:r>
              <w:rPr>
                <w:noProof/>
                <w:webHidden/>
              </w:rPr>
              <w:instrText xml:space="preserve"> PAGEREF _Toc153267813 \h </w:instrText>
            </w:r>
            <w:r>
              <w:rPr>
                <w:noProof/>
                <w:webHidden/>
              </w:rPr>
            </w:r>
            <w:r>
              <w:rPr>
                <w:noProof/>
                <w:webHidden/>
              </w:rPr>
              <w:fldChar w:fldCharType="separate"/>
            </w:r>
            <w:r w:rsidR="000F548C">
              <w:rPr>
                <w:noProof/>
                <w:webHidden/>
              </w:rPr>
              <w:t>6</w:t>
            </w:r>
            <w:r>
              <w:rPr>
                <w:noProof/>
                <w:webHidden/>
              </w:rPr>
              <w:fldChar w:fldCharType="end"/>
            </w:r>
          </w:hyperlink>
        </w:p>
        <w:p w14:paraId="294FED1C" w14:textId="5D764E17" w:rsidR="00F072C6" w:rsidRDefault="00F072C6">
          <w:pPr>
            <w:pStyle w:val="TOC2"/>
            <w:tabs>
              <w:tab w:val="right" w:leader="dot" w:pos="9350"/>
            </w:tabs>
            <w:rPr>
              <w:noProof/>
              <w:kern w:val="2"/>
              <w:sz w:val="24"/>
              <w:szCs w:val="24"/>
              <w14:ligatures w14:val="standardContextual"/>
            </w:rPr>
          </w:pPr>
          <w:hyperlink w:anchor="_Toc153267814" w:history="1">
            <w:r w:rsidRPr="00044C9B">
              <w:rPr>
                <w:rStyle w:val="Hyperlink"/>
                <w:noProof/>
              </w:rPr>
              <w:t>Scheduler:</w:t>
            </w:r>
            <w:r>
              <w:rPr>
                <w:noProof/>
                <w:webHidden/>
              </w:rPr>
              <w:tab/>
            </w:r>
            <w:r>
              <w:rPr>
                <w:noProof/>
                <w:webHidden/>
              </w:rPr>
              <w:fldChar w:fldCharType="begin"/>
            </w:r>
            <w:r>
              <w:rPr>
                <w:noProof/>
                <w:webHidden/>
              </w:rPr>
              <w:instrText xml:space="preserve"> PAGEREF _Toc153267814 \h </w:instrText>
            </w:r>
            <w:r>
              <w:rPr>
                <w:noProof/>
                <w:webHidden/>
              </w:rPr>
            </w:r>
            <w:r>
              <w:rPr>
                <w:noProof/>
                <w:webHidden/>
              </w:rPr>
              <w:fldChar w:fldCharType="separate"/>
            </w:r>
            <w:r w:rsidR="000F548C">
              <w:rPr>
                <w:noProof/>
                <w:webHidden/>
              </w:rPr>
              <w:t>7</w:t>
            </w:r>
            <w:r>
              <w:rPr>
                <w:noProof/>
                <w:webHidden/>
              </w:rPr>
              <w:fldChar w:fldCharType="end"/>
            </w:r>
          </w:hyperlink>
        </w:p>
        <w:p w14:paraId="7A482336" w14:textId="485397BB" w:rsidR="00F072C6" w:rsidRDefault="00F072C6">
          <w:pPr>
            <w:pStyle w:val="TOC2"/>
            <w:tabs>
              <w:tab w:val="right" w:leader="dot" w:pos="9350"/>
            </w:tabs>
            <w:rPr>
              <w:noProof/>
              <w:kern w:val="2"/>
              <w:sz w:val="24"/>
              <w:szCs w:val="24"/>
              <w14:ligatures w14:val="standardContextual"/>
            </w:rPr>
          </w:pPr>
          <w:hyperlink w:anchor="_Toc153267815" w:history="1">
            <w:r w:rsidRPr="00044C9B">
              <w:rPr>
                <w:rStyle w:val="Hyperlink"/>
                <w:noProof/>
              </w:rPr>
              <w:t>Intraday Analyst:</w:t>
            </w:r>
            <w:r>
              <w:rPr>
                <w:noProof/>
                <w:webHidden/>
              </w:rPr>
              <w:tab/>
            </w:r>
            <w:r>
              <w:rPr>
                <w:noProof/>
                <w:webHidden/>
              </w:rPr>
              <w:fldChar w:fldCharType="begin"/>
            </w:r>
            <w:r>
              <w:rPr>
                <w:noProof/>
                <w:webHidden/>
              </w:rPr>
              <w:instrText xml:space="preserve"> PAGEREF _Toc153267815 \h </w:instrText>
            </w:r>
            <w:r>
              <w:rPr>
                <w:noProof/>
                <w:webHidden/>
              </w:rPr>
            </w:r>
            <w:r>
              <w:rPr>
                <w:noProof/>
                <w:webHidden/>
              </w:rPr>
              <w:fldChar w:fldCharType="separate"/>
            </w:r>
            <w:r w:rsidR="000F548C">
              <w:rPr>
                <w:noProof/>
                <w:webHidden/>
              </w:rPr>
              <w:t>8</w:t>
            </w:r>
            <w:r>
              <w:rPr>
                <w:noProof/>
                <w:webHidden/>
              </w:rPr>
              <w:fldChar w:fldCharType="end"/>
            </w:r>
          </w:hyperlink>
        </w:p>
        <w:p w14:paraId="3C7BB8DE" w14:textId="32EF52F7" w:rsidR="00F072C6" w:rsidRDefault="00F072C6">
          <w:pPr>
            <w:pStyle w:val="TOC2"/>
            <w:tabs>
              <w:tab w:val="right" w:leader="dot" w:pos="9350"/>
            </w:tabs>
            <w:rPr>
              <w:noProof/>
              <w:kern w:val="2"/>
              <w:sz w:val="24"/>
              <w:szCs w:val="24"/>
              <w14:ligatures w14:val="standardContextual"/>
            </w:rPr>
          </w:pPr>
          <w:hyperlink w:anchor="_Toc153267816" w:history="1">
            <w:r w:rsidRPr="00044C9B">
              <w:rPr>
                <w:rStyle w:val="Hyperlink"/>
                <w:noProof/>
              </w:rPr>
              <w:t>Real-time Analyst:</w:t>
            </w:r>
            <w:r>
              <w:rPr>
                <w:noProof/>
                <w:webHidden/>
              </w:rPr>
              <w:tab/>
            </w:r>
            <w:r>
              <w:rPr>
                <w:noProof/>
                <w:webHidden/>
              </w:rPr>
              <w:fldChar w:fldCharType="begin"/>
            </w:r>
            <w:r>
              <w:rPr>
                <w:noProof/>
                <w:webHidden/>
              </w:rPr>
              <w:instrText xml:space="preserve"> PAGEREF _Toc153267816 \h </w:instrText>
            </w:r>
            <w:r>
              <w:rPr>
                <w:noProof/>
                <w:webHidden/>
              </w:rPr>
            </w:r>
            <w:r>
              <w:rPr>
                <w:noProof/>
                <w:webHidden/>
              </w:rPr>
              <w:fldChar w:fldCharType="separate"/>
            </w:r>
            <w:r w:rsidR="000F548C">
              <w:rPr>
                <w:noProof/>
                <w:webHidden/>
              </w:rPr>
              <w:t>9</w:t>
            </w:r>
            <w:r>
              <w:rPr>
                <w:noProof/>
                <w:webHidden/>
              </w:rPr>
              <w:fldChar w:fldCharType="end"/>
            </w:r>
          </w:hyperlink>
        </w:p>
        <w:p w14:paraId="716FE600" w14:textId="3D3D6C32" w:rsidR="00F072C6" w:rsidRDefault="00F072C6">
          <w:pPr>
            <w:pStyle w:val="TOC2"/>
            <w:tabs>
              <w:tab w:val="right" w:leader="dot" w:pos="9350"/>
            </w:tabs>
            <w:rPr>
              <w:noProof/>
              <w:kern w:val="2"/>
              <w:sz w:val="24"/>
              <w:szCs w:val="24"/>
              <w14:ligatures w14:val="standardContextual"/>
            </w:rPr>
          </w:pPr>
          <w:hyperlink w:anchor="_Toc153267817" w:history="1">
            <w:r w:rsidRPr="00044C9B">
              <w:rPr>
                <w:rStyle w:val="Hyperlink"/>
                <w:noProof/>
              </w:rPr>
              <w:t>Data Analyst:</w:t>
            </w:r>
            <w:r>
              <w:rPr>
                <w:noProof/>
                <w:webHidden/>
              </w:rPr>
              <w:tab/>
            </w:r>
            <w:r>
              <w:rPr>
                <w:noProof/>
                <w:webHidden/>
              </w:rPr>
              <w:fldChar w:fldCharType="begin"/>
            </w:r>
            <w:r>
              <w:rPr>
                <w:noProof/>
                <w:webHidden/>
              </w:rPr>
              <w:instrText xml:space="preserve"> PAGEREF _Toc153267817 \h </w:instrText>
            </w:r>
            <w:r>
              <w:rPr>
                <w:noProof/>
                <w:webHidden/>
              </w:rPr>
            </w:r>
            <w:r>
              <w:rPr>
                <w:noProof/>
                <w:webHidden/>
              </w:rPr>
              <w:fldChar w:fldCharType="separate"/>
            </w:r>
            <w:r w:rsidR="000F548C">
              <w:rPr>
                <w:noProof/>
                <w:webHidden/>
              </w:rPr>
              <w:t>10</w:t>
            </w:r>
            <w:r>
              <w:rPr>
                <w:noProof/>
                <w:webHidden/>
              </w:rPr>
              <w:fldChar w:fldCharType="end"/>
            </w:r>
          </w:hyperlink>
        </w:p>
        <w:p w14:paraId="5D91DA60" w14:textId="6CD78788" w:rsidR="002F2738" w:rsidRDefault="002F2738">
          <w:r>
            <w:rPr>
              <w:b/>
              <w:bCs/>
              <w:noProof/>
            </w:rPr>
            <w:fldChar w:fldCharType="end"/>
          </w:r>
        </w:p>
      </w:sdtContent>
    </w:sdt>
    <w:p w14:paraId="2AD91913" w14:textId="77777777" w:rsidR="002F2738" w:rsidRPr="002F2738" w:rsidRDefault="002F2738">
      <w:pPr>
        <w:spacing w:after="160" w:line="259" w:lineRule="auto"/>
        <w:rPr>
          <w:b/>
          <w:bCs/>
          <w:lang w:val="es-MX"/>
        </w:rPr>
      </w:pPr>
      <w:r w:rsidRPr="002F2738">
        <w:rPr>
          <w:lang w:val="es-MX"/>
        </w:rPr>
        <w:br w:type="page"/>
      </w:r>
    </w:p>
    <w:p w14:paraId="2CFEEE5A" w14:textId="77777777" w:rsidR="0074397D" w:rsidRDefault="0074397D" w:rsidP="0074397D">
      <w:pPr>
        <w:pStyle w:val="Heading1"/>
        <w:rPr>
          <w:color w:val="2F5597"/>
          <w:kern w:val="36"/>
          <w14:ligatures w14:val="standardContextual"/>
        </w:rPr>
      </w:pPr>
      <w:r>
        <w:rPr>
          <w:b/>
          <w:bCs/>
          <w:color w:val="2F5597"/>
        </w:rPr>
        <w:lastRenderedPageBreak/>
        <w:t>Workforce Management Roles and Responsibilities</w:t>
      </w:r>
    </w:p>
    <w:p w14:paraId="3A6A387C" w14:textId="77777777" w:rsidR="002F2738" w:rsidRDefault="002F2738" w:rsidP="004B4BDF">
      <w:pPr>
        <w:pStyle w:val="Quote"/>
      </w:pPr>
    </w:p>
    <w:p w14:paraId="6196B667" w14:textId="5223C1E1" w:rsidR="004B4BDF" w:rsidRDefault="006205FA" w:rsidP="00417DAD">
      <w:pPr>
        <w:jc w:val="both"/>
      </w:pPr>
      <w:r w:rsidRPr="006205FA">
        <w:t>A strong WFM organization is built on clear accountability. While every company structures the function differently, most contact centers rely on three core levels of responsibility: strategic leadership, operational management, and analytical execution.</w:t>
      </w:r>
    </w:p>
    <w:p w14:paraId="5689CDC4" w14:textId="6DB18037" w:rsidR="004B4BDF" w:rsidRDefault="00B069AD" w:rsidP="00417DAD">
      <w:pPr>
        <w:jc w:val="both"/>
      </w:pPr>
      <w:r w:rsidRPr="00B069AD">
        <w:rPr>
          <w:b/>
          <w:bCs/>
        </w:rPr>
        <w:t>WFM leadership</w:t>
      </w:r>
      <w:r w:rsidRPr="00B069AD">
        <w:t xml:space="preserve"> defines the long-term vision for workforce strategy. This includes setting planning standards, aligning WFM priorities with business goals, managing budgets, and representing workforce performance at the executive level.</w:t>
      </w:r>
    </w:p>
    <w:p w14:paraId="68A06E93" w14:textId="77777777" w:rsidR="00BA68B2" w:rsidRPr="00D07DA5" w:rsidRDefault="00465909">
      <w:pPr>
        <w:jc w:val="both"/>
        <w:rPr>
          <w:rStyle w:val="SubtleEmphasis"/>
          <w:i w:val="0"/>
          <w:iCs w:val="0"/>
        </w:rPr>
      </w:pPr>
      <w:r w:rsidRPr="00465909">
        <w:rPr>
          <w:b/>
          <w:bCs/>
        </w:rPr>
        <w:t>WFM managers</w:t>
      </w:r>
      <w:r w:rsidRPr="00465909">
        <w:t xml:space="preserve"> translate that strategy into operational execution. They guide analysts, oversee forecasting and scheduling quality, manage absenteeism and shrinkage trends, coordinate with operations, and ensure that the team delivers consistent, reliable planning support.</w:t>
      </w:r>
    </w:p>
    <w:p w14:paraId="27A44CAC" w14:textId="77777777" w:rsidR="00BA68B2" w:rsidRPr="00D07DA5" w:rsidRDefault="00734AD3">
      <w:pPr>
        <w:jc w:val="both"/>
        <w:rPr>
          <w:rStyle w:val="SubtleEmphasis"/>
          <w:i w:val="0"/>
          <w:iCs w:val="0"/>
        </w:rPr>
      </w:pPr>
      <w:r w:rsidRPr="00734AD3">
        <w:rPr>
          <w:b/>
          <w:bCs/>
        </w:rPr>
        <w:t>WFM analysts</w:t>
      </w:r>
      <w:r w:rsidRPr="00734AD3">
        <w:t xml:space="preserve"> turn data into operational decisions. They collect and interpret demand patterns, prepare forecasts, build schedules, monitor performance, and provide the insights needed to keep staffing aligned with customer demand.</w:t>
      </w:r>
    </w:p>
    <w:p w14:paraId="6515B6BD" w14:textId="77777777" w:rsidR="00BA68B2" w:rsidRPr="00D07DA5" w:rsidRDefault="00350180">
      <w:pPr>
        <w:jc w:val="both"/>
        <w:rPr>
          <w:rStyle w:val="SubtleEmphasis"/>
          <w:i w:val="0"/>
          <w:iCs w:val="0"/>
        </w:rPr>
      </w:pPr>
      <w:r w:rsidRPr="00350180">
        <w:t>Some organizations also include a WFM Supervisor role</w:t>
      </w:r>
      <w:r>
        <w:t xml:space="preserve"> to </w:t>
      </w:r>
      <w:r w:rsidRPr="00350180">
        <w:t>provide day-to-day guidance, support analysts, and resolve operational issues. In larger environments, specialized</w:t>
      </w:r>
      <w:r>
        <w:t xml:space="preserve"> roles such as Data Engineer, Data Scientist, Forecaster, Scheduler, Intraday Analyst, Real-time Analyst, and Data Analyst may </w:t>
      </w:r>
      <w:r w:rsidRPr="00350180">
        <w:t>sit</w:t>
      </w:r>
      <w:r>
        <w:t xml:space="preserve"> within </w:t>
      </w:r>
      <w:r w:rsidRPr="00350180">
        <w:t>or alongside the WFM function. The exact scope of each role depends on the size, maturity, technology stack, and complexity of the operation.</w:t>
      </w:r>
    </w:p>
    <w:p w14:paraId="297D1320" w14:textId="77777777" w:rsidR="004B4BDF" w:rsidRDefault="004B4BDF" w:rsidP="004B4BDF">
      <w:pPr>
        <w:jc w:val="both"/>
      </w:pPr>
    </w:p>
    <w:p w14:paraId="39034B91" w14:textId="2EE29041" w:rsidR="00D416E4" w:rsidRDefault="009D590E">
      <w:pPr>
        <w:jc w:val="both"/>
      </w:pPr>
      <w:r w:rsidRPr="009D590E">
        <w:t>The following sections break down the major WFM roles and explain how each one contributes to a disciplined, data-driven contact center operation.</w:t>
      </w:r>
    </w:p>
    <w:p w14:paraId="44C4CE20" w14:textId="77777777" w:rsidR="00D416E4" w:rsidRDefault="00D416E4">
      <w:r>
        <w:br w:type="page"/>
      </w:r>
    </w:p>
    <w:p w14:paraId="45359B8A" w14:textId="77777777" w:rsidR="0074397D" w:rsidRDefault="0074397D" w:rsidP="0074397D">
      <w:pPr>
        <w:pStyle w:val="Heading2"/>
        <w:rPr>
          <w:color w:val="2F5597"/>
          <w:kern w:val="2"/>
          <w14:ligatures w14:val="standardContextual"/>
        </w:rPr>
      </w:pPr>
      <w:r>
        <w:rPr>
          <w:b/>
          <w:bCs/>
          <w:color w:val="2F5597"/>
        </w:rPr>
        <w:lastRenderedPageBreak/>
        <w:t>Data Engineer</w:t>
      </w:r>
    </w:p>
    <w:p w14:paraId="1D643392" w14:textId="77777777" w:rsidR="0074397D" w:rsidRDefault="0074397D">
      <w:pPr>
        <w:pStyle w:val="SectionTitle"/>
        <w:jc w:val="left"/>
        <w:rPr>
          <w:color w:val="44546A"/>
          <w:kern w:val="2"/>
          <w14:ligatures w14:val="standardContextual"/>
        </w:rPr>
      </w:pPr>
      <w:r>
        <w:rPr>
          <w:color w:val="44546A"/>
        </w:rPr>
        <w:t>Role Focus</w:t>
      </w:r>
    </w:p>
    <w:p w14:paraId="3B1025C9" w14:textId="77777777" w:rsidR="00BA68B2" w:rsidRPr="00D07DA5" w:rsidRDefault="00F840D4">
      <w:pPr>
        <w:jc w:val="both"/>
        <w:rPr>
          <w:rStyle w:val="SubtleEmphasis"/>
          <w:i w:val="0"/>
          <w:iCs w:val="0"/>
        </w:rPr>
      </w:pPr>
      <w:r w:rsidRPr="00F840D4">
        <w:t>The Data Engineer builds the foundation that allows WFM teams to trust their data. In a contact center environment, this role ensures that information from telephony platforms, workforce tools, CRM systems, and reporting databases can be collected, cleaned, connected, and used at scale.</w:t>
      </w:r>
    </w:p>
    <w:p w14:paraId="20E84848" w14:textId="77777777" w:rsidR="0074397D" w:rsidRDefault="0074397D">
      <w:pPr>
        <w:pStyle w:val="SectionTitle"/>
        <w:jc w:val="left"/>
        <w:rPr>
          <w:color w:val="44546A"/>
          <w:kern w:val="2"/>
          <w14:ligatures w14:val="standardContextual"/>
        </w:rPr>
      </w:pPr>
      <w:r>
        <w:rPr>
          <w:color w:val="44546A"/>
        </w:rPr>
        <w:t>Key Responsibilities</w:t>
      </w:r>
    </w:p>
    <w:p w14:paraId="6FA4DDA3" w14:textId="77777777" w:rsidR="00D45BE2" w:rsidRPr="00D45BE2" w:rsidRDefault="00D45BE2" w:rsidP="00D45BE2">
      <w:pPr>
        <w:pStyle w:val="ListParagraph"/>
        <w:numPr>
          <w:ilvl w:val="0"/>
          <w:numId w:val="18"/>
        </w:numPr>
        <w:rPr>
          <w:kern w:val="2"/>
          <w14:ligatures w14:val="standardContextual"/>
        </w:rPr>
      </w:pPr>
      <w:r>
        <w:t>Develop and maintain data pipelines for WFM systems</w:t>
      </w:r>
    </w:p>
    <w:p w14:paraId="22D7B020" w14:textId="77777777" w:rsidR="00D45BE2" w:rsidRDefault="00D45BE2" w:rsidP="00D45BE2">
      <w:pPr>
        <w:pStyle w:val="ListParagraph"/>
        <w:numPr>
          <w:ilvl w:val="0"/>
          <w:numId w:val="18"/>
        </w:numPr>
      </w:pPr>
      <w:r>
        <w:t>Clean, transform, and structure data for reporting and analysis</w:t>
      </w:r>
    </w:p>
    <w:p w14:paraId="478C837B" w14:textId="77777777" w:rsidR="00D45BE2" w:rsidRDefault="00D45BE2" w:rsidP="00D45BE2">
      <w:pPr>
        <w:pStyle w:val="ListParagraph"/>
        <w:numPr>
          <w:ilvl w:val="0"/>
          <w:numId w:val="18"/>
        </w:numPr>
      </w:pPr>
      <w:r>
        <w:t>Improve data quality, consistency, and availability</w:t>
      </w:r>
    </w:p>
    <w:p w14:paraId="749CE6F0" w14:textId="77777777" w:rsidR="00D45BE2" w:rsidRDefault="00D45BE2" w:rsidP="00D45BE2">
      <w:pPr>
        <w:pStyle w:val="ListParagraph"/>
        <w:numPr>
          <w:ilvl w:val="0"/>
          <w:numId w:val="18"/>
        </w:numPr>
      </w:pPr>
      <w:r>
        <w:t>Automate recurring extraction and processing tasks</w:t>
      </w:r>
    </w:p>
    <w:p w14:paraId="42547C8C" w14:textId="77777777" w:rsidR="00D45BE2" w:rsidRDefault="00D45BE2" w:rsidP="00D45BE2">
      <w:pPr>
        <w:pStyle w:val="ListParagraph"/>
        <w:numPr>
          <w:ilvl w:val="0"/>
          <w:numId w:val="18"/>
        </w:numPr>
      </w:pPr>
      <w:r>
        <w:t>Integrate data from multiple operational and analytical sources</w:t>
      </w:r>
    </w:p>
    <w:p w14:paraId="1DEF6B96" w14:textId="77777777" w:rsidR="0074397D" w:rsidRDefault="0074397D">
      <w:pPr>
        <w:pStyle w:val="SectionTitle"/>
        <w:jc w:val="left"/>
        <w:rPr>
          <w:color w:val="44546A"/>
          <w:kern w:val="2"/>
          <w14:ligatures w14:val="standardContextual"/>
        </w:rPr>
      </w:pPr>
      <w:r>
        <w:rPr>
          <w:color w:val="44546A"/>
        </w:rPr>
        <w:t>Core Skills</w:t>
      </w:r>
    </w:p>
    <w:p w14:paraId="16D06C81" w14:textId="77777777" w:rsidR="000061B1" w:rsidRPr="000061B1" w:rsidRDefault="000061B1" w:rsidP="000061B1">
      <w:pPr>
        <w:pStyle w:val="ListParagraph"/>
        <w:numPr>
          <w:ilvl w:val="0"/>
          <w:numId w:val="19"/>
        </w:numPr>
        <w:rPr>
          <w:kern w:val="2"/>
          <w14:ligatures w14:val="standardContextual"/>
        </w:rPr>
      </w:pPr>
      <w:r>
        <w:t>SQL, data warehousing, and database design</w:t>
      </w:r>
    </w:p>
    <w:p w14:paraId="54DF514D" w14:textId="77777777" w:rsidR="000061B1" w:rsidRDefault="000061B1" w:rsidP="000061B1">
      <w:pPr>
        <w:pStyle w:val="ListParagraph"/>
        <w:numPr>
          <w:ilvl w:val="0"/>
          <w:numId w:val="19"/>
        </w:numPr>
      </w:pPr>
      <w:r>
        <w:t>Programming languages such as Python or Java</w:t>
      </w:r>
    </w:p>
    <w:p w14:paraId="163ED8E8" w14:textId="77777777" w:rsidR="000061B1" w:rsidRDefault="000061B1" w:rsidP="000061B1">
      <w:pPr>
        <w:pStyle w:val="ListParagraph"/>
        <w:numPr>
          <w:ilvl w:val="0"/>
          <w:numId w:val="19"/>
        </w:numPr>
      </w:pPr>
      <w:r>
        <w:t>Cloud platforms such as AWS or Azure</w:t>
      </w:r>
    </w:p>
    <w:p w14:paraId="0413FF45" w14:textId="77777777" w:rsidR="000061B1" w:rsidRDefault="000061B1" w:rsidP="000061B1">
      <w:pPr>
        <w:pStyle w:val="ListParagraph"/>
        <w:numPr>
          <w:ilvl w:val="0"/>
          <w:numId w:val="19"/>
        </w:numPr>
      </w:pPr>
      <w:r>
        <w:t>Big data technologies such as Hadoop or Spark</w:t>
      </w:r>
    </w:p>
    <w:p w14:paraId="461E82C1" w14:textId="435CD3A2" w:rsidR="004B4BDF" w:rsidRDefault="000061B1" w:rsidP="00D416E4">
      <w:pPr>
        <w:pStyle w:val="ListParagraph"/>
        <w:numPr>
          <w:ilvl w:val="0"/>
          <w:numId w:val="19"/>
        </w:numPr>
      </w:pPr>
      <w:r>
        <w:t>Data governance and quality management</w:t>
      </w:r>
    </w:p>
    <w:p w14:paraId="6A3F72CB" w14:textId="77777777" w:rsidR="0074397D" w:rsidRDefault="0074397D" w:rsidP="0074397D">
      <w:pPr>
        <w:pStyle w:val="Heading2"/>
        <w:rPr>
          <w:color w:val="2F5597"/>
          <w:kern w:val="2"/>
          <w14:ligatures w14:val="standardContextual"/>
        </w:rPr>
      </w:pPr>
      <w:r>
        <w:rPr>
          <w:b/>
          <w:bCs/>
          <w:color w:val="2F5597"/>
        </w:rPr>
        <w:t>Data Scientist</w:t>
      </w:r>
    </w:p>
    <w:p w14:paraId="77E41E95" w14:textId="77777777" w:rsidR="0074397D" w:rsidRDefault="0074397D">
      <w:pPr>
        <w:pStyle w:val="SectionTitle"/>
        <w:jc w:val="left"/>
        <w:rPr>
          <w:color w:val="44546A"/>
          <w:kern w:val="2"/>
          <w14:ligatures w14:val="standardContextual"/>
        </w:rPr>
      </w:pPr>
      <w:r>
        <w:rPr>
          <w:color w:val="44546A"/>
        </w:rPr>
        <w:t>Key Responsibilities</w:t>
      </w:r>
    </w:p>
    <w:p w14:paraId="7FAF160D" w14:textId="77777777" w:rsidR="004B4BDF" w:rsidRDefault="004B4BDF" w:rsidP="004B4BDF">
      <w:pPr>
        <w:jc w:val="both"/>
      </w:pPr>
      <w:r>
        <w:t xml:space="preserve">  - Analyzing WFM data to identify trends and patterns.</w:t>
      </w:r>
    </w:p>
    <w:p w14:paraId="7AEDEBC0" w14:textId="77777777" w:rsidR="004B4BDF" w:rsidRDefault="004B4BDF" w:rsidP="004B4BDF">
      <w:pPr>
        <w:jc w:val="both"/>
      </w:pPr>
      <w:r>
        <w:t xml:space="preserve">  - Building predictive models for forecasting demand, scheduling, and other WFM tasks.</w:t>
      </w:r>
    </w:p>
    <w:p w14:paraId="147A2ED9" w14:textId="77777777" w:rsidR="004B4BDF" w:rsidRDefault="004B4BDF" w:rsidP="004B4BDF">
      <w:pPr>
        <w:jc w:val="both"/>
      </w:pPr>
      <w:r>
        <w:t xml:space="preserve">  - Developing and implementing machine learning algorithms for WFM optimization.</w:t>
      </w:r>
    </w:p>
    <w:p w14:paraId="2E63E551" w14:textId="77777777" w:rsidR="004B4BDF" w:rsidRDefault="004B4BDF" w:rsidP="004B4BDF">
      <w:pPr>
        <w:jc w:val="both"/>
      </w:pPr>
      <w:r>
        <w:t xml:space="preserve">  - Evaluating the effectiveness of WFM strategies and initiatives.</w:t>
      </w:r>
    </w:p>
    <w:p w14:paraId="49612DE4" w14:textId="77777777" w:rsidR="004B4BDF" w:rsidRDefault="004B4BDF" w:rsidP="004B4BDF">
      <w:pPr>
        <w:jc w:val="both"/>
      </w:pPr>
      <w:r>
        <w:t xml:space="preserve">  - Communicating data insights to stakeholders.</w:t>
      </w:r>
    </w:p>
    <w:p w14:paraId="4D03EB36" w14:textId="77777777" w:rsidR="0074397D" w:rsidRDefault="0074397D">
      <w:pPr>
        <w:pStyle w:val="SectionTitle"/>
        <w:jc w:val="left"/>
        <w:rPr>
          <w:color w:val="44546A"/>
          <w:kern w:val="2"/>
          <w14:ligatures w14:val="standardContextual"/>
        </w:rPr>
      </w:pPr>
      <w:r>
        <w:rPr>
          <w:color w:val="44546A"/>
        </w:rPr>
        <w:t>Core Skills</w:t>
      </w:r>
    </w:p>
    <w:p w14:paraId="63A602CF" w14:textId="77777777" w:rsidR="004B4BDF" w:rsidRDefault="004B4BDF" w:rsidP="004B4BDF">
      <w:pPr>
        <w:jc w:val="both"/>
      </w:pPr>
      <w:r>
        <w:t xml:space="preserve">  - Data mining and statistical analysis.</w:t>
      </w:r>
    </w:p>
    <w:p w14:paraId="72C6B1E9" w14:textId="77777777" w:rsidR="004B4BDF" w:rsidRDefault="004B4BDF" w:rsidP="004B4BDF">
      <w:pPr>
        <w:jc w:val="both"/>
      </w:pPr>
      <w:r>
        <w:t xml:space="preserve">  - Machine learning.</w:t>
      </w:r>
    </w:p>
    <w:p w14:paraId="4BA43B5E" w14:textId="77777777" w:rsidR="004B4BDF" w:rsidRDefault="004B4BDF" w:rsidP="004B4BDF">
      <w:pPr>
        <w:jc w:val="both"/>
      </w:pPr>
      <w:r>
        <w:t xml:space="preserve">  - Data visualization.</w:t>
      </w:r>
    </w:p>
    <w:p w14:paraId="76866B93" w14:textId="77777777" w:rsidR="004B4BDF" w:rsidRDefault="004B4BDF" w:rsidP="004B4BDF">
      <w:pPr>
        <w:jc w:val="both"/>
      </w:pPr>
      <w:r>
        <w:t xml:space="preserve">  - Statistical modeling.</w:t>
      </w:r>
    </w:p>
    <w:p w14:paraId="1DD9CBDC" w14:textId="77777777" w:rsidR="004B4BDF" w:rsidRDefault="004B4BDF" w:rsidP="004B4BDF">
      <w:pPr>
        <w:jc w:val="both"/>
      </w:pPr>
      <w:r>
        <w:lastRenderedPageBreak/>
        <w:t xml:space="preserve">  - Communication and presentation skills.</w:t>
      </w:r>
    </w:p>
    <w:p w14:paraId="5E31426E" w14:textId="77777777" w:rsidR="0074397D" w:rsidRDefault="0074397D" w:rsidP="0074397D">
      <w:pPr>
        <w:pStyle w:val="Heading2"/>
        <w:rPr>
          <w:color w:val="2F5597"/>
          <w:kern w:val="2"/>
          <w14:ligatures w14:val="standardContextual"/>
        </w:rPr>
      </w:pPr>
      <w:r>
        <w:rPr>
          <w:b/>
          <w:bCs/>
          <w:color w:val="2F5597"/>
        </w:rPr>
        <w:t>Forecaster</w:t>
      </w:r>
    </w:p>
    <w:p w14:paraId="14E81559" w14:textId="77777777" w:rsidR="0074397D" w:rsidRDefault="0074397D">
      <w:pPr>
        <w:pStyle w:val="SectionTitle"/>
        <w:jc w:val="left"/>
        <w:rPr>
          <w:color w:val="44546A"/>
          <w:kern w:val="2"/>
          <w14:ligatures w14:val="standardContextual"/>
        </w:rPr>
      </w:pPr>
      <w:r>
        <w:rPr>
          <w:color w:val="44546A"/>
        </w:rPr>
        <w:t>Key Responsibilities</w:t>
      </w:r>
    </w:p>
    <w:p w14:paraId="4079D006" w14:textId="77777777" w:rsidR="004B4BDF" w:rsidRDefault="004B4BDF" w:rsidP="00F072C6">
      <w:pPr>
        <w:jc w:val="both"/>
      </w:pPr>
      <w:r>
        <w:t xml:space="preserve">  - Utilizing historical data and various factors to forecast future contact volume and agent requirements.</w:t>
      </w:r>
    </w:p>
    <w:p w14:paraId="1C2E39FE" w14:textId="77777777" w:rsidR="004B4BDF" w:rsidRDefault="004B4BDF" w:rsidP="00F072C6">
      <w:pPr>
        <w:jc w:val="both"/>
      </w:pPr>
      <w:r>
        <w:t xml:space="preserve">  - Developing and maintaining forecasting models.</w:t>
      </w:r>
    </w:p>
    <w:p w14:paraId="34738783" w14:textId="77777777" w:rsidR="004B4BDF" w:rsidRDefault="004B4BDF" w:rsidP="00F072C6">
      <w:pPr>
        <w:jc w:val="both"/>
      </w:pPr>
      <w:r>
        <w:t xml:space="preserve">  - Monitoring and adjusting forecasts as needed.</w:t>
      </w:r>
    </w:p>
    <w:p w14:paraId="4F2275F2" w14:textId="77777777" w:rsidR="004B4BDF" w:rsidRDefault="004B4BDF" w:rsidP="00F072C6">
      <w:pPr>
        <w:jc w:val="both"/>
      </w:pPr>
      <w:r>
        <w:t xml:space="preserve">  - Collaborating with Schedulers and other WFM team members.</w:t>
      </w:r>
    </w:p>
    <w:p w14:paraId="211B23BB" w14:textId="77777777" w:rsidR="0074397D" w:rsidRDefault="0074397D">
      <w:pPr>
        <w:pStyle w:val="SectionTitle"/>
        <w:jc w:val="left"/>
        <w:rPr>
          <w:color w:val="44546A"/>
          <w:kern w:val="2"/>
          <w14:ligatures w14:val="standardContextual"/>
        </w:rPr>
      </w:pPr>
      <w:r>
        <w:rPr>
          <w:color w:val="44546A"/>
        </w:rPr>
        <w:t>Core Skills</w:t>
      </w:r>
    </w:p>
    <w:p w14:paraId="22BE4F4C" w14:textId="786C94C0" w:rsidR="004B4BDF" w:rsidRDefault="004B4BDF" w:rsidP="004B4BDF">
      <w:pPr>
        <w:jc w:val="both"/>
      </w:pPr>
      <w:r>
        <w:t xml:space="preserve">  - Forecasting techniques (</w:t>
      </w:r>
      <w:r w:rsidR="000F548C">
        <w:t>S</w:t>
      </w:r>
      <w:r>
        <w:t>ARIMA, exponential smoothing, etc.).</w:t>
      </w:r>
    </w:p>
    <w:p w14:paraId="79F4DF36" w14:textId="77777777" w:rsidR="004B4BDF" w:rsidRDefault="004B4BDF" w:rsidP="004B4BDF">
      <w:pPr>
        <w:jc w:val="both"/>
      </w:pPr>
      <w:r>
        <w:t xml:space="preserve">  - Statistical analysis.</w:t>
      </w:r>
    </w:p>
    <w:p w14:paraId="42241B32" w14:textId="77777777" w:rsidR="004B4BDF" w:rsidRDefault="004B4BDF" w:rsidP="004B4BDF">
      <w:pPr>
        <w:jc w:val="both"/>
      </w:pPr>
      <w:r>
        <w:t xml:space="preserve">  - Data visualization.</w:t>
      </w:r>
    </w:p>
    <w:p w14:paraId="7E341B50" w14:textId="77777777" w:rsidR="004B4BDF" w:rsidRDefault="004B4BDF" w:rsidP="004B4BDF">
      <w:pPr>
        <w:jc w:val="both"/>
      </w:pPr>
      <w:r>
        <w:t xml:space="preserve">  - Communication and presentation skills.</w:t>
      </w:r>
    </w:p>
    <w:p w14:paraId="18F931AA" w14:textId="77777777" w:rsidR="0074397D" w:rsidRDefault="0074397D" w:rsidP="0074397D">
      <w:pPr>
        <w:pStyle w:val="Heading2"/>
        <w:rPr>
          <w:color w:val="2F5597"/>
          <w:kern w:val="2"/>
          <w14:ligatures w14:val="standardContextual"/>
        </w:rPr>
      </w:pPr>
      <w:r>
        <w:rPr>
          <w:b/>
          <w:bCs/>
          <w:color w:val="2F5597"/>
        </w:rPr>
        <w:t>Scheduler</w:t>
      </w:r>
    </w:p>
    <w:p w14:paraId="0B725FA4" w14:textId="77777777" w:rsidR="0074397D" w:rsidRDefault="0074397D">
      <w:pPr>
        <w:pStyle w:val="SectionTitle"/>
        <w:jc w:val="left"/>
        <w:rPr>
          <w:color w:val="44546A"/>
          <w:kern w:val="2"/>
          <w14:ligatures w14:val="standardContextual"/>
        </w:rPr>
      </w:pPr>
      <w:r>
        <w:rPr>
          <w:color w:val="44546A"/>
        </w:rPr>
        <w:t>Key Responsibilities</w:t>
      </w:r>
    </w:p>
    <w:p w14:paraId="3B02A6BB" w14:textId="77777777" w:rsidR="004B4BDF" w:rsidRDefault="004B4BDF" w:rsidP="004B4BDF">
      <w:pPr>
        <w:jc w:val="both"/>
      </w:pPr>
      <w:r>
        <w:t xml:space="preserve">  - Creating and maintaining agent schedules based on forecasts and business needs.</w:t>
      </w:r>
    </w:p>
    <w:p w14:paraId="6FC323BB" w14:textId="77777777" w:rsidR="004B4BDF" w:rsidRDefault="004B4BDF" w:rsidP="004B4BDF">
      <w:pPr>
        <w:jc w:val="both"/>
      </w:pPr>
      <w:r>
        <w:t xml:space="preserve">  - Ensuring compliance with labor laws and regulations.</w:t>
      </w:r>
    </w:p>
    <w:p w14:paraId="2C3EA7EF" w14:textId="77777777" w:rsidR="004B4BDF" w:rsidRDefault="004B4BDF" w:rsidP="004B4BDF">
      <w:pPr>
        <w:jc w:val="both"/>
      </w:pPr>
      <w:r>
        <w:t xml:space="preserve">  - Utilizing scheduling software to optimize schedules.</w:t>
      </w:r>
    </w:p>
    <w:p w14:paraId="7ABD3DFC" w14:textId="77777777" w:rsidR="004B4BDF" w:rsidRDefault="004B4BDF" w:rsidP="004B4BDF">
      <w:pPr>
        <w:jc w:val="both"/>
      </w:pPr>
      <w:r>
        <w:t xml:space="preserve">  - Monitoring and adjusting schedules as needed.</w:t>
      </w:r>
    </w:p>
    <w:p w14:paraId="48FFD54C" w14:textId="77777777" w:rsidR="004B4BDF" w:rsidRDefault="004B4BDF" w:rsidP="004B4BDF">
      <w:pPr>
        <w:jc w:val="both"/>
      </w:pPr>
      <w:r>
        <w:t xml:space="preserve">  - Collaborating with Forecasters and other WFM team members.</w:t>
      </w:r>
    </w:p>
    <w:p w14:paraId="6424513F" w14:textId="77777777" w:rsidR="0074397D" w:rsidRDefault="0074397D">
      <w:pPr>
        <w:pStyle w:val="SectionTitle"/>
        <w:jc w:val="left"/>
        <w:rPr>
          <w:color w:val="44546A"/>
          <w:kern w:val="2"/>
          <w14:ligatures w14:val="standardContextual"/>
        </w:rPr>
      </w:pPr>
      <w:r>
        <w:rPr>
          <w:color w:val="44546A"/>
        </w:rPr>
        <w:t>Core Skills</w:t>
      </w:r>
    </w:p>
    <w:p w14:paraId="27BD7797" w14:textId="77777777" w:rsidR="004B4BDF" w:rsidRDefault="004B4BDF" w:rsidP="004B4BDF">
      <w:pPr>
        <w:jc w:val="both"/>
      </w:pPr>
      <w:r>
        <w:t xml:space="preserve">  - Scheduling software proficiency.</w:t>
      </w:r>
    </w:p>
    <w:p w14:paraId="2AA19FAB" w14:textId="77777777" w:rsidR="004B4BDF" w:rsidRDefault="004B4BDF" w:rsidP="004B4BDF">
      <w:pPr>
        <w:jc w:val="both"/>
      </w:pPr>
      <w:r>
        <w:t xml:space="preserve">  - Labor law compliance.</w:t>
      </w:r>
    </w:p>
    <w:p w14:paraId="1577255C" w14:textId="77777777" w:rsidR="004B4BDF" w:rsidRDefault="004B4BDF" w:rsidP="004B4BDF">
      <w:pPr>
        <w:jc w:val="both"/>
      </w:pPr>
      <w:r>
        <w:t xml:space="preserve">  - Time management and organizational skills.</w:t>
      </w:r>
    </w:p>
    <w:p w14:paraId="16E103C8" w14:textId="77777777" w:rsidR="004B4BDF" w:rsidRDefault="004B4BDF" w:rsidP="004B4BDF">
      <w:pPr>
        <w:jc w:val="both"/>
      </w:pPr>
      <w:r>
        <w:t xml:space="preserve">  - Communication and collaboration skills.</w:t>
      </w:r>
    </w:p>
    <w:p w14:paraId="3CE53161" w14:textId="77777777" w:rsidR="004B4BDF" w:rsidRDefault="004B4BDF">
      <w:pPr>
        <w:spacing w:after="160" w:line="259" w:lineRule="auto"/>
      </w:pPr>
      <w:r>
        <w:br w:type="page"/>
      </w:r>
    </w:p>
    <w:p w14:paraId="35AFD70C" w14:textId="77777777" w:rsidR="0074397D" w:rsidRDefault="0074397D" w:rsidP="0074397D">
      <w:pPr>
        <w:pStyle w:val="Heading2"/>
        <w:rPr>
          <w:color w:val="2F5597"/>
          <w:kern w:val="2"/>
          <w14:ligatures w14:val="standardContextual"/>
        </w:rPr>
      </w:pPr>
      <w:r>
        <w:rPr>
          <w:b/>
          <w:bCs/>
          <w:color w:val="2F5597"/>
        </w:rPr>
        <w:lastRenderedPageBreak/>
        <w:t>Intraday Analyst</w:t>
      </w:r>
    </w:p>
    <w:p w14:paraId="23EFBBC8" w14:textId="77777777" w:rsidR="0074397D" w:rsidRDefault="0074397D">
      <w:pPr>
        <w:pStyle w:val="SectionTitle"/>
        <w:jc w:val="left"/>
        <w:rPr>
          <w:color w:val="44546A"/>
          <w:kern w:val="2"/>
          <w14:ligatures w14:val="standardContextual"/>
        </w:rPr>
      </w:pPr>
      <w:r>
        <w:rPr>
          <w:color w:val="44546A"/>
        </w:rPr>
        <w:t>Key Responsibilities</w:t>
      </w:r>
    </w:p>
    <w:p w14:paraId="220B0C4D" w14:textId="77777777" w:rsidR="004B4BDF" w:rsidRDefault="004B4BDF" w:rsidP="004B4BDF">
      <w:pPr>
        <w:jc w:val="both"/>
      </w:pPr>
      <w:r>
        <w:t xml:space="preserve">  - Monitoring real-time WFM data to identify and address issues as they arise.</w:t>
      </w:r>
    </w:p>
    <w:p w14:paraId="1CE3B938" w14:textId="41A2AE43" w:rsidR="004B4BDF" w:rsidRDefault="004B4BDF" w:rsidP="004B4BDF">
      <w:pPr>
        <w:jc w:val="both"/>
      </w:pPr>
      <w:r>
        <w:t xml:space="preserve">  - </w:t>
      </w:r>
      <w:r w:rsidR="002F2738">
        <w:t>Adjusting</w:t>
      </w:r>
      <w:r>
        <w:t xml:space="preserve"> schedules and staffing levels as needed.</w:t>
      </w:r>
    </w:p>
    <w:p w14:paraId="67456B9D" w14:textId="77777777" w:rsidR="004B4BDF" w:rsidRDefault="004B4BDF" w:rsidP="004B4BDF">
      <w:pPr>
        <w:jc w:val="both"/>
      </w:pPr>
      <w:r>
        <w:t xml:space="preserve">  - Analyzing intraday trends and providing insights to stakeholders.</w:t>
      </w:r>
    </w:p>
    <w:p w14:paraId="6D3E50CE" w14:textId="77777777" w:rsidR="004B4BDF" w:rsidRDefault="004B4BDF" w:rsidP="004B4BDF">
      <w:pPr>
        <w:jc w:val="both"/>
      </w:pPr>
      <w:r>
        <w:t xml:space="preserve">  - Collaborating with Schedulers and other WFM team members.</w:t>
      </w:r>
    </w:p>
    <w:p w14:paraId="68BA5995" w14:textId="77777777" w:rsidR="0074397D" w:rsidRDefault="0074397D">
      <w:pPr>
        <w:pStyle w:val="SectionTitle"/>
        <w:jc w:val="left"/>
        <w:rPr>
          <w:color w:val="44546A"/>
          <w:kern w:val="2"/>
          <w14:ligatures w14:val="standardContextual"/>
        </w:rPr>
      </w:pPr>
      <w:r>
        <w:rPr>
          <w:color w:val="44546A"/>
        </w:rPr>
        <w:t>Core Skills</w:t>
      </w:r>
    </w:p>
    <w:p w14:paraId="73268F09" w14:textId="77777777" w:rsidR="004B4BDF" w:rsidRDefault="004B4BDF" w:rsidP="004B4BDF">
      <w:pPr>
        <w:jc w:val="both"/>
      </w:pPr>
      <w:r>
        <w:t xml:space="preserve">  - Real-time WFM data analysis.</w:t>
      </w:r>
    </w:p>
    <w:p w14:paraId="294A48CD" w14:textId="77777777" w:rsidR="004B4BDF" w:rsidRDefault="004B4BDF" w:rsidP="004B4BDF">
      <w:pPr>
        <w:jc w:val="both"/>
      </w:pPr>
      <w:r>
        <w:t xml:space="preserve">  - Problem-solving and decision-making skills.</w:t>
      </w:r>
    </w:p>
    <w:p w14:paraId="21D7B61E" w14:textId="77777777" w:rsidR="004B4BDF" w:rsidRDefault="004B4BDF" w:rsidP="004B4BDF">
      <w:pPr>
        <w:jc w:val="both"/>
      </w:pPr>
      <w:r>
        <w:t xml:space="preserve">  - Communication and collaboration skills.</w:t>
      </w:r>
    </w:p>
    <w:p w14:paraId="6B7267F9" w14:textId="77777777" w:rsidR="004B4BDF" w:rsidRDefault="004B4BDF" w:rsidP="004B4BDF">
      <w:pPr>
        <w:jc w:val="both"/>
      </w:pPr>
      <w:r>
        <w:t xml:space="preserve">  - Adaptability and flexibility.</w:t>
      </w:r>
    </w:p>
    <w:p w14:paraId="41C64069" w14:textId="77777777" w:rsidR="0074397D" w:rsidRDefault="0074397D" w:rsidP="0074397D">
      <w:pPr>
        <w:pStyle w:val="Heading2"/>
        <w:rPr>
          <w:color w:val="2F5597"/>
          <w:kern w:val="2"/>
          <w14:ligatures w14:val="standardContextual"/>
        </w:rPr>
      </w:pPr>
      <w:r>
        <w:rPr>
          <w:b/>
          <w:bCs/>
          <w:color w:val="2F5597"/>
        </w:rPr>
        <w:t>Real-time Analyst</w:t>
      </w:r>
    </w:p>
    <w:p w14:paraId="43C66F1D" w14:textId="77777777" w:rsidR="0074397D" w:rsidRDefault="0074397D">
      <w:pPr>
        <w:pStyle w:val="SectionTitle"/>
        <w:jc w:val="left"/>
        <w:rPr>
          <w:color w:val="44546A"/>
          <w:kern w:val="2"/>
          <w14:ligatures w14:val="standardContextual"/>
        </w:rPr>
      </w:pPr>
      <w:r>
        <w:rPr>
          <w:color w:val="44546A"/>
        </w:rPr>
        <w:t>Key Responsibilities</w:t>
      </w:r>
    </w:p>
    <w:p w14:paraId="0C3D5D39" w14:textId="77777777" w:rsidR="004B4BDF" w:rsidRDefault="004B4BDF" w:rsidP="004B4BDF">
      <w:pPr>
        <w:jc w:val="both"/>
      </w:pPr>
      <w:r>
        <w:t xml:space="preserve">  - Monitoring real-time performance metrics like service level, adherence, and agent activity.</w:t>
      </w:r>
    </w:p>
    <w:p w14:paraId="292DF833" w14:textId="77777777" w:rsidR="004B4BDF" w:rsidRDefault="004B4BDF" w:rsidP="004B4BDF">
      <w:pPr>
        <w:jc w:val="both"/>
      </w:pPr>
      <w:r>
        <w:t xml:space="preserve">  - Identifying and alerting management to potential issues.</w:t>
      </w:r>
    </w:p>
    <w:p w14:paraId="6397819C" w14:textId="77777777" w:rsidR="004B4BDF" w:rsidRDefault="004B4BDF" w:rsidP="004B4BDF">
      <w:pPr>
        <w:jc w:val="both"/>
      </w:pPr>
      <w:r>
        <w:t xml:space="preserve">  - Making real-time adjustments to operations as needed.</w:t>
      </w:r>
    </w:p>
    <w:p w14:paraId="465429A5" w14:textId="77777777" w:rsidR="004B4BDF" w:rsidRDefault="004B4BDF" w:rsidP="004B4BDF">
      <w:pPr>
        <w:jc w:val="both"/>
      </w:pPr>
      <w:r>
        <w:t xml:space="preserve">  - Providing insights and recommendations for improving performance.</w:t>
      </w:r>
    </w:p>
    <w:p w14:paraId="371111BE" w14:textId="77777777" w:rsidR="0074397D" w:rsidRDefault="0074397D">
      <w:pPr>
        <w:pStyle w:val="SectionTitle"/>
        <w:jc w:val="left"/>
        <w:rPr>
          <w:color w:val="44546A"/>
          <w:kern w:val="2"/>
          <w14:ligatures w14:val="standardContextual"/>
        </w:rPr>
      </w:pPr>
      <w:r>
        <w:rPr>
          <w:color w:val="44546A"/>
        </w:rPr>
        <w:t>Core Skills</w:t>
      </w:r>
    </w:p>
    <w:p w14:paraId="7B83D344" w14:textId="77777777" w:rsidR="004B4BDF" w:rsidRDefault="004B4BDF" w:rsidP="004B4BDF">
      <w:pPr>
        <w:jc w:val="both"/>
      </w:pPr>
      <w:r>
        <w:t xml:space="preserve">  - Real-time data analysis and visualization.</w:t>
      </w:r>
    </w:p>
    <w:p w14:paraId="0B4CDA3B" w14:textId="77777777" w:rsidR="004B4BDF" w:rsidRDefault="004B4BDF" w:rsidP="004B4BDF">
      <w:pPr>
        <w:jc w:val="both"/>
      </w:pPr>
      <w:r>
        <w:t xml:space="preserve">  - Problem-solving and decision-making skills.</w:t>
      </w:r>
    </w:p>
    <w:p w14:paraId="1E5CCD19" w14:textId="77777777" w:rsidR="004B4BDF" w:rsidRDefault="004B4BDF" w:rsidP="004B4BDF">
      <w:pPr>
        <w:jc w:val="both"/>
      </w:pPr>
      <w:r>
        <w:t xml:space="preserve">  - Communication and collaboration skills.</w:t>
      </w:r>
    </w:p>
    <w:p w14:paraId="6934EC61" w14:textId="77777777" w:rsidR="004B4BDF" w:rsidRDefault="004B4BDF" w:rsidP="004B4BDF">
      <w:pPr>
        <w:jc w:val="both"/>
      </w:pPr>
      <w:r>
        <w:t xml:space="preserve">  - Adaptability and flexibility.</w:t>
      </w:r>
    </w:p>
    <w:p w14:paraId="3EC248C9" w14:textId="77777777" w:rsidR="004B4BDF" w:rsidRDefault="004B4BDF">
      <w:pPr>
        <w:spacing w:after="160" w:line="259" w:lineRule="auto"/>
      </w:pPr>
      <w:r>
        <w:br w:type="page"/>
      </w:r>
    </w:p>
    <w:p w14:paraId="7744A4C8" w14:textId="77777777" w:rsidR="0074397D" w:rsidRDefault="0074397D" w:rsidP="0074397D">
      <w:pPr>
        <w:pStyle w:val="Heading2"/>
        <w:rPr>
          <w:color w:val="2F5597"/>
          <w:kern w:val="2"/>
          <w14:ligatures w14:val="standardContextual"/>
        </w:rPr>
      </w:pPr>
      <w:r>
        <w:rPr>
          <w:b/>
          <w:bCs/>
          <w:color w:val="2F5597"/>
        </w:rPr>
        <w:lastRenderedPageBreak/>
        <w:t>Data Analyst</w:t>
      </w:r>
    </w:p>
    <w:p w14:paraId="7CF678E3" w14:textId="77777777" w:rsidR="0074397D" w:rsidRDefault="0074397D">
      <w:pPr>
        <w:pStyle w:val="SectionTitle"/>
        <w:jc w:val="left"/>
        <w:rPr>
          <w:color w:val="44546A"/>
          <w:kern w:val="2"/>
          <w14:ligatures w14:val="standardContextual"/>
        </w:rPr>
      </w:pPr>
      <w:r>
        <w:rPr>
          <w:color w:val="44546A"/>
        </w:rPr>
        <w:t>Key Responsibilities</w:t>
      </w:r>
    </w:p>
    <w:p w14:paraId="124853C5" w14:textId="77777777" w:rsidR="002F2738" w:rsidRDefault="002F2738" w:rsidP="004B4BDF">
      <w:pPr>
        <w:jc w:val="both"/>
      </w:pPr>
      <w:r w:rsidRPr="002F2738">
        <w:t xml:space="preserve">- Analyzing historical and real-time WFM data to identify trends and patterns. </w:t>
      </w:r>
    </w:p>
    <w:p w14:paraId="6AC0399B" w14:textId="77777777" w:rsidR="002F2738" w:rsidRDefault="002F2738" w:rsidP="004B4BDF">
      <w:pPr>
        <w:jc w:val="both"/>
      </w:pPr>
      <w:r w:rsidRPr="002F2738">
        <w:t xml:space="preserve">- Developing and maintaining reports and dashboards for stakeholders. </w:t>
      </w:r>
    </w:p>
    <w:p w14:paraId="179CE0A6" w14:textId="77777777" w:rsidR="002F2738" w:rsidRDefault="002F2738" w:rsidP="004B4BDF">
      <w:pPr>
        <w:jc w:val="both"/>
      </w:pPr>
      <w:r w:rsidRPr="002F2738">
        <w:t xml:space="preserve">- Conducting ad-hoc analyses to answer specific questions. </w:t>
      </w:r>
    </w:p>
    <w:p w14:paraId="06A5178A" w14:textId="77777777" w:rsidR="002F2738" w:rsidRDefault="002F2738" w:rsidP="004B4BDF">
      <w:pPr>
        <w:jc w:val="both"/>
      </w:pPr>
      <w:r w:rsidRPr="002F2738">
        <w:t xml:space="preserve">- Supporting other WFM team members with data analysis needs. </w:t>
      </w:r>
    </w:p>
    <w:p w14:paraId="482EBBF7" w14:textId="77777777" w:rsidR="0074397D" w:rsidRDefault="0074397D">
      <w:pPr>
        <w:pStyle w:val="SectionTitle"/>
        <w:jc w:val="left"/>
        <w:rPr>
          <w:color w:val="44546A"/>
          <w:kern w:val="2"/>
          <w14:ligatures w14:val="standardContextual"/>
        </w:rPr>
      </w:pPr>
      <w:r>
        <w:rPr>
          <w:color w:val="44546A"/>
        </w:rPr>
        <w:t>Core Skills</w:t>
      </w:r>
    </w:p>
    <w:p w14:paraId="2E1EF484" w14:textId="658AE0AB" w:rsidR="002F2738" w:rsidRDefault="002F2738" w:rsidP="004B4BDF">
      <w:pPr>
        <w:jc w:val="both"/>
      </w:pPr>
      <w:r w:rsidRPr="002F2738">
        <w:t xml:space="preserve">- Data analysis and visualization. </w:t>
      </w:r>
    </w:p>
    <w:p w14:paraId="695A9A0E" w14:textId="77777777" w:rsidR="002F2738" w:rsidRDefault="002F2738" w:rsidP="004B4BDF">
      <w:pPr>
        <w:jc w:val="both"/>
      </w:pPr>
      <w:r w:rsidRPr="002F2738">
        <w:t xml:space="preserve">- SQL and data warehousing. </w:t>
      </w:r>
    </w:p>
    <w:p w14:paraId="2D24FE51" w14:textId="77777777" w:rsidR="002F2738" w:rsidRDefault="002F2738" w:rsidP="004B4BDF">
      <w:pPr>
        <w:jc w:val="both"/>
      </w:pPr>
      <w:r w:rsidRPr="002F2738">
        <w:t xml:space="preserve">- Report writing. </w:t>
      </w:r>
    </w:p>
    <w:p w14:paraId="6BAF205B" w14:textId="77777777" w:rsidR="002F2738" w:rsidRDefault="002F2738" w:rsidP="004B4BDF">
      <w:pPr>
        <w:jc w:val="both"/>
      </w:pPr>
      <w:r w:rsidRPr="002F2738">
        <w:t xml:space="preserve">- Communication and collaboration skills. </w:t>
      </w:r>
    </w:p>
    <w:p w14:paraId="1DDFC10E" w14:textId="77777777" w:rsidR="002F2738" w:rsidRDefault="002F2738" w:rsidP="004B4BDF">
      <w:pPr>
        <w:jc w:val="both"/>
      </w:pPr>
    </w:p>
    <w:p w14:paraId="4B6577E6" w14:textId="77777777" w:rsidR="002F2738" w:rsidRDefault="002F2738" w:rsidP="004B4BDF">
      <w:pPr>
        <w:jc w:val="both"/>
      </w:pPr>
    </w:p>
    <w:p w14:paraId="690B0B81" w14:textId="77777777" w:rsidR="002F2738" w:rsidRDefault="002F2738" w:rsidP="004B4BDF">
      <w:pPr>
        <w:jc w:val="both"/>
      </w:pPr>
    </w:p>
    <w:p w14:paraId="149C2B5D" w14:textId="77777777" w:rsidR="002F2738" w:rsidRDefault="002F2738" w:rsidP="004B4BDF">
      <w:pPr>
        <w:jc w:val="both"/>
      </w:pPr>
    </w:p>
    <w:p w14:paraId="7A0796D7" w14:textId="77777777" w:rsidR="002F2738" w:rsidRDefault="002F2738" w:rsidP="004B4BDF">
      <w:pPr>
        <w:jc w:val="both"/>
      </w:pPr>
    </w:p>
    <w:p w14:paraId="051B5FEE" w14:textId="77777777" w:rsidR="002F2738" w:rsidRDefault="002F2738" w:rsidP="004B4BDF">
      <w:pPr>
        <w:jc w:val="both"/>
      </w:pPr>
    </w:p>
    <w:p w14:paraId="41765144" w14:textId="77777777" w:rsidR="002F2738" w:rsidRDefault="002F2738" w:rsidP="004B4BDF">
      <w:pPr>
        <w:jc w:val="both"/>
      </w:pPr>
    </w:p>
    <w:p w14:paraId="0C83C31C" w14:textId="77777777" w:rsidR="002F2738" w:rsidRDefault="002F2738" w:rsidP="004B4BDF">
      <w:pPr>
        <w:jc w:val="both"/>
      </w:pPr>
    </w:p>
    <w:p w14:paraId="0D275626" w14:textId="77777777" w:rsidR="002F2738" w:rsidRDefault="002F2738" w:rsidP="004B4BDF">
      <w:pPr>
        <w:jc w:val="both"/>
      </w:pPr>
    </w:p>
    <w:p w14:paraId="5D33D881" w14:textId="7F999DF1" w:rsidR="00565ED7" w:rsidRDefault="002F2738" w:rsidP="004B4BDF">
      <w:pPr>
        <w:jc w:val="both"/>
        <w:rPr>
          <w:rStyle w:val="SubtleEmphasis"/>
        </w:rPr>
      </w:pPr>
      <w:r w:rsidRPr="002F2738">
        <w:rPr>
          <w:rStyle w:val="SubtleEmphasis"/>
        </w:rPr>
        <w:t>It's important to note that in smaller teams, some organizations may combine the roles of Data Engineer, Data Scientist, and Data Analyst into one position. Similarly, the responsibilities of Forecaster, Scheduler, Intraday Analyst, and Real-time Analyst may be divided differently depending on the specific needs of the organization.</w:t>
      </w:r>
    </w:p>
    <w:p w14:paraId="434D210F" w14:textId="77777777" w:rsidR="00565ED7" w:rsidRDefault="00565ED7">
      <w:pPr>
        <w:rPr>
          <w:rStyle w:val="SubtleEmphasis"/>
        </w:rPr>
      </w:pPr>
      <w:r>
        <w:rPr>
          <w:rStyle w:val="SubtleEmphasis"/>
        </w:rPr>
        <w:br w:type="page"/>
      </w:r>
    </w:p>
    <w:p w14:paraId="6228263B" w14:textId="77777777" w:rsidR="0074397D" w:rsidRDefault="0074397D" w:rsidP="0074397D">
      <w:pPr>
        <w:pStyle w:val="Heading2"/>
        <w:rPr>
          <w:color w:val="2F5597"/>
          <w:kern w:val="2"/>
          <w14:ligatures w14:val="standardContextual"/>
        </w:rPr>
      </w:pPr>
      <w:r>
        <w:rPr>
          <w:b/>
          <w:bCs/>
          <w:color w:val="2F5597"/>
        </w:rPr>
        <w:lastRenderedPageBreak/>
        <w:t>WFM Senior Business Analyst</w:t>
      </w:r>
    </w:p>
    <w:p w14:paraId="05A999E2" w14:textId="77777777" w:rsidR="0074397D" w:rsidRDefault="0074397D">
      <w:pPr>
        <w:pStyle w:val="SectionTitle"/>
        <w:jc w:val="left"/>
        <w:rPr>
          <w:color w:val="44546A"/>
          <w:kern w:val="2"/>
          <w14:ligatures w14:val="standardContextual"/>
        </w:rPr>
      </w:pPr>
      <w:r>
        <w:rPr>
          <w:color w:val="44546A"/>
        </w:rPr>
        <w:t>Key Responsibilities</w:t>
      </w:r>
    </w:p>
    <w:p w14:paraId="43667579" w14:textId="77777777" w:rsidR="003D6A94" w:rsidRDefault="00565ED7" w:rsidP="00565ED7">
      <w:pPr>
        <w:jc w:val="both"/>
      </w:pPr>
      <w:r>
        <w:t xml:space="preserve">  - </w:t>
      </w:r>
      <w:r w:rsidR="003D6A94">
        <w:t>Capacity Planning.</w:t>
      </w:r>
    </w:p>
    <w:p w14:paraId="0167B609" w14:textId="67148BB7" w:rsidR="00565ED7" w:rsidRDefault="003D6A94" w:rsidP="00565ED7">
      <w:pPr>
        <w:jc w:val="both"/>
      </w:pPr>
      <w:r>
        <w:t xml:space="preserve"> -</w:t>
      </w:r>
      <w:r w:rsidR="00565ED7">
        <w:t>Monitoring real-time WFM data to identify and address issues as they arise.</w:t>
      </w:r>
    </w:p>
    <w:p w14:paraId="02BF176B" w14:textId="77777777" w:rsidR="00565ED7" w:rsidRDefault="00565ED7" w:rsidP="00565ED7">
      <w:pPr>
        <w:jc w:val="both"/>
      </w:pPr>
      <w:r>
        <w:t xml:space="preserve">  - Adjusting schedules and staffing levels as needed.</w:t>
      </w:r>
    </w:p>
    <w:p w14:paraId="77F2146C" w14:textId="77777777" w:rsidR="00565ED7" w:rsidRDefault="00565ED7" w:rsidP="00565ED7">
      <w:pPr>
        <w:jc w:val="both"/>
      </w:pPr>
      <w:r>
        <w:t xml:space="preserve">  - Analyzing intraday trends and providing insights to stakeholders.</w:t>
      </w:r>
    </w:p>
    <w:p w14:paraId="1D06738D" w14:textId="77777777" w:rsidR="00565ED7" w:rsidRDefault="00565ED7" w:rsidP="00565ED7">
      <w:pPr>
        <w:jc w:val="both"/>
      </w:pPr>
      <w:r>
        <w:t xml:space="preserve">  - Collaborating with Schedulers and other WFM team members.</w:t>
      </w:r>
    </w:p>
    <w:p w14:paraId="4FDC0A4E" w14:textId="77777777" w:rsidR="0074397D" w:rsidRDefault="0074397D">
      <w:pPr>
        <w:pStyle w:val="SectionTitle"/>
        <w:jc w:val="left"/>
        <w:rPr>
          <w:color w:val="44546A"/>
          <w:kern w:val="2"/>
          <w14:ligatures w14:val="standardContextual"/>
        </w:rPr>
      </w:pPr>
      <w:r>
        <w:rPr>
          <w:color w:val="44546A"/>
        </w:rPr>
        <w:t>Core Skills</w:t>
      </w:r>
    </w:p>
    <w:p w14:paraId="55A77649" w14:textId="77777777" w:rsidR="00565ED7" w:rsidRDefault="00565ED7" w:rsidP="00565ED7">
      <w:pPr>
        <w:jc w:val="both"/>
      </w:pPr>
      <w:r>
        <w:t xml:space="preserve">  - Real-time WFM data analysis.</w:t>
      </w:r>
    </w:p>
    <w:p w14:paraId="1471AD9B" w14:textId="77777777" w:rsidR="00565ED7" w:rsidRDefault="00565ED7" w:rsidP="00565ED7">
      <w:pPr>
        <w:jc w:val="both"/>
      </w:pPr>
      <w:r>
        <w:t xml:space="preserve">  - Problem-solving and decision-making skills.</w:t>
      </w:r>
    </w:p>
    <w:p w14:paraId="681DDA0A" w14:textId="77777777" w:rsidR="00565ED7" w:rsidRDefault="00565ED7" w:rsidP="00565ED7">
      <w:pPr>
        <w:jc w:val="both"/>
      </w:pPr>
      <w:r>
        <w:t xml:space="preserve">  - Communication and collaboration skills.</w:t>
      </w:r>
    </w:p>
    <w:p w14:paraId="5C429D74" w14:textId="77777777" w:rsidR="00565ED7" w:rsidRDefault="00565ED7" w:rsidP="00565ED7">
      <w:pPr>
        <w:jc w:val="both"/>
      </w:pPr>
      <w:r>
        <w:t xml:space="preserve">  - Adaptability and flexibility.</w:t>
      </w:r>
    </w:p>
    <w:p w14:paraId="65260BA5" w14:textId="627B4DEB" w:rsidR="00AA67DA" w:rsidRDefault="00AA67DA">
      <w:pPr>
        <w:rPr>
          <w:rStyle w:val="SubtleEmphasis"/>
        </w:rPr>
      </w:pPr>
      <w:r>
        <w:rPr>
          <w:rStyle w:val="SubtleEmphasis"/>
        </w:rPr>
        <w:br w:type="page"/>
      </w:r>
    </w:p>
    <w:p w14:paraId="2AC2D132" w14:textId="77777777" w:rsidR="0074397D" w:rsidRDefault="0074397D">
      <w:pPr>
        <w:pStyle w:val="Heading1"/>
        <w:rPr>
          <w:color w:val="2F5597"/>
          <w:kern w:val="36"/>
          <w14:ligatures w14:val="standardContextual"/>
        </w:rPr>
      </w:pPr>
      <w:r>
        <w:rPr>
          <w:b/>
          <w:bCs/>
          <w:color w:val="2F5597"/>
        </w:rPr>
        <w:lastRenderedPageBreak/>
        <w:t>Expanding Your Reach</w:t>
      </w:r>
    </w:p>
    <w:p w14:paraId="712BFFE8" w14:textId="77777777" w:rsidR="0074397D" w:rsidRDefault="0074397D">
      <w:pPr>
        <w:pStyle w:val="Subtitle"/>
        <w:rPr>
          <w:color w:val="44546A"/>
          <w:kern w:val="2"/>
          <w:sz w:val="24"/>
          <w:szCs w:val="24"/>
          <w14:ligatures w14:val="standardContextual"/>
        </w:rPr>
      </w:pPr>
      <w:r>
        <w:rPr>
          <w:color w:val="44546A"/>
        </w:rPr>
        <w:t>Content that Captivates Executives and Connects with Colleagues</w:t>
      </w:r>
    </w:p>
    <w:p w14:paraId="7FDB4639" w14:textId="77777777" w:rsidR="008B2840" w:rsidRPr="008B2840" w:rsidRDefault="008B2840" w:rsidP="008B2840">
      <w:pPr>
        <w:jc w:val="both"/>
        <w:rPr>
          <w:rStyle w:val="SubtleEmphasis"/>
        </w:rPr>
      </w:pPr>
      <w:r w:rsidRPr="008B2840">
        <w:rPr>
          <w:rStyle w:val="SubtleEmphasis"/>
        </w:rPr>
        <w:t>Your well-deserved promotion to Workforce Management Senior Business Analyst is a testament to your talent and dedication. With 20 years of experience under your belt and an impressive arsenal of skills – from data science expertise to wielding business intelligence tools like a maestro – you're poised to make a significant impact. But to truly amplify your influence, it's crucial to tailor your communication style to resonate with two distinct audiences: high-level management and your fellow professionals.</w:t>
      </w:r>
    </w:p>
    <w:p w14:paraId="759DBBE3" w14:textId="77777777" w:rsidR="0074397D" w:rsidRDefault="0074397D">
      <w:pPr>
        <w:pStyle w:val="Heading2"/>
        <w:rPr>
          <w:color w:val="2F5597"/>
          <w:kern w:val="2"/>
          <w14:ligatures w14:val="standardContextual"/>
        </w:rPr>
      </w:pPr>
      <w:r>
        <w:rPr>
          <w:b/>
          <w:bCs/>
          <w:color w:val="2F5597"/>
        </w:rPr>
        <w:t>Commanding the Attention of C-Suite and VPs</w:t>
      </w:r>
    </w:p>
    <w:p w14:paraId="508FCE4A" w14:textId="77777777" w:rsidR="008B2840" w:rsidRPr="008B2840" w:rsidRDefault="008B2840" w:rsidP="008B2840">
      <w:pPr>
        <w:jc w:val="both"/>
        <w:rPr>
          <w:rStyle w:val="SubtleEmphasis"/>
        </w:rPr>
      </w:pPr>
      <w:r w:rsidRPr="008B2840">
        <w:rPr>
          <w:rStyle w:val="SubtleEmphasis"/>
        </w:rPr>
        <w:t>Executives and senior leaders are laser-focused on strategic impact, ROI, and the bottom line. They crave clarity and brevity, so ensure your message hits the ground running. Ditch technical jargon and translate your data-driven insights into a compelling narrative that speaks their language. Quantify your achievements – showcase how your data analysis reduced call center wait times by 20% or optimized staffing to boost revenue by 15%. Let the numbers do the talking, but remember to provide context and explain the "why" behind your initiatives.</w:t>
      </w:r>
    </w:p>
    <w:p w14:paraId="1E42DB57" w14:textId="77777777" w:rsidR="008B2840" w:rsidRDefault="008B2840" w:rsidP="008B2840">
      <w:pPr>
        <w:jc w:val="both"/>
        <w:rPr>
          <w:rStyle w:val="SubtleEmphasis"/>
        </w:rPr>
      </w:pPr>
      <w:r w:rsidRPr="008B2840">
        <w:rPr>
          <w:rStyle w:val="SubtleEmphasis"/>
        </w:rPr>
        <w:t>Data visualization is your secret weapon. Tools like Tableau and Power BI can transform complex datasets into captivating charts and graphs that illuminate trends and insights for even the most data-averse executives. Remember, a picture is worth a thousand words, and in the boardroom, that adage reigns supreme.</w:t>
      </w:r>
    </w:p>
    <w:p w14:paraId="3C7D54E2" w14:textId="77777777" w:rsidR="0074397D" w:rsidRDefault="0074397D">
      <w:pPr>
        <w:pStyle w:val="Heading2"/>
        <w:rPr>
          <w:color w:val="2F5597"/>
          <w:kern w:val="2"/>
          <w14:ligatures w14:val="standardContextual"/>
        </w:rPr>
      </w:pPr>
      <w:r>
        <w:rPr>
          <w:b/>
          <w:bCs/>
          <w:color w:val="2F5597"/>
        </w:rPr>
        <w:t>Tailoring Your Message for Maximum Impact</w:t>
      </w:r>
    </w:p>
    <w:p w14:paraId="0F6E6E6B" w14:textId="77777777" w:rsidR="00732DE6" w:rsidRPr="00732DE6" w:rsidRDefault="00732DE6" w:rsidP="00732DE6">
      <w:pPr>
        <w:jc w:val="both"/>
        <w:rPr>
          <w:rStyle w:val="SubtleEmphasis"/>
        </w:rPr>
      </w:pPr>
    </w:p>
    <w:p w14:paraId="1A8EB379" w14:textId="77777777" w:rsidR="00732DE6" w:rsidRPr="00732DE6" w:rsidRDefault="00732DE6" w:rsidP="00732DE6">
      <w:pPr>
        <w:jc w:val="both"/>
        <w:rPr>
          <w:rStyle w:val="SubtleEmphasis"/>
        </w:rPr>
      </w:pPr>
      <w:r w:rsidRPr="00732DE6">
        <w:rPr>
          <w:rStyle w:val="SubtleEmphasis"/>
        </w:rPr>
        <w:t>Executives: Imagine yourself in the shoes of a busy CEO or CFO. They crave clarity, conciseness, and quantifiable results. Steer your content towards the strategic impact you deliver. Showcase real-world examples of how your data-driven insights and automation prowess have translated into tangible benefits for the company. Did you optimize staffing levels, leading to a Y% reduction in call center wait times and a Z% increase in customer satisfaction? Quantify your achievements and present them in visually compelling formats like charts and graphs. Remember, executives are drawn to stories with a clear beginning, middle, and end, so frame your examples with a narrative arc that highlights the problem, your solution, and the positive outcomes.</w:t>
      </w:r>
    </w:p>
    <w:p w14:paraId="6F87F010" w14:textId="77777777" w:rsidR="00732DE6" w:rsidRPr="00732DE6" w:rsidRDefault="00732DE6" w:rsidP="00732DE6">
      <w:pPr>
        <w:jc w:val="both"/>
        <w:rPr>
          <w:rStyle w:val="SubtleEmphasis"/>
        </w:rPr>
      </w:pPr>
    </w:p>
    <w:p w14:paraId="5A5C8F47" w14:textId="4D117E1D" w:rsidR="00732DE6" w:rsidRPr="008B2840" w:rsidRDefault="00732DE6" w:rsidP="00732DE6">
      <w:pPr>
        <w:jc w:val="both"/>
        <w:rPr>
          <w:rStyle w:val="SubtleEmphasis"/>
        </w:rPr>
      </w:pPr>
      <w:r w:rsidRPr="00732DE6">
        <w:rPr>
          <w:rStyle w:val="SubtleEmphasis"/>
        </w:rPr>
        <w:t>Peers and Colleagues: Here, the emphasis shifts to collaboration and knowledge sharing. Highlight your collaborative spirit and willingness to mentor others. Share your expertise through internal presentations, lunch-and-learn sessions, or blog posts on relevant industry trends and best practices. This positions you as a thought leader and fosters a positive, collaborative work environment.</w:t>
      </w:r>
    </w:p>
    <w:p w14:paraId="53DBBC49" w14:textId="77777777" w:rsidR="0074397D" w:rsidRDefault="0074397D">
      <w:pPr>
        <w:pStyle w:val="Heading2"/>
        <w:rPr>
          <w:color w:val="2F5597"/>
          <w:kern w:val="2"/>
          <w14:ligatures w14:val="standardContextual"/>
        </w:rPr>
      </w:pPr>
      <w:r>
        <w:rPr>
          <w:b/>
          <w:bCs/>
          <w:color w:val="2F5597"/>
        </w:rPr>
        <w:lastRenderedPageBreak/>
        <w:t>Beyond the Numbers: Thought Leadership and Collaborative Spirit</w:t>
      </w:r>
    </w:p>
    <w:p w14:paraId="29576E2D" w14:textId="7548F4F9" w:rsidR="00BA68B2" w:rsidRPr="008B2840" w:rsidRDefault="008B2840" w:rsidP="008B2840">
      <w:pPr>
        <w:jc w:val="both"/>
        <w:rPr>
          <w:rStyle w:val="SubtleEmphasis"/>
        </w:rPr>
      </w:pPr>
      <w:r w:rsidRPr="008B2840">
        <w:rPr>
          <w:rStyle w:val="SubtleEmphasis"/>
        </w:rPr>
        <w:t>Don't just be a data analyst; be a thought leader. Share your industry expertise through blog posts, articles, or internal presentations. By offering insightful perspectives on trends and best practices, you not only establish yourself as a subject matter expert but also spark conversations and build trust with leadership.</w:t>
      </w:r>
    </w:p>
    <w:p w14:paraId="7FC6BC30" w14:textId="77777777" w:rsidR="008B2840" w:rsidRPr="008B2840" w:rsidRDefault="008B2840" w:rsidP="008B2840">
      <w:pPr>
        <w:jc w:val="both"/>
        <w:rPr>
          <w:rStyle w:val="SubtleEmphasis"/>
        </w:rPr>
      </w:pPr>
      <w:r w:rsidRPr="008B2840">
        <w:rPr>
          <w:rStyle w:val="SubtleEmphasis"/>
        </w:rPr>
        <w:t>Remember, you're not a lone wolf. Collaboration is key to success, so project your enthusiasm and willingness to work together. Seek opportunities to mentor junior colleagues, share your knowledge, and actively participate in cross-functional projects. This not only fosters camaraderie but also allows you to glean valuable insights from diverse perspectives.</w:t>
      </w:r>
    </w:p>
    <w:p w14:paraId="6977E7F7" w14:textId="77777777" w:rsidR="0074397D" w:rsidRDefault="0074397D">
      <w:pPr>
        <w:pStyle w:val="Heading2"/>
        <w:rPr>
          <w:color w:val="2F5597"/>
          <w:kern w:val="2"/>
          <w14:ligatures w14:val="standardContextual"/>
        </w:rPr>
      </w:pPr>
      <w:r>
        <w:rPr>
          <w:b/>
          <w:bCs/>
          <w:color w:val="2F5597"/>
        </w:rPr>
        <w:t>Crafting an Introduction that Makes a Mark</w:t>
      </w:r>
    </w:p>
    <w:p w14:paraId="39977095" w14:textId="5ECB5C1A" w:rsidR="008B2840" w:rsidRPr="008B2840" w:rsidRDefault="008B2840" w:rsidP="008B2840">
      <w:pPr>
        <w:jc w:val="both"/>
        <w:rPr>
          <w:rStyle w:val="SubtleEmphasis"/>
        </w:rPr>
      </w:pPr>
      <w:r w:rsidRPr="008B2840">
        <w:rPr>
          <w:rStyle w:val="SubtleEmphasis"/>
        </w:rPr>
        <w:t xml:space="preserve">First impressions matter, and your introduction script is your chance to shine. Start with a confident hook that introduces your new role, experience, and a dash of personality. For example, "I'm thrilled to be joining the team as the new Workforce Management Senior Business Analyst. With over 20 years of experience in data analysis and automation, I'm </w:t>
      </w:r>
      <w:r w:rsidR="00957CDC" w:rsidRPr="008B2840">
        <w:rPr>
          <w:rStyle w:val="SubtleEmphasis"/>
        </w:rPr>
        <w:t>enthusiastic</w:t>
      </w:r>
      <w:r w:rsidRPr="008B2840">
        <w:rPr>
          <w:rStyle w:val="SubtleEmphasis"/>
        </w:rPr>
        <w:t xml:space="preserve"> about helping organizations optimize their operations and unlock hidden potential."</w:t>
      </w:r>
    </w:p>
    <w:p w14:paraId="01C6CBC4" w14:textId="77777777" w:rsidR="008B2840" w:rsidRPr="008B2840" w:rsidRDefault="008B2840" w:rsidP="008B2840">
      <w:pPr>
        <w:jc w:val="both"/>
        <w:rPr>
          <w:rStyle w:val="SubtleEmphasis"/>
        </w:rPr>
      </w:pPr>
    </w:p>
    <w:p w14:paraId="35894F52" w14:textId="77777777" w:rsidR="00BA68B2" w:rsidRPr="00D07DA5" w:rsidRDefault="00000000">
      <w:pPr>
        <w:jc w:val="both"/>
        <w:rPr>
          <w:rStyle w:val="SubtleEmphasis"/>
          <w:i w:val="0"/>
          <w:iCs w:val="0"/>
        </w:rPr>
      </w:pPr>
      <w:r w:rsidRPr="008B2840">
        <w:rPr>
          <w:rStyle w:val="SubtleEmphasis"/>
        </w:rPr>
        <w:t xml:space="preserve">Next, </w:t>
      </w:r>
      <w:r w:rsidR="001C1AF0" w:rsidRPr="001C1AF0">
        <w:rPr>
          <w:rStyle w:val="SubtleEmphasis"/>
        </w:rPr>
        <w:t>highlight one or two</w:t>
      </w:r>
      <w:r w:rsidRPr="008B2840">
        <w:rPr>
          <w:rStyle w:val="SubtleEmphasis"/>
        </w:rPr>
        <w:t xml:space="preserve"> key achievements or skills </w:t>
      </w:r>
      <w:r w:rsidR="001C1AF0" w:rsidRPr="001C1AF0">
        <w:rPr>
          <w:rStyle w:val="SubtleEmphasis"/>
        </w:rPr>
        <w:t>that matter most</w:t>
      </w:r>
      <w:r w:rsidRPr="008B2840">
        <w:rPr>
          <w:rStyle w:val="SubtleEmphasis"/>
        </w:rPr>
        <w:t xml:space="preserve"> to your audience. </w:t>
      </w:r>
      <w:r w:rsidR="001C1AF0" w:rsidRPr="001C1AF0">
        <w:rPr>
          <w:rStyle w:val="SubtleEmphasis"/>
        </w:rPr>
        <w:t>For example, if</w:t>
      </w:r>
      <w:r w:rsidRPr="008B2840">
        <w:rPr>
          <w:rStyle w:val="SubtleEmphasis"/>
        </w:rPr>
        <w:t xml:space="preserve"> you </w:t>
      </w:r>
      <w:r w:rsidR="001C1AF0" w:rsidRPr="001C1AF0">
        <w:rPr>
          <w:rStyle w:val="SubtleEmphasis"/>
        </w:rPr>
        <w:t>led</w:t>
      </w:r>
      <w:r w:rsidRPr="008B2840">
        <w:rPr>
          <w:rStyle w:val="SubtleEmphasis"/>
        </w:rPr>
        <w:t xml:space="preserve"> a project that </w:t>
      </w:r>
      <w:r w:rsidR="001C1AF0" w:rsidRPr="001C1AF0">
        <w:rPr>
          <w:rStyle w:val="SubtleEmphasis"/>
        </w:rPr>
        <w:t>improved</w:t>
      </w:r>
      <w:r w:rsidRPr="008B2840">
        <w:rPr>
          <w:rStyle w:val="SubtleEmphasis"/>
        </w:rPr>
        <w:t xml:space="preserve"> efficiency by 30</w:t>
      </w:r>
      <w:r w:rsidR="001C1AF0" w:rsidRPr="001C1AF0">
        <w:rPr>
          <w:rStyle w:val="SubtleEmphasis"/>
        </w:rPr>
        <w:t>%, share</w:t>
      </w:r>
      <w:r w:rsidRPr="008B2840">
        <w:rPr>
          <w:rStyle w:val="SubtleEmphasis"/>
        </w:rPr>
        <w:t xml:space="preserve"> the </w:t>
      </w:r>
      <w:r w:rsidR="001C1AF0" w:rsidRPr="001C1AF0">
        <w:rPr>
          <w:rStyle w:val="SubtleEmphasis"/>
        </w:rPr>
        <w:t xml:space="preserve">result, explain its </w:t>
      </w:r>
      <w:r w:rsidRPr="008B2840">
        <w:rPr>
          <w:rStyle w:val="SubtleEmphasis"/>
        </w:rPr>
        <w:t>impact</w:t>
      </w:r>
      <w:r w:rsidR="001C1AF0" w:rsidRPr="001C1AF0">
        <w:rPr>
          <w:rStyle w:val="SubtleEmphasis"/>
        </w:rPr>
        <w:t>,</w:t>
      </w:r>
      <w:r w:rsidRPr="008B2840">
        <w:rPr>
          <w:rStyle w:val="SubtleEmphasis"/>
        </w:rPr>
        <w:t xml:space="preserve"> and </w:t>
      </w:r>
      <w:r w:rsidR="001C1AF0" w:rsidRPr="001C1AF0">
        <w:rPr>
          <w:rStyle w:val="SubtleEmphasis"/>
        </w:rPr>
        <w:t>connect it to the value</w:t>
      </w:r>
      <w:r w:rsidRPr="008B2840">
        <w:rPr>
          <w:rStyle w:val="SubtleEmphasis"/>
        </w:rPr>
        <w:t xml:space="preserve"> you </w:t>
      </w:r>
      <w:r w:rsidR="001C1AF0" w:rsidRPr="001C1AF0">
        <w:rPr>
          <w:rStyle w:val="SubtleEmphasis"/>
        </w:rPr>
        <w:t xml:space="preserve">can </w:t>
      </w:r>
      <w:r w:rsidRPr="008B2840">
        <w:rPr>
          <w:rStyle w:val="SubtleEmphasis"/>
        </w:rPr>
        <w:t xml:space="preserve">bring to </w:t>
      </w:r>
      <w:r w:rsidR="001C1AF0" w:rsidRPr="001C1AF0">
        <w:rPr>
          <w:rStyle w:val="SubtleEmphasis"/>
        </w:rPr>
        <w:t>this role</w:t>
      </w:r>
      <w:r w:rsidRPr="008B2840">
        <w:rPr>
          <w:rStyle w:val="SubtleEmphasis"/>
        </w:rPr>
        <w:t>.</w:t>
      </w:r>
    </w:p>
    <w:p w14:paraId="540A692A" w14:textId="77777777" w:rsidR="008B2840" w:rsidRPr="008B2840" w:rsidRDefault="008B2840" w:rsidP="008B2840">
      <w:pPr>
        <w:jc w:val="both"/>
        <w:rPr>
          <w:rStyle w:val="SubtleEmphasis"/>
        </w:rPr>
      </w:pPr>
    </w:p>
    <w:p w14:paraId="2E71472D" w14:textId="77777777" w:rsidR="008B2840" w:rsidRPr="008B2840" w:rsidRDefault="008B2840" w:rsidP="008B2840">
      <w:pPr>
        <w:jc w:val="both"/>
        <w:rPr>
          <w:rStyle w:val="SubtleEmphasis"/>
        </w:rPr>
      </w:pPr>
      <w:r w:rsidRPr="008B2840">
        <w:rPr>
          <w:rStyle w:val="SubtleEmphasis"/>
        </w:rPr>
        <w:t>Conclude with an open-ended statement that invites interaction. Express your eagerness to learn more about your colleagues' roles and explore potential collaborations. This demonstrates your collaborative spirit and sets the stage for mutually beneficial relationships.</w:t>
      </w:r>
    </w:p>
    <w:p w14:paraId="33CEB97F" w14:textId="77777777" w:rsidR="0074397D" w:rsidRDefault="0074397D">
      <w:pPr>
        <w:pStyle w:val="Heading2"/>
        <w:rPr>
          <w:color w:val="2F5597"/>
          <w:kern w:val="2"/>
          <w14:ligatures w14:val="standardContextual"/>
        </w:rPr>
      </w:pPr>
      <w:r>
        <w:rPr>
          <w:b/>
          <w:bCs/>
          <w:color w:val="2F5597"/>
        </w:rPr>
        <w:t>Remember, You’re the Hero of Your Own Story</w:t>
      </w:r>
    </w:p>
    <w:p w14:paraId="2F692483" w14:textId="44C10CB8" w:rsidR="002F2738" w:rsidRDefault="008B2840" w:rsidP="008B2840">
      <w:pPr>
        <w:jc w:val="both"/>
        <w:rPr>
          <w:rStyle w:val="SubtleEmphasis"/>
        </w:rPr>
      </w:pPr>
      <w:r w:rsidRPr="008B2840">
        <w:rPr>
          <w:rStyle w:val="SubtleEmphasis"/>
        </w:rPr>
        <w:t>Confidence, data-driven insights, and a focus on value will be your guiding principles as you navigate the corporate landscape. By understanding your audience, tailoring your communication style, and actively engaging with colleagues and leaders, you'll not only excel in your new role but also establish yourself as an indispensable asset to the company. So, step into the spotlight, own your narrative, and let your expertise resonate throughout the organization.</w:t>
      </w:r>
    </w:p>
    <w:p w14:paraId="6F6BAF29" w14:textId="112BAE96" w:rsidR="00BA68B2" w:rsidRDefault="00BA68B2">
      <w:pPr>
        <w:rPr>
          <w:rStyle w:val="SubtleEmphasis"/>
        </w:rPr>
      </w:pPr>
      <w:r>
        <w:rPr>
          <w:rStyle w:val="SubtleEmphasis"/>
        </w:rPr>
        <w:br w:type="page"/>
      </w:r>
    </w:p>
    <w:p w14:paraId="0385E45D" w14:textId="77777777" w:rsidR="0074397D" w:rsidRDefault="0074397D">
      <w:pPr>
        <w:pStyle w:val="Heading1"/>
        <w:rPr>
          <w:color w:val="2F5597"/>
          <w:kern w:val="36"/>
          <w14:ligatures w14:val="standardContextual"/>
        </w:rPr>
      </w:pPr>
      <w:r>
        <w:rPr>
          <w:b/>
          <w:bCs/>
          <w:color w:val="2F5597"/>
        </w:rPr>
        <w:lastRenderedPageBreak/>
        <w:t>Script for Engaging a VP of Global Service Operations</w:t>
      </w:r>
    </w:p>
    <w:p w14:paraId="1002F732" w14:textId="77777777" w:rsidR="00301C9D" w:rsidRDefault="00301C9D" w:rsidP="00301C9D">
      <w:pPr>
        <w:pStyle w:val="NormalWeb"/>
        <w:spacing w:before="0" w:beforeAutospacing="0" w:after="360" w:afterAutospacing="0"/>
        <w:ind w:right="360"/>
      </w:pPr>
      <w:r>
        <w:rPr>
          <w:rFonts w:ascii="Arial" w:hAnsi="Arial" w:cs="Arial"/>
          <w:b/>
          <w:bCs/>
          <w:color w:val="1F1F1F"/>
          <w:sz w:val="22"/>
          <w:szCs w:val="22"/>
        </w:rPr>
        <w:t>Setting:</w:t>
      </w:r>
      <w:r>
        <w:rPr>
          <w:rFonts w:ascii="Arial" w:hAnsi="Arial" w:cs="Arial"/>
          <w:color w:val="1F1F1F"/>
          <w:sz w:val="22"/>
          <w:szCs w:val="22"/>
        </w:rPr>
        <w:t xml:space="preserve"> A bustling industry conference, you spot John Doe amidst a crowd.</w:t>
      </w:r>
    </w:p>
    <w:p w14:paraId="5CD1FFBF" w14:textId="77777777" w:rsidR="00301C9D" w:rsidRDefault="00301C9D" w:rsidP="00301C9D">
      <w:pPr>
        <w:pStyle w:val="NormalWeb"/>
        <w:spacing w:before="0" w:beforeAutospacing="0" w:after="360" w:afterAutospacing="0"/>
        <w:ind w:right="360"/>
      </w:pPr>
      <w:r>
        <w:rPr>
          <w:rFonts w:ascii="Arial" w:hAnsi="Arial" w:cs="Arial"/>
          <w:b/>
          <w:bCs/>
          <w:color w:val="1F1F1F"/>
          <w:sz w:val="22"/>
          <w:szCs w:val="22"/>
        </w:rPr>
        <w:t>You:</w:t>
      </w:r>
      <w:r>
        <w:rPr>
          <w:rFonts w:ascii="Arial" w:hAnsi="Arial" w:cs="Arial"/>
          <w:color w:val="1F1F1F"/>
          <w:sz w:val="22"/>
          <w:szCs w:val="22"/>
        </w:rPr>
        <w:t xml:space="preserve"> (Approaching with a confident smile) Mr. Doe, I couldn't help but overhear your insightful comments about automation's impact on service efficiency. As the newly appointed Workforce Management Senior Business Analyst, I found myself nodding along in complete agreement.</w:t>
      </w:r>
    </w:p>
    <w:p w14:paraId="7F4D2045" w14:textId="77777777" w:rsidR="00301C9D" w:rsidRDefault="00301C9D" w:rsidP="00301C9D">
      <w:pPr>
        <w:pStyle w:val="NormalWeb"/>
        <w:spacing w:before="0" w:beforeAutospacing="0" w:after="360" w:afterAutospacing="0"/>
        <w:ind w:right="360"/>
      </w:pPr>
      <w:r>
        <w:rPr>
          <w:rFonts w:ascii="Arial" w:hAnsi="Arial" w:cs="Arial"/>
          <w:b/>
          <w:bCs/>
          <w:color w:val="1F1F1F"/>
          <w:sz w:val="22"/>
          <w:szCs w:val="22"/>
        </w:rPr>
        <w:t>John Doe:</w:t>
      </w:r>
      <w:r>
        <w:rPr>
          <w:rFonts w:ascii="Arial" w:hAnsi="Arial" w:cs="Arial"/>
          <w:color w:val="1F1F1F"/>
          <w:sz w:val="22"/>
          <w:szCs w:val="22"/>
        </w:rPr>
        <w:t xml:space="preserve"> (Pleasantly surprised) Ah, the data whisperer himself! I've been impressed by your presentations here. Please, call me John.</w:t>
      </w:r>
    </w:p>
    <w:p w14:paraId="4CDBE7C2" w14:textId="77777777" w:rsidR="00301C9D" w:rsidRDefault="00301C9D" w:rsidP="00301C9D">
      <w:pPr>
        <w:pStyle w:val="NormalWeb"/>
        <w:spacing w:before="0" w:beforeAutospacing="0" w:after="360" w:afterAutospacing="0"/>
        <w:ind w:right="360"/>
      </w:pPr>
      <w:r>
        <w:rPr>
          <w:rFonts w:ascii="Arial" w:hAnsi="Arial" w:cs="Arial"/>
          <w:b/>
          <w:bCs/>
          <w:color w:val="1F1F1F"/>
          <w:sz w:val="22"/>
          <w:szCs w:val="22"/>
        </w:rPr>
        <w:t>You:</w:t>
      </w:r>
      <w:r>
        <w:rPr>
          <w:rFonts w:ascii="Arial" w:hAnsi="Arial" w:cs="Arial"/>
          <w:color w:val="1F1F1F"/>
          <w:sz w:val="22"/>
          <w:szCs w:val="22"/>
        </w:rPr>
        <w:t xml:space="preserve"> Thank you, John. Your praise means a lot. It seems both of us share a passion for optimizing operations through data-driven insights.</w:t>
      </w:r>
    </w:p>
    <w:p w14:paraId="2B56DE83" w14:textId="77777777" w:rsidR="00301C9D" w:rsidRDefault="00301C9D" w:rsidP="00301C9D">
      <w:pPr>
        <w:pStyle w:val="NormalWeb"/>
        <w:spacing w:before="0" w:beforeAutospacing="0" w:after="360" w:afterAutospacing="0"/>
        <w:ind w:right="360"/>
      </w:pPr>
      <w:r>
        <w:rPr>
          <w:rFonts w:ascii="Arial" w:hAnsi="Arial" w:cs="Arial"/>
          <w:b/>
          <w:bCs/>
          <w:color w:val="1F1F1F"/>
          <w:sz w:val="22"/>
          <w:szCs w:val="22"/>
        </w:rPr>
        <w:t>John:</w:t>
      </w:r>
      <w:r>
        <w:rPr>
          <w:rFonts w:ascii="Arial" w:hAnsi="Arial" w:cs="Arial"/>
          <w:color w:val="1F1F1F"/>
          <w:sz w:val="22"/>
          <w:szCs w:val="22"/>
        </w:rPr>
        <w:t xml:space="preserve"> Absolutely. But in this ever-evolving financial landscape, the challenge lies in staying ahead of the curve. What unique perspectives do you bring to the table, beyond the usual metrics and reports?</w:t>
      </w:r>
    </w:p>
    <w:p w14:paraId="3EA303AF" w14:textId="77777777" w:rsidR="00301C9D" w:rsidRDefault="00301C9D" w:rsidP="00301C9D">
      <w:pPr>
        <w:pStyle w:val="NormalWeb"/>
        <w:spacing w:before="0" w:beforeAutospacing="0" w:after="360" w:afterAutospacing="0"/>
        <w:ind w:right="360"/>
      </w:pPr>
      <w:r>
        <w:rPr>
          <w:rFonts w:ascii="Arial" w:hAnsi="Arial" w:cs="Arial"/>
          <w:b/>
          <w:bCs/>
          <w:color w:val="1F1F1F"/>
          <w:sz w:val="22"/>
          <w:szCs w:val="22"/>
        </w:rPr>
        <w:t>You:</w:t>
      </w:r>
      <w:r>
        <w:rPr>
          <w:rFonts w:ascii="Arial" w:hAnsi="Arial" w:cs="Arial"/>
          <w:color w:val="1F1F1F"/>
          <w:sz w:val="22"/>
          <w:szCs w:val="22"/>
        </w:rPr>
        <w:t xml:space="preserve"> (Intrigued) A fantastic question, John. Allow me to indulge in a bit of pareidolia, the art of finding meaning in patterns. Imagine your service operation as a bustling cityscape, teeming with data points as its denizens.</w:t>
      </w:r>
    </w:p>
    <w:p w14:paraId="0ED11DFA" w14:textId="77777777" w:rsidR="00301C9D" w:rsidRDefault="00301C9D" w:rsidP="00301C9D">
      <w:pPr>
        <w:pStyle w:val="NormalWeb"/>
        <w:spacing w:before="0" w:beforeAutospacing="0" w:after="360" w:afterAutospacing="0"/>
        <w:ind w:right="360"/>
      </w:pPr>
      <w:r>
        <w:rPr>
          <w:rFonts w:ascii="Arial" w:hAnsi="Arial" w:cs="Arial"/>
          <w:b/>
          <w:bCs/>
          <w:color w:val="1F1F1F"/>
          <w:sz w:val="22"/>
          <w:szCs w:val="22"/>
        </w:rPr>
        <w:t>John:</w:t>
      </w:r>
      <w:r>
        <w:rPr>
          <w:rFonts w:ascii="Arial" w:hAnsi="Arial" w:cs="Arial"/>
          <w:color w:val="1F1F1F"/>
          <w:sz w:val="22"/>
          <w:szCs w:val="22"/>
        </w:rPr>
        <w:t xml:space="preserve"> (Raises an eyebrow, intrigued) An interesting analogy.</w:t>
      </w:r>
    </w:p>
    <w:p w14:paraId="0777CBA7" w14:textId="77777777" w:rsidR="00301C9D" w:rsidRDefault="00301C9D" w:rsidP="00301C9D">
      <w:pPr>
        <w:pStyle w:val="NormalWeb"/>
        <w:spacing w:before="0" w:beforeAutospacing="0" w:after="360" w:afterAutospacing="0"/>
        <w:ind w:right="360"/>
      </w:pPr>
      <w:r>
        <w:rPr>
          <w:rFonts w:ascii="Arial" w:hAnsi="Arial" w:cs="Arial"/>
          <w:b/>
          <w:bCs/>
          <w:color w:val="1F1F1F"/>
          <w:sz w:val="22"/>
          <w:szCs w:val="22"/>
        </w:rPr>
        <w:t>You:</w:t>
      </w:r>
      <w:r>
        <w:rPr>
          <w:rFonts w:ascii="Arial" w:hAnsi="Arial" w:cs="Arial"/>
          <w:color w:val="1F1F1F"/>
          <w:sz w:val="22"/>
          <w:szCs w:val="22"/>
        </w:rPr>
        <w:t xml:space="preserve"> Each call interaction, each customer query, they whisper stories - of bottlenecks, inefficiencies, and untapped potential. My job is to listen closely, interpret these whispers, and translate them into actionable insights.</w:t>
      </w:r>
    </w:p>
    <w:p w14:paraId="19CC7241" w14:textId="77777777" w:rsidR="00301C9D" w:rsidRDefault="00301C9D" w:rsidP="00301C9D">
      <w:pPr>
        <w:pStyle w:val="NormalWeb"/>
        <w:spacing w:before="0" w:beforeAutospacing="0" w:after="360" w:afterAutospacing="0"/>
        <w:ind w:right="360"/>
      </w:pPr>
      <w:r>
        <w:rPr>
          <w:rFonts w:ascii="Arial" w:hAnsi="Arial" w:cs="Arial"/>
          <w:b/>
          <w:bCs/>
          <w:color w:val="1F1F1F"/>
          <w:sz w:val="22"/>
          <w:szCs w:val="22"/>
        </w:rPr>
        <w:t>John:</w:t>
      </w:r>
      <w:r>
        <w:rPr>
          <w:rFonts w:ascii="Arial" w:hAnsi="Arial" w:cs="Arial"/>
          <w:color w:val="1F1F1F"/>
          <w:sz w:val="22"/>
          <w:szCs w:val="22"/>
        </w:rPr>
        <w:t xml:space="preserve"> I like the sound of that. So, you're a data detective, uncovering hidden patterns within the operational chaos?</w:t>
      </w:r>
    </w:p>
    <w:p w14:paraId="5347DE03" w14:textId="77777777" w:rsidR="00301C9D" w:rsidRDefault="00301C9D" w:rsidP="00301C9D">
      <w:pPr>
        <w:pStyle w:val="NormalWeb"/>
        <w:spacing w:before="0" w:beforeAutospacing="0" w:after="360" w:afterAutospacing="0"/>
        <w:ind w:right="360"/>
      </w:pPr>
      <w:r>
        <w:rPr>
          <w:rFonts w:ascii="Arial" w:hAnsi="Arial" w:cs="Arial"/>
          <w:b/>
          <w:bCs/>
          <w:color w:val="1F1F1F"/>
          <w:sz w:val="22"/>
          <w:szCs w:val="22"/>
        </w:rPr>
        <w:t>You:</w:t>
      </w:r>
      <w:r>
        <w:rPr>
          <w:rFonts w:ascii="Arial" w:hAnsi="Arial" w:cs="Arial"/>
          <w:color w:val="1F1F1F"/>
          <w:sz w:val="22"/>
          <w:szCs w:val="22"/>
        </w:rPr>
        <w:t xml:space="preserve"> Precisely! And with the right tools, like advanced AI and automation, we can transform these insights into strategic solutions. Imagine a financial services landscape where wait times melt away, resources are allocated with laser precision, and customer satisfaction soars like a skyscraper on the horizon.</w:t>
      </w:r>
    </w:p>
    <w:p w14:paraId="071CEDFD" w14:textId="77777777" w:rsidR="00301C9D" w:rsidRDefault="00301C9D" w:rsidP="00301C9D">
      <w:pPr>
        <w:pStyle w:val="NormalWeb"/>
        <w:spacing w:before="0" w:beforeAutospacing="0" w:after="360" w:afterAutospacing="0"/>
        <w:ind w:right="360"/>
      </w:pPr>
      <w:r>
        <w:rPr>
          <w:rFonts w:ascii="Arial" w:hAnsi="Arial" w:cs="Arial"/>
          <w:b/>
          <w:bCs/>
          <w:color w:val="1F1F1F"/>
          <w:sz w:val="22"/>
          <w:szCs w:val="22"/>
        </w:rPr>
        <w:t>John:</w:t>
      </w:r>
      <w:r>
        <w:rPr>
          <w:rFonts w:ascii="Arial" w:hAnsi="Arial" w:cs="Arial"/>
          <w:color w:val="1F1F1F"/>
          <w:sz w:val="22"/>
          <w:szCs w:val="22"/>
        </w:rPr>
        <w:t xml:space="preserve"> (Smiling) An ambitious vision, but one that resonates deeply. Tell me more about these tools in your detective kit.</w:t>
      </w:r>
    </w:p>
    <w:p w14:paraId="7BE2AEAA" w14:textId="08AC3DD7" w:rsidR="00301C9D" w:rsidRDefault="00301C9D" w:rsidP="00301C9D">
      <w:pPr>
        <w:pStyle w:val="NormalWeb"/>
        <w:spacing w:before="0" w:beforeAutospacing="0" w:after="360" w:afterAutospacing="0"/>
        <w:ind w:right="360"/>
      </w:pPr>
      <w:r>
        <w:rPr>
          <w:rFonts w:ascii="Arial" w:hAnsi="Arial" w:cs="Arial"/>
          <w:b/>
          <w:bCs/>
          <w:color w:val="1F1F1F"/>
          <w:sz w:val="22"/>
          <w:szCs w:val="22"/>
        </w:rPr>
        <w:t>You:</w:t>
      </w:r>
      <w:r>
        <w:rPr>
          <w:rFonts w:ascii="Arial" w:hAnsi="Arial" w:cs="Arial"/>
          <w:color w:val="1F1F1F"/>
          <w:sz w:val="22"/>
          <w:szCs w:val="22"/>
        </w:rPr>
        <w:t xml:space="preserve"> (Launching into </w:t>
      </w:r>
      <w:r w:rsidR="00061A3F">
        <w:rPr>
          <w:rFonts w:ascii="Arial" w:hAnsi="Arial" w:cs="Arial"/>
          <w:color w:val="1F1F1F"/>
          <w:sz w:val="22"/>
          <w:szCs w:val="22"/>
        </w:rPr>
        <w:t>an enthusiastic</w:t>
      </w:r>
      <w:r>
        <w:rPr>
          <w:rFonts w:ascii="Arial" w:hAnsi="Arial" w:cs="Arial"/>
          <w:color w:val="1F1F1F"/>
          <w:sz w:val="22"/>
          <w:szCs w:val="22"/>
        </w:rPr>
        <w:t xml:space="preserve"> explanation of your expertise, using data visualizations and real-world examples to illustrate your points)</w:t>
      </w:r>
    </w:p>
    <w:p w14:paraId="4253B2F5" w14:textId="77777777" w:rsidR="00301C9D" w:rsidRDefault="00301C9D" w:rsidP="00301C9D">
      <w:pPr>
        <w:pStyle w:val="NormalWeb"/>
        <w:spacing w:before="0" w:beforeAutospacing="0" w:after="360" w:afterAutospacing="0"/>
        <w:ind w:right="360"/>
      </w:pPr>
      <w:r>
        <w:rPr>
          <w:rFonts w:ascii="Arial" w:hAnsi="Arial" w:cs="Arial"/>
          <w:b/>
          <w:bCs/>
          <w:color w:val="1F1F1F"/>
          <w:sz w:val="22"/>
          <w:szCs w:val="22"/>
        </w:rPr>
        <w:lastRenderedPageBreak/>
        <w:t>(The conversation continues, delving deeper into your unique approach and its potential impact on John's department.)</w:t>
      </w:r>
    </w:p>
    <w:p w14:paraId="20053CF1" w14:textId="77777777" w:rsidR="00301C9D" w:rsidRDefault="00301C9D" w:rsidP="00301C9D">
      <w:pPr>
        <w:pStyle w:val="NormalWeb"/>
        <w:spacing w:before="0" w:beforeAutospacing="0" w:after="360" w:afterAutospacing="0"/>
        <w:ind w:right="360"/>
      </w:pPr>
      <w:r>
        <w:rPr>
          <w:rFonts w:ascii="Arial" w:hAnsi="Arial" w:cs="Arial"/>
          <w:b/>
          <w:bCs/>
          <w:color w:val="1F1F1F"/>
          <w:sz w:val="22"/>
          <w:szCs w:val="22"/>
        </w:rPr>
        <w:t>Key points for engagement:</w:t>
      </w:r>
    </w:p>
    <w:p w14:paraId="03FFBE86" w14:textId="77777777" w:rsidR="00301C9D" w:rsidRDefault="00301C9D" w:rsidP="00301C9D">
      <w:pPr>
        <w:pStyle w:val="NormalWeb"/>
        <w:numPr>
          <w:ilvl w:val="0"/>
          <w:numId w:val="5"/>
        </w:numPr>
        <w:spacing w:before="0" w:beforeAutospacing="0" w:after="0" w:afterAutospacing="0"/>
        <w:ind w:left="540" w:right="360"/>
        <w:textAlignment w:val="baseline"/>
        <w:rPr>
          <w:rFonts w:ascii="Arial" w:hAnsi="Arial" w:cs="Arial"/>
          <w:color w:val="000000"/>
          <w:sz w:val="22"/>
          <w:szCs w:val="22"/>
        </w:rPr>
      </w:pPr>
      <w:r>
        <w:rPr>
          <w:rFonts w:ascii="Arial" w:hAnsi="Arial" w:cs="Arial"/>
          <w:b/>
          <w:bCs/>
          <w:color w:val="1F1F1F"/>
          <w:sz w:val="22"/>
          <w:szCs w:val="22"/>
        </w:rPr>
        <w:t>Start with a genuine compliment and shared interest.</w:t>
      </w:r>
    </w:p>
    <w:p w14:paraId="053CCD69" w14:textId="77777777" w:rsidR="00301C9D" w:rsidRDefault="00301C9D" w:rsidP="00301C9D">
      <w:pPr>
        <w:pStyle w:val="NormalWeb"/>
        <w:numPr>
          <w:ilvl w:val="0"/>
          <w:numId w:val="5"/>
        </w:numPr>
        <w:spacing w:before="0" w:beforeAutospacing="0" w:after="0" w:afterAutospacing="0"/>
        <w:ind w:left="540" w:right="360"/>
        <w:textAlignment w:val="baseline"/>
        <w:rPr>
          <w:rFonts w:ascii="Arial" w:hAnsi="Arial" w:cs="Arial"/>
          <w:color w:val="000000"/>
          <w:sz w:val="22"/>
          <w:szCs w:val="22"/>
        </w:rPr>
      </w:pPr>
      <w:r>
        <w:rPr>
          <w:rFonts w:ascii="Arial" w:hAnsi="Arial" w:cs="Arial"/>
          <w:b/>
          <w:bCs/>
          <w:color w:val="1F1F1F"/>
          <w:sz w:val="22"/>
          <w:szCs w:val="22"/>
        </w:rPr>
        <w:t>Use unconventional metaphors and storytelling to capture attention.</w:t>
      </w:r>
    </w:p>
    <w:p w14:paraId="08A0E780" w14:textId="77777777" w:rsidR="00301C9D" w:rsidRDefault="00301C9D" w:rsidP="00301C9D">
      <w:pPr>
        <w:pStyle w:val="NormalWeb"/>
        <w:numPr>
          <w:ilvl w:val="0"/>
          <w:numId w:val="5"/>
        </w:numPr>
        <w:spacing w:before="0" w:beforeAutospacing="0" w:after="0" w:afterAutospacing="0"/>
        <w:ind w:left="540" w:right="360"/>
        <w:textAlignment w:val="baseline"/>
        <w:rPr>
          <w:rFonts w:ascii="Arial" w:hAnsi="Arial" w:cs="Arial"/>
          <w:color w:val="000000"/>
          <w:sz w:val="22"/>
          <w:szCs w:val="22"/>
        </w:rPr>
      </w:pPr>
      <w:r>
        <w:rPr>
          <w:rFonts w:ascii="Arial" w:hAnsi="Arial" w:cs="Arial"/>
          <w:b/>
          <w:bCs/>
          <w:color w:val="1F1F1F"/>
          <w:sz w:val="22"/>
          <w:szCs w:val="22"/>
        </w:rPr>
        <w:t>Focus on the "why" behind your approach, not just the "what."</w:t>
      </w:r>
    </w:p>
    <w:p w14:paraId="1FDDCF60" w14:textId="77777777" w:rsidR="00301C9D" w:rsidRDefault="00301C9D" w:rsidP="00301C9D">
      <w:pPr>
        <w:pStyle w:val="NormalWeb"/>
        <w:numPr>
          <w:ilvl w:val="0"/>
          <w:numId w:val="5"/>
        </w:numPr>
        <w:spacing w:before="0" w:beforeAutospacing="0" w:after="0" w:afterAutospacing="0"/>
        <w:ind w:left="540" w:right="360"/>
        <w:textAlignment w:val="baseline"/>
        <w:rPr>
          <w:rFonts w:ascii="Arial" w:hAnsi="Arial" w:cs="Arial"/>
          <w:color w:val="000000"/>
          <w:sz w:val="22"/>
          <w:szCs w:val="22"/>
        </w:rPr>
      </w:pPr>
      <w:r>
        <w:rPr>
          <w:rFonts w:ascii="Arial" w:hAnsi="Arial" w:cs="Arial"/>
          <w:b/>
          <w:bCs/>
          <w:color w:val="1F1F1F"/>
          <w:sz w:val="22"/>
          <w:szCs w:val="22"/>
        </w:rPr>
        <w:t>Highlight the impact on strategic goals and bottom-line benefits.</w:t>
      </w:r>
    </w:p>
    <w:p w14:paraId="1B69605B" w14:textId="77777777" w:rsidR="00301C9D" w:rsidRDefault="00301C9D" w:rsidP="00301C9D">
      <w:pPr>
        <w:pStyle w:val="NormalWeb"/>
        <w:numPr>
          <w:ilvl w:val="0"/>
          <w:numId w:val="5"/>
        </w:numPr>
        <w:spacing w:before="0" w:beforeAutospacing="0" w:after="0" w:afterAutospacing="0"/>
        <w:ind w:left="540" w:right="360"/>
        <w:textAlignment w:val="baseline"/>
        <w:rPr>
          <w:rFonts w:ascii="Arial" w:hAnsi="Arial" w:cs="Arial"/>
          <w:color w:val="000000"/>
          <w:sz w:val="22"/>
          <w:szCs w:val="22"/>
        </w:rPr>
      </w:pPr>
      <w:r>
        <w:rPr>
          <w:rFonts w:ascii="Arial" w:hAnsi="Arial" w:cs="Arial"/>
          <w:b/>
          <w:bCs/>
          <w:color w:val="1F1F1F"/>
          <w:sz w:val="22"/>
          <w:szCs w:val="22"/>
        </w:rPr>
        <w:t>Showcase your expertise with confidence and enthusiasm.</w:t>
      </w:r>
    </w:p>
    <w:p w14:paraId="34A24BAA" w14:textId="77777777" w:rsidR="00301C9D" w:rsidRDefault="00301C9D" w:rsidP="00301C9D">
      <w:pPr>
        <w:pStyle w:val="NormalWeb"/>
        <w:numPr>
          <w:ilvl w:val="0"/>
          <w:numId w:val="5"/>
        </w:numPr>
        <w:spacing w:before="0" w:beforeAutospacing="0" w:after="150" w:afterAutospacing="0"/>
        <w:ind w:left="540" w:right="360"/>
        <w:textAlignment w:val="baseline"/>
        <w:rPr>
          <w:rFonts w:ascii="Arial" w:hAnsi="Arial" w:cs="Arial"/>
          <w:color w:val="000000"/>
          <w:sz w:val="22"/>
          <w:szCs w:val="22"/>
        </w:rPr>
      </w:pPr>
      <w:r>
        <w:rPr>
          <w:rFonts w:ascii="Arial" w:hAnsi="Arial" w:cs="Arial"/>
          <w:b/>
          <w:bCs/>
          <w:color w:val="1F1F1F"/>
          <w:sz w:val="22"/>
          <w:szCs w:val="22"/>
        </w:rPr>
        <w:t>Be prepared to answer in-depth questions and demonstrate your value proposition.</w:t>
      </w:r>
    </w:p>
    <w:p w14:paraId="513D92F9" w14:textId="77777777" w:rsidR="00301C9D" w:rsidRDefault="00301C9D" w:rsidP="00301C9D">
      <w:pPr>
        <w:pStyle w:val="NormalWeb"/>
        <w:spacing w:before="360" w:beforeAutospacing="0" w:after="360" w:afterAutospacing="0"/>
        <w:ind w:right="360"/>
      </w:pPr>
      <w:r>
        <w:rPr>
          <w:rFonts w:ascii="Arial" w:hAnsi="Arial" w:cs="Arial"/>
          <w:b/>
          <w:bCs/>
          <w:color w:val="1F1F1F"/>
          <w:sz w:val="22"/>
          <w:szCs w:val="22"/>
        </w:rPr>
        <w:t>Brainstorming for unconventional engagement:</w:t>
      </w:r>
    </w:p>
    <w:p w14:paraId="423C289C" w14:textId="77777777" w:rsidR="00301C9D" w:rsidRDefault="00301C9D" w:rsidP="00301C9D">
      <w:pPr>
        <w:pStyle w:val="NormalWeb"/>
        <w:numPr>
          <w:ilvl w:val="0"/>
          <w:numId w:val="6"/>
        </w:numPr>
        <w:spacing w:before="0" w:beforeAutospacing="0" w:after="0" w:afterAutospacing="0"/>
        <w:ind w:left="540" w:right="360"/>
        <w:textAlignment w:val="baseline"/>
        <w:rPr>
          <w:rFonts w:ascii="Arial" w:hAnsi="Arial" w:cs="Arial"/>
          <w:color w:val="000000"/>
          <w:sz w:val="22"/>
          <w:szCs w:val="22"/>
        </w:rPr>
      </w:pPr>
      <w:r>
        <w:rPr>
          <w:rFonts w:ascii="Arial" w:hAnsi="Arial" w:cs="Arial"/>
          <w:b/>
          <w:bCs/>
          <w:color w:val="1F1F1F"/>
          <w:sz w:val="22"/>
          <w:szCs w:val="22"/>
        </w:rPr>
        <w:t>Create a data-driven haiku or poem about service optimization.</w:t>
      </w:r>
    </w:p>
    <w:p w14:paraId="18EEAD75" w14:textId="77777777" w:rsidR="00301C9D" w:rsidRDefault="00301C9D" w:rsidP="00301C9D">
      <w:pPr>
        <w:pStyle w:val="NormalWeb"/>
        <w:numPr>
          <w:ilvl w:val="0"/>
          <w:numId w:val="6"/>
        </w:numPr>
        <w:spacing w:before="0" w:beforeAutospacing="0" w:after="0" w:afterAutospacing="0"/>
        <w:ind w:left="540" w:right="360"/>
        <w:textAlignment w:val="baseline"/>
        <w:rPr>
          <w:rFonts w:ascii="Arial" w:hAnsi="Arial" w:cs="Arial"/>
          <w:color w:val="000000"/>
          <w:sz w:val="22"/>
          <w:szCs w:val="22"/>
        </w:rPr>
      </w:pPr>
      <w:r>
        <w:rPr>
          <w:rFonts w:ascii="Arial" w:hAnsi="Arial" w:cs="Arial"/>
          <w:b/>
          <w:bCs/>
          <w:color w:val="1F1F1F"/>
          <w:sz w:val="22"/>
          <w:szCs w:val="22"/>
        </w:rPr>
        <w:t>Offer to conduct a personalized "data detective" analysis of John's department.</w:t>
      </w:r>
    </w:p>
    <w:p w14:paraId="1781319B" w14:textId="77777777" w:rsidR="00301C9D" w:rsidRDefault="00301C9D" w:rsidP="00301C9D">
      <w:pPr>
        <w:pStyle w:val="NormalWeb"/>
        <w:numPr>
          <w:ilvl w:val="0"/>
          <w:numId w:val="6"/>
        </w:numPr>
        <w:spacing w:before="0" w:beforeAutospacing="0" w:after="0" w:afterAutospacing="0"/>
        <w:ind w:left="540" w:right="360"/>
        <w:textAlignment w:val="baseline"/>
        <w:rPr>
          <w:rFonts w:ascii="Arial" w:hAnsi="Arial" w:cs="Arial"/>
          <w:color w:val="000000"/>
          <w:sz w:val="22"/>
          <w:szCs w:val="22"/>
        </w:rPr>
      </w:pPr>
      <w:r>
        <w:rPr>
          <w:rFonts w:ascii="Arial" w:hAnsi="Arial" w:cs="Arial"/>
          <w:b/>
          <w:bCs/>
          <w:color w:val="1F1F1F"/>
          <w:sz w:val="22"/>
          <w:szCs w:val="22"/>
        </w:rPr>
        <w:t>Organize a lunch-and-learn session on emerging trends in workforce management.</w:t>
      </w:r>
    </w:p>
    <w:p w14:paraId="5258C174" w14:textId="77777777" w:rsidR="00301C9D" w:rsidRDefault="00301C9D" w:rsidP="00301C9D">
      <w:pPr>
        <w:pStyle w:val="NormalWeb"/>
        <w:numPr>
          <w:ilvl w:val="0"/>
          <w:numId w:val="6"/>
        </w:numPr>
        <w:spacing w:before="0" w:beforeAutospacing="0" w:after="150" w:afterAutospacing="0"/>
        <w:ind w:left="540" w:right="360"/>
        <w:textAlignment w:val="baseline"/>
        <w:rPr>
          <w:rFonts w:ascii="Arial" w:hAnsi="Arial" w:cs="Arial"/>
          <w:color w:val="000000"/>
          <w:sz w:val="22"/>
          <w:szCs w:val="22"/>
        </w:rPr>
      </w:pPr>
      <w:r>
        <w:rPr>
          <w:rFonts w:ascii="Arial" w:hAnsi="Arial" w:cs="Arial"/>
          <w:b/>
          <w:bCs/>
          <w:color w:val="1F1F1F"/>
          <w:sz w:val="22"/>
          <w:szCs w:val="22"/>
        </w:rPr>
        <w:t>Develop a gamified simulation to demonstrate the impact of your proposed solutions.</w:t>
      </w:r>
    </w:p>
    <w:p w14:paraId="3202572F" w14:textId="77777777" w:rsidR="00301C9D" w:rsidRDefault="00301C9D" w:rsidP="00301C9D">
      <w:pPr>
        <w:pStyle w:val="NormalWeb"/>
        <w:spacing w:before="360" w:beforeAutospacing="0" w:after="360" w:afterAutospacing="0"/>
        <w:ind w:right="360"/>
      </w:pPr>
      <w:r>
        <w:rPr>
          <w:rFonts w:ascii="Arial" w:hAnsi="Arial" w:cs="Arial"/>
          <w:color w:val="1F1F1F"/>
          <w:sz w:val="22"/>
          <w:szCs w:val="22"/>
        </w:rPr>
        <w:t>Remember, the key is to be creative, confident, and data-driven, leaving a lasting impression on John Doe and paving the way for future collaboration.</w:t>
      </w:r>
    </w:p>
    <w:p w14:paraId="53D5592D" w14:textId="54B4E744" w:rsidR="00D07DA5" w:rsidRDefault="00D07DA5">
      <w:pPr>
        <w:rPr>
          <w:rStyle w:val="SubtleEmphasis"/>
        </w:rPr>
      </w:pPr>
      <w:r>
        <w:rPr>
          <w:rStyle w:val="SubtleEmphasis"/>
        </w:rPr>
        <w:br w:type="page"/>
      </w:r>
    </w:p>
    <w:p w14:paraId="07605F14" w14:textId="77777777" w:rsidR="0074397D" w:rsidRDefault="0074397D">
      <w:pPr>
        <w:pStyle w:val="Heading1"/>
        <w:rPr>
          <w:color w:val="2F5597"/>
          <w:kern w:val="36"/>
          <w14:ligatures w14:val="standardContextual"/>
        </w:rPr>
      </w:pPr>
      <w:r>
        <w:rPr>
          <w:b/>
          <w:bCs/>
          <w:color w:val="2F5597"/>
        </w:rPr>
        <w:lastRenderedPageBreak/>
        <w:t>WFM Interview Preparation Questions</w:t>
      </w:r>
    </w:p>
    <w:p w14:paraId="78E6F5AF" w14:textId="77777777" w:rsidR="0074397D" w:rsidRDefault="0074397D">
      <w:pPr>
        <w:pStyle w:val="Heading2"/>
        <w:rPr>
          <w:color w:val="2F5597"/>
          <w:kern w:val="2"/>
          <w14:ligatures w14:val="standardContextual"/>
        </w:rPr>
      </w:pPr>
      <w:r>
        <w:rPr>
          <w:b/>
          <w:bCs/>
          <w:color w:val="2F5597"/>
        </w:rPr>
        <w:t>1. WFM Foundations</w:t>
      </w:r>
    </w:p>
    <w:p w14:paraId="2C830209"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Strong Answer:</w:t>
      </w:r>
    </w:p>
    <w:p w14:paraId="38F1ED7C" w14:textId="77777777" w:rsidR="00C938F9" w:rsidRPr="00C938F9" w:rsidRDefault="00C938F9" w:rsidP="00C938F9">
      <w:pPr>
        <w:jc w:val="both"/>
      </w:pPr>
      <w:r w:rsidRPr="00C938F9">
        <w:t xml:space="preserve">The WFM cycle includes </w:t>
      </w:r>
      <w:r w:rsidRPr="00C938F9">
        <w:rPr>
          <w:b/>
          <w:bCs/>
        </w:rPr>
        <w:t>forecasting contact volumes</w:t>
      </w:r>
      <w:r w:rsidRPr="00C938F9">
        <w:t xml:space="preserve">, </w:t>
      </w:r>
      <w:r w:rsidRPr="00C938F9">
        <w:rPr>
          <w:b/>
          <w:bCs/>
        </w:rPr>
        <w:t>capacity planning to determine FTE needs</w:t>
      </w:r>
      <w:r w:rsidRPr="00C938F9">
        <w:t xml:space="preserve">, </w:t>
      </w:r>
      <w:r w:rsidRPr="00C938F9">
        <w:rPr>
          <w:b/>
          <w:bCs/>
        </w:rPr>
        <w:t>scheduling agents based on demand</w:t>
      </w:r>
      <w:r w:rsidRPr="00C938F9">
        <w:t xml:space="preserve">, and </w:t>
      </w:r>
      <w:r w:rsidRPr="00C938F9">
        <w:rPr>
          <w:b/>
          <w:bCs/>
        </w:rPr>
        <w:t>real-time management to ensure service levels are met</w:t>
      </w:r>
      <w:r w:rsidRPr="00C938F9">
        <w:t>.</w:t>
      </w:r>
      <w:r w:rsidRPr="00C938F9">
        <w:br/>
        <w:t xml:space="preserve">It’s a continuous process where we compare </w:t>
      </w:r>
      <w:r w:rsidRPr="00C938F9">
        <w:rPr>
          <w:b/>
          <w:bCs/>
        </w:rPr>
        <w:t>actual vs forecast</w:t>
      </w:r>
      <w:r w:rsidRPr="00C938F9">
        <w:t>, identify gaps, and adjust staffing or assumptions to improve accuracy and efficiency.</w:t>
      </w:r>
    </w:p>
    <w:p w14:paraId="34307C33" w14:textId="77777777" w:rsidR="00C938F9" w:rsidRPr="00C938F9" w:rsidRDefault="00000000" w:rsidP="00C938F9">
      <w:pPr>
        <w:jc w:val="both"/>
      </w:pPr>
      <w:r>
        <w:pict w14:anchorId="390765A0">
          <v:rect id="_x0000_i1025" style="width:0;height:1.5pt" o:hralign="center" o:hrstd="t" o:hr="t" fillcolor="#a0a0a0" stroked="f"/>
        </w:pict>
      </w:r>
    </w:p>
    <w:p w14:paraId="43197550" w14:textId="77777777" w:rsidR="00C938F9" w:rsidRPr="00C938F9" w:rsidRDefault="00C938F9" w:rsidP="00C938F9">
      <w:pPr>
        <w:jc w:val="both"/>
        <w:rPr>
          <w:b/>
          <w:bCs/>
        </w:rPr>
      </w:pPr>
      <w:r w:rsidRPr="00C938F9">
        <w:rPr>
          <w:b/>
          <w:bCs/>
        </w:rPr>
        <w:t>Q2: What KPIs do you focus on in a call center (insurance)?</w:t>
      </w:r>
    </w:p>
    <w:p w14:paraId="42B64E29"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66E15B66" w14:textId="77777777" w:rsidR="00C938F9" w:rsidRPr="00C938F9" w:rsidRDefault="00C938F9" w:rsidP="00C938F9">
      <w:pPr>
        <w:numPr>
          <w:ilvl w:val="0"/>
          <w:numId w:val="7"/>
        </w:numPr>
        <w:jc w:val="both"/>
      </w:pPr>
      <w:r w:rsidRPr="00C938F9">
        <w:t>Service Level (e.g., 80/20)</w:t>
      </w:r>
    </w:p>
    <w:p w14:paraId="6E7C5675" w14:textId="77777777" w:rsidR="00C938F9" w:rsidRPr="00C938F9" w:rsidRDefault="00C938F9" w:rsidP="00C938F9">
      <w:pPr>
        <w:numPr>
          <w:ilvl w:val="0"/>
          <w:numId w:val="7"/>
        </w:numPr>
        <w:jc w:val="both"/>
      </w:pPr>
      <w:r w:rsidRPr="00C938F9">
        <w:t>Average Handle Time (AHT)</w:t>
      </w:r>
    </w:p>
    <w:p w14:paraId="330DB0C1" w14:textId="77777777" w:rsidR="00C938F9" w:rsidRPr="00C938F9" w:rsidRDefault="00C938F9" w:rsidP="00C938F9">
      <w:pPr>
        <w:numPr>
          <w:ilvl w:val="0"/>
          <w:numId w:val="7"/>
        </w:numPr>
        <w:jc w:val="both"/>
      </w:pPr>
      <w:r w:rsidRPr="00C938F9">
        <w:t>Forecast Accuracy (MAPE / % variance)</w:t>
      </w:r>
    </w:p>
    <w:p w14:paraId="2F42A578" w14:textId="77777777" w:rsidR="00C938F9" w:rsidRPr="00C938F9" w:rsidRDefault="00C938F9" w:rsidP="00C938F9">
      <w:pPr>
        <w:numPr>
          <w:ilvl w:val="0"/>
          <w:numId w:val="7"/>
        </w:numPr>
        <w:jc w:val="both"/>
      </w:pPr>
      <w:r w:rsidRPr="00C938F9">
        <w:t>Occupancy</w:t>
      </w:r>
    </w:p>
    <w:p w14:paraId="2AD2BFC4" w14:textId="77777777" w:rsidR="00C938F9" w:rsidRPr="00C938F9" w:rsidRDefault="00C938F9" w:rsidP="00C938F9">
      <w:pPr>
        <w:numPr>
          <w:ilvl w:val="0"/>
          <w:numId w:val="7"/>
        </w:numPr>
        <w:jc w:val="both"/>
      </w:pPr>
      <w:r w:rsidRPr="00C938F9">
        <w:t>Shrinkage</w:t>
      </w:r>
    </w:p>
    <w:p w14:paraId="72138D81" w14:textId="77777777" w:rsidR="00C938F9" w:rsidRPr="00C938F9" w:rsidRDefault="00C938F9" w:rsidP="00C938F9">
      <w:pPr>
        <w:numPr>
          <w:ilvl w:val="0"/>
          <w:numId w:val="7"/>
        </w:numPr>
        <w:jc w:val="both"/>
      </w:pPr>
      <w:r w:rsidRPr="00C938F9">
        <w:t>Adherence &amp; Conformance</w:t>
      </w:r>
    </w:p>
    <w:p w14:paraId="73287CC1" w14:textId="77777777" w:rsidR="00C938F9" w:rsidRPr="00C938F9" w:rsidRDefault="00C938F9" w:rsidP="00C938F9">
      <w:pPr>
        <w:numPr>
          <w:ilvl w:val="0"/>
          <w:numId w:val="7"/>
        </w:numPr>
        <w:jc w:val="both"/>
      </w:pPr>
      <w:r w:rsidRPr="00C938F9">
        <w:t>Abandon Rate</w:t>
      </w:r>
    </w:p>
    <w:p w14:paraId="7346F1B8" w14:textId="77777777" w:rsidR="00C938F9" w:rsidRPr="00C938F9" w:rsidRDefault="00C938F9" w:rsidP="00C938F9">
      <w:pPr>
        <w:numPr>
          <w:ilvl w:val="0"/>
          <w:numId w:val="7"/>
        </w:numPr>
        <w:jc w:val="both"/>
      </w:pPr>
      <w:r w:rsidRPr="00C938F9">
        <w:t>Utilization</w:t>
      </w:r>
    </w:p>
    <w:p w14:paraId="03B4188F" w14:textId="77777777" w:rsidR="00C938F9" w:rsidRPr="00C938F9" w:rsidRDefault="00C938F9" w:rsidP="00C938F9">
      <w:pPr>
        <w:jc w:val="both"/>
      </w:pPr>
      <w:r w:rsidRPr="00C938F9">
        <w:rPr>
          <w:rFonts w:ascii="Segoe UI Emoji" w:hAnsi="Segoe UI Emoji" w:cs="Segoe UI Emoji"/>
        </w:rPr>
        <w:t>💡</w:t>
      </w:r>
      <w:r w:rsidRPr="00C938F9">
        <w:t xml:space="preserve"> Add:</w:t>
      </w:r>
    </w:p>
    <w:p w14:paraId="2F1ECB0A" w14:textId="77777777" w:rsidR="00C938F9" w:rsidRPr="00C938F9" w:rsidRDefault="00C938F9" w:rsidP="00C938F9">
      <w:pPr>
        <w:jc w:val="both"/>
      </w:pPr>
      <w:r w:rsidRPr="00C938F9">
        <w:t xml:space="preserve">For insurance campaigns, we also monitor </w:t>
      </w:r>
      <w:r w:rsidRPr="00C938F9">
        <w:rPr>
          <w:b/>
          <w:bCs/>
        </w:rPr>
        <w:t>seasonality (policy renewals, claims spikes)</w:t>
      </w:r>
      <w:r w:rsidRPr="00C938F9">
        <w:t xml:space="preserve"> and </w:t>
      </w:r>
      <w:r w:rsidRPr="00C938F9">
        <w:rPr>
          <w:b/>
          <w:bCs/>
        </w:rPr>
        <w:t>compliance-related SLAs</w:t>
      </w:r>
      <w:r w:rsidRPr="00C938F9">
        <w:t>.</w:t>
      </w:r>
    </w:p>
    <w:p w14:paraId="4B60151A" w14:textId="77777777" w:rsidR="00C938F9" w:rsidRPr="00C938F9" w:rsidRDefault="00000000" w:rsidP="00C938F9">
      <w:pPr>
        <w:jc w:val="both"/>
      </w:pPr>
      <w:r>
        <w:pict w14:anchorId="6BD2869C">
          <v:rect id="_x0000_i1026" style="width:0;height:1.5pt" o:hralign="center" o:hrstd="t" o:hr="t" fillcolor="#a0a0a0" stroked="f"/>
        </w:pict>
      </w:r>
    </w:p>
    <w:p w14:paraId="40165173" w14:textId="202B4ED9" w:rsidR="00C938F9" w:rsidRPr="00C938F9" w:rsidRDefault="00C938F9" w:rsidP="00C938F9">
      <w:pPr>
        <w:jc w:val="both"/>
        <w:rPr>
          <w:b/>
          <w:bCs/>
        </w:rPr>
      </w:pPr>
      <w:r w:rsidRPr="00C938F9">
        <w:rPr>
          <w:b/>
          <w:bCs/>
        </w:rPr>
        <w:t xml:space="preserve">Q3: How do you </w:t>
      </w:r>
      <w:r w:rsidR="00061A3F" w:rsidRPr="00C938F9">
        <w:rPr>
          <w:b/>
          <w:bCs/>
        </w:rPr>
        <w:t>manage</w:t>
      </w:r>
      <w:r w:rsidRPr="00C938F9">
        <w:rPr>
          <w:b/>
          <w:bCs/>
        </w:rPr>
        <w:t xml:space="preserve"> a mismatch between forecast and actual?</w:t>
      </w:r>
    </w:p>
    <w:p w14:paraId="333F7BCD"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257D24D7" w14:textId="77777777" w:rsidR="00C938F9" w:rsidRPr="00C938F9" w:rsidRDefault="00C938F9" w:rsidP="00C938F9">
      <w:pPr>
        <w:jc w:val="both"/>
      </w:pPr>
      <w:r w:rsidRPr="00C938F9">
        <w:t xml:space="preserve">I analyze the gap by identifying root causes such as </w:t>
      </w:r>
      <w:r w:rsidRPr="00C938F9">
        <w:rPr>
          <w:b/>
          <w:bCs/>
        </w:rPr>
        <w:t>unexpected spikes, AHT changes, shrinkage variations, or external events</w:t>
      </w:r>
      <w:r w:rsidRPr="00C938F9">
        <w:t>.</w:t>
      </w:r>
      <w:r w:rsidRPr="00C938F9">
        <w:br/>
      </w:r>
      <w:r w:rsidRPr="00C938F9">
        <w:lastRenderedPageBreak/>
        <w:t xml:space="preserve">Short term, I adjust using </w:t>
      </w:r>
      <w:r w:rsidRPr="00C938F9">
        <w:rPr>
          <w:b/>
          <w:bCs/>
        </w:rPr>
        <w:t>RTA actions (OT, VTO, skilling adjustments)</w:t>
      </w:r>
      <w:r w:rsidRPr="00C938F9">
        <w:t>.</w:t>
      </w:r>
      <w:r w:rsidRPr="00C938F9">
        <w:br/>
        <w:t>Long term, I refine the forecasting model and assumptions.</w:t>
      </w:r>
    </w:p>
    <w:p w14:paraId="4CFB1CE1" w14:textId="77777777" w:rsidR="00C938F9" w:rsidRPr="00C938F9" w:rsidRDefault="00000000" w:rsidP="00C938F9">
      <w:pPr>
        <w:jc w:val="both"/>
      </w:pPr>
      <w:r>
        <w:pict w14:anchorId="06830690">
          <v:rect id="_x0000_i1027" style="width:0;height:1.5pt" o:hralign="center" o:hrstd="t" o:hr="t" fillcolor="#a0a0a0" stroked="f"/>
        </w:pict>
      </w:r>
    </w:p>
    <w:p w14:paraId="3E85B763" w14:textId="77777777" w:rsidR="0074397D" w:rsidRDefault="0074397D">
      <w:pPr>
        <w:pStyle w:val="Heading2"/>
        <w:rPr>
          <w:color w:val="2F5597"/>
          <w:kern w:val="2"/>
          <w14:ligatures w14:val="standardContextual"/>
        </w:rPr>
      </w:pPr>
      <w:r>
        <w:rPr>
          <w:b/>
          <w:bCs/>
          <w:color w:val="2F5597"/>
        </w:rPr>
        <w:t>2. Forecasting Questions</w:t>
      </w:r>
    </w:p>
    <w:p w14:paraId="1C4EF51D" w14:textId="77777777" w:rsidR="00C938F9" w:rsidRPr="00C938F9" w:rsidRDefault="00C938F9" w:rsidP="00C938F9">
      <w:pPr>
        <w:jc w:val="both"/>
        <w:rPr>
          <w:b/>
          <w:bCs/>
        </w:rPr>
      </w:pPr>
      <w:r w:rsidRPr="00C938F9">
        <w:rPr>
          <w:b/>
          <w:bCs/>
        </w:rPr>
        <w:t>Q4: How do you create a forecast?</w:t>
      </w:r>
    </w:p>
    <w:p w14:paraId="1C1E20CB"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4ADCDB9F" w14:textId="77777777" w:rsidR="00C938F9" w:rsidRPr="00C938F9" w:rsidRDefault="00C938F9" w:rsidP="00C938F9">
      <w:pPr>
        <w:jc w:val="both"/>
      </w:pPr>
      <w:r w:rsidRPr="00C938F9">
        <w:t xml:space="preserve">I use </w:t>
      </w:r>
      <w:r w:rsidRPr="00C938F9">
        <w:rPr>
          <w:b/>
          <w:bCs/>
        </w:rPr>
        <w:t>historical data</w:t>
      </w:r>
      <w:r w:rsidRPr="00C938F9">
        <w:t xml:space="preserve">, identify trends like </w:t>
      </w:r>
      <w:r w:rsidRPr="00C938F9">
        <w:rPr>
          <w:b/>
          <w:bCs/>
        </w:rPr>
        <w:t>day-of-week patterns, seasonality, and growth rates</w:t>
      </w:r>
      <w:r w:rsidRPr="00C938F9">
        <w:t>, and adjust for known events (campaigns, holidays, product launches).</w:t>
      </w:r>
      <w:r w:rsidRPr="00C938F9">
        <w:br/>
        <w:t xml:space="preserve">I typically validate forecasts using metrics like </w:t>
      </w:r>
      <w:r w:rsidRPr="00C938F9">
        <w:rPr>
          <w:b/>
          <w:bCs/>
        </w:rPr>
        <w:t>MAPE</w:t>
      </w:r>
      <w:r w:rsidRPr="00C938F9">
        <w:t xml:space="preserve"> and iterate weekly or monthly.</w:t>
      </w:r>
    </w:p>
    <w:p w14:paraId="15E22E5E" w14:textId="77777777" w:rsidR="00C938F9" w:rsidRPr="00C938F9" w:rsidRDefault="00000000" w:rsidP="00C938F9">
      <w:pPr>
        <w:jc w:val="both"/>
      </w:pPr>
      <w:r>
        <w:pict w14:anchorId="6B9F6766">
          <v:rect id="_x0000_i1028" style="width:0;height:1.5pt" o:hralign="center" o:hrstd="t" o:hr="t" fillcolor="#a0a0a0" stroked="f"/>
        </w:pict>
      </w:r>
    </w:p>
    <w:p w14:paraId="21198A31" w14:textId="77777777" w:rsidR="00C938F9" w:rsidRPr="00C938F9" w:rsidRDefault="00C938F9" w:rsidP="00C938F9">
      <w:pPr>
        <w:jc w:val="both"/>
        <w:rPr>
          <w:b/>
          <w:bCs/>
        </w:rPr>
      </w:pPr>
      <w:r w:rsidRPr="00C938F9">
        <w:rPr>
          <w:b/>
          <w:bCs/>
        </w:rPr>
        <w:t>Q5: What challenges do you face in forecasting for insurance?</w:t>
      </w:r>
    </w:p>
    <w:p w14:paraId="6BD73C8F"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3B3B3415" w14:textId="77777777" w:rsidR="00C938F9" w:rsidRPr="00C938F9" w:rsidRDefault="00C938F9" w:rsidP="00C938F9">
      <w:pPr>
        <w:numPr>
          <w:ilvl w:val="0"/>
          <w:numId w:val="8"/>
        </w:numPr>
        <w:jc w:val="both"/>
      </w:pPr>
      <w:r w:rsidRPr="00C938F9">
        <w:t>High variability from claims events (e.g., disasters)</w:t>
      </w:r>
    </w:p>
    <w:p w14:paraId="6949E676" w14:textId="77777777" w:rsidR="00C938F9" w:rsidRPr="00C938F9" w:rsidRDefault="00C938F9" w:rsidP="00C938F9">
      <w:pPr>
        <w:numPr>
          <w:ilvl w:val="0"/>
          <w:numId w:val="8"/>
        </w:numPr>
        <w:jc w:val="both"/>
      </w:pPr>
      <w:r w:rsidRPr="00C938F9">
        <w:t>Policy renewal cycles causing spikes</w:t>
      </w:r>
    </w:p>
    <w:p w14:paraId="531B3F17" w14:textId="77777777" w:rsidR="00C938F9" w:rsidRPr="00C938F9" w:rsidRDefault="00C938F9" w:rsidP="00C938F9">
      <w:pPr>
        <w:numPr>
          <w:ilvl w:val="0"/>
          <w:numId w:val="8"/>
        </w:numPr>
        <w:jc w:val="both"/>
      </w:pPr>
      <w:r w:rsidRPr="00C938F9">
        <w:t>AHT inconsistencies (complex vs simple cases)</w:t>
      </w:r>
    </w:p>
    <w:p w14:paraId="575049B8" w14:textId="77777777" w:rsidR="00C938F9" w:rsidRPr="00C938F9" w:rsidRDefault="00C938F9" w:rsidP="00C938F9">
      <w:pPr>
        <w:numPr>
          <w:ilvl w:val="0"/>
          <w:numId w:val="8"/>
        </w:numPr>
        <w:jc w:val="both"/>
      </w:pPr>
      <w:r w:rsidRPr="00C938F9">
        <w:t>External factors (economic or regulatory changes)</w:t>
      </w:r>
    </w:p>
    <w:p w14:paraId="3E28F50E" w14:textId="77777777" w:rsidR="00C938F9" w:rsidRPr="00C938F9" w:rsidRDefault="00000000" w:rsidP="00C938F9">
      <w:pPr>
        <w:jc w:val="both"/>
      </w:pPr>
      <w:r>
        <w:pict w14:anchorId="5D4EB0E2">
          <v:rect id="_x0000_i1029" style="width:0;height:1.5pt" o:hralign="center" o:hrstd="t" o:hr="t" fillcolor="#a0a0a0" stroked="f"/>
        </w:pict>
      </w:r>
    </w:p>
    <w:p w14:paraId="444DF26D" w14:textId="77777777" w:rsidR="00C938F9" w:rsidRPr="00C938F9" w:rsidRDefault="00C938F9" w:rsidP="00C938F9">
      <w:pPr>
        <w:jc w:val="both"/>
        <w:rPr>
          <w:b/>
          <w:bCs/>
        </w:rPr>
      </w:pPr>
      <w:r w:rsidRPr="00C938F9">
        <w:rPr>
          <w:b/>
          <w:bCs/>
        </w:rPr>
        <w:t>Q6: What forecasting methods do you use?</w:t>
      </w:r>
    </w:p>
    <w:p w14:paraId="7D5A1F5A"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0571C526" w14:textId="77777777" w:rsidR="00C938F9" w:rsidRPr="00C938F9" w:rsidRDefault="00C938F9" w:rsidP="00C938F9">
      <w:pPr>
        <w:numPr>
          <w:ilvl w:val="0"/>
          <w:numId w:val="9"/>
        </w:numPr>
        <w:jc w:val="both"/>
      </w:pPr>
      <w:r w:rsidRPr="00C938F9">
        <w:t>Moving averages</w:t>
      </w:r>
    </w:p>
    <w:p w14:paraId="78A4E33F" w14:textId="77777777" w:rsidR="00C938F9" w:rsidRPr="00C938F9" w:rsidRDefault="00C938F9" w:rsidP="00C938F9">
      <w:pPr>
        <w:numPr>
          <w:ilvl w:val="0"/>
          <w:numId w:val="9"/>
        </w:numPr>
        <w:jc w:val="both"/>
      </w:pPr>
      <w:r w:rsidRPr="00C938F9">
        <w:t>Trend analysis</w:t>
      </w:r>
    </w:p>
    <w:p w14:paraId="68AEDAAD" w14:textId="77777777" w:rsidR="00C938F9" w:rsidRPr="00C938F9" w:rsidRDefault="00C938F9" w:rsidP="00C938F9">
      <w:pPr>
        <w:numPr>
          <w:ilvl w:val="0"/>
          <w:numId w:val="9"/>
        </w:numPr>
        <w:jc w:val="both"/>
      </w:pPr>
      <w:r w:rsidRPr="00C938F9">
        <w:t>Seasonality decomposition</w:t>
      </w:r>
    </w:p>
    <w:p w14:paraId="1708032E" w14:textId="77777777" w:rsidR="00C938F9" w:rsidRPr="00C938F9" w:rsidRDefault="00C938F9" w:rsidP="00C938F9">
      <w:pPr>
        <w:numPr>
          <w:ilvl w:val="0"/>
          <w:numId w:val="9"/>
        </w:numPr>
        <w:jc w:val="both"/>
      </w:pPr>
      <w:r w:rsidRPr="00C938F9">
        <w:t>Regression (for more advanced roles)</w:t>
      </w:r>
    </w:p>
    <w:p w14:paraId="296EB781" w14:textId="77777777" w:rsidR="00C938F9" w:rsidRPr="00C938F9" w:rsidRDefault="00C938F9" w:rsidP="00C938F9">
      <w:pPr>
        <w:jc w:val="both"/>
      </w:pPr>
      <w:r w:rsidRPr="00C938F9">
        <w:rPr>
          <w:rFonts w:ascii="Segoe UI Emoji" w:hAnsi="Segoe UI Emoji" w:cs="Segoe UI Emoji"/>
        </w:rPr>
        <w:t>💡</w:t>
      </w:r>
      <w:r w:rsidRPr="00C938F9">
        <w:t xml:space="preserve"> Bonus answer:</w:t>
      </w:r>
    </w:p>
    <w:p w14:paraId="1782A7C2" w14:textId="77777777" w:rsidR="00C938F9" w:rsidRPr="00C938F9" w:rsidRDefault="00C938F9" w:rsidP="00C938F9">
      <w:pPr>
        <w:jc w:val="both"/>
      </w:pPr>
      <w:r w:rsidRPr="00C938F9">
        <w:t xml:space="preserve">In tools like Excel or Power BI, I often automate this using </w:t>
      </w:r>
      <w:r w:rsidRPr="00C938F9">
        <w:rPr>
          <w:b/>
          <w:bCs/>
        </w:rPr>
        <w:t>time-series modeling or smoothing techniques</w:t>
      </w:r>
      <w:r w:rsidRPr="00C938F9">
        <w:t>.</w:t>
      </w:r>
    </w:p>
    <w:p w14:paraId="0A6A736E" w14:textId="77777777" w:rsidR="00C938F9" w:rsidRPr="00C938F9" w:rsidRDefault="00000000" w:rsidP="00C938F9">
      <w:pPr>
        <w:jc w:val="both"/>
      </w:pPr>
      <w:r>
        <w:pict w14:anchorId="2EE4BF9F">
          <v:rect id="_x0000_i1030" style="width:0;height:1.5pt" o:hralign="center" o:hrstd="t" o:hr="t" fillcolor="#a0a0a0" stroked="f"/>
        </w:pict>
      </w:r>
    </w:p>
    <w:p w14:paraId="17BF5A47" w14:textId="77777777" w:rsidR="0074397D" w:rsidRDefault="0074397D">
      <w:pPr>
        <w:pStyle w:val="Heading2"/>
        <w:rPr>
          <w:color w:val="2F5597"/>
          <w:kern w:val="2"/>
          <w14:ligatures w14:val="standardContextual"/>
        </w:rPr>
      </w:pPr>
      <w:r>
        <w:rPr>
          <w:b/>
          <w:bCs/>
          <w:color w:val="2F5597"/>
        </w:rPr>
        <w:lastRenderedPageBreak/>
        <w:t>3. Capacity Planning Questions</w:t>
      </w:r>
    </w:p>
    <w:p w14:paraId="59EB06D8" w14:textId="526A3104" w:rsidR="00C938F9" w:rsidRPr="00C938F9" w:rsidRDefault="00C938F9" w:rsidP="00C938F9">
      <w:pPr>
        <w:jc w:val="both"/>
        <w:rPr>
          <w:b/>
          <w:bCs/>
        </w:rPr>
      </w:pPr>
      <w:r w:rsidRPr="00C938F9">
        <w:rPr>
          <w:b/>
          <w:bCs/>
        </w:rPr>
        <w:t xml:space="preserve">Q7: How do you calculate </w:t>
      </w:r>
      <w:r w:rsidR="006A4185">
        <w:rPr>
          <w:b/>
          <w:bCs/>
        </w:rPr>
        <w:t xml:space="preserve">the </w:t>
      </w:r>
      <w:r w:rsidRPr="00C938F9">
        <w:rPr>
          <w:b/>
          <w:bCs/>
        </w:rPr>
        <w:t>required FTE?</w:t>
      </w:r>
    </w:p>
    <w:p w14:paraId="2872670F"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47E87514" w14:textId="77777777" w:rsidR="00C938F9" w:rsidRPr="00C938F9" w:rsidRDefault="00C938F9" w:rsidP="00C938F9">
      <w:pPr>
        <w:jc w:val="both"/>
      </w:pPr>
      <w:r w:rsidRPr="00C938F9">
        <w:t xml:space="preserve">I use the </w:t>
      </w:r>
      <w:r w:rsidRPr="00C938F9">
        <w:rPr>
          <w:b/>
          <w:bCs/>
        </w:rPr>
        <w:t>Erlang C model</w:t>
      </w:r>
      <w:r w:rsidRPr="00C938F9">
        <w:t xml:space="preserve"> based on:</w:t>
      </w:r>
    </w:p>
    <w:p w14:paraId="3BE056CF" w14:textId="77777777" w:rsidR="00C938F9" w:rsidRPr="00C938F9" w:rsidRDefault="00C938F9" w:rsidP="00C938F9">
      <w:pPr>
        <w:numPr>
          <w:ilvl w:val="0"/>
          <w:numId w:val="10"/>
        </w:numPr>
        <w:jc w:val="both"/>
      </w:pPr>
      <w:r w:rsidRPr="00C938F9">
        <w:t>Forecasted volume</w:t>
      </w:r>
    </w:p>
    <w:p w14:paraId="286F152C" w14:textId="77777777" w:rsidR="00C938F9" w:rsidRPr="00C938F9" w:rsidRDefault="00C938F9" w:rsidP="00C938F9">
      <w:pPr>
        <w:numPr>
          <w:ilvl w:val="0"/>
          <w:numId w:val="10"/>
        </w:numPr>
        <w:jc w:val="both"/>
      </w:pPr>
      <w:r w:rsidRPr="00C938F9">
        <w:t>Average Handle Time</w:t>
      </w:r>
    </w:p>
    <w:p w14:paraId="488C07E2" w14:textId="77777777" w:rsidR="00C938F9" w:rsidRPr="00C938F9" w:rsidRDefault="00C938F9" w:rsidP="00C938F9">
      <w:pPr>
        <w:numPr>
          <w:ilvl w:val="0"/>
          <w:numId w:val="10"/>
        </w:numPr>
        <w:jc w:val="both"/>
      </w:pPr>
      <w:r w:rsidRPr="00C938F9">
        <w:t>Target Service Level</w:t>
      </w:r>
    </w:p>
    <w:p w14:paraId="3F174D35" w14:textId="77777777" w:rsidR="00C938F9" w:rsidRPr="00C938F9" w:rsidRDefault="00C938F9" w:rsidP="00C938F9">
      <w:pPr>
        <w:jc w:val="both"/>
      </w:pPr>
      <w:r w:rsidRPr="00C938F9">
        <w:t>Then I adjust for:</w:t>
      </w:r>
    </w:p>
    <w:p w14:paraId="7BF9B780" w14:textId="77777777" w:rsidR="00C938F9" w:rsidRPr="00C938F9" w:rsidRDefault="00C938F9" w:rsidP="00C938F9">
      <w:pPr>
        <w:numPr>
          <w:ilvl w:val="0"/>
          <w:numId w:val="11"/>
        </w:numPr>
        <w:jc w:val="both"/>
      </w:pPr>
      <w:r w:rsidRPr="00C938F9">
        <w:t>Shrinkage</w:t>
      </w:r>
    </w:p>
    <w:p w14:paraId="3601B41E" w14:textId="77777777" w:rsidR="00C938F9" w:rsidRPr="00C938F9" w:rsidRDefault="00C938F9" w:rsidP="00C938F9">
      <w:pPr>
        <w:numPr>
          <w:ilvl w:val="0"/>
          <w:numId w:val="11"/>
        </w:numPr>
        <w:jc w:val="both"/>
      </w:pPr>
      <w:r w:rsidRPr="00C938F9">
        <w:t>Occupancy targets</w:t>
      </w:r>
    </w:p>
    <w:p w14:paraId="7A67BE3C" w14:textId="77777777" w:rsidR="00C938F9" w:rsidRPr="00C938F9" w:rsidRDefault="00000000" w:rsidP="00C938F9">
      <w:pPr>
        <w:jc w:val="both"/>
      </w:pPr>
      <w:r>
        <w:pict w14:anchorId="1897F15C">
          <v:rect id="_x0000_i1031" style="width:0;height:1.5pt" o:hralign="center" o:hrstd="t" o:hr="t" fillcolor="#a0a0a0" stroked="f"/>
        </w:pict>
      </w:r>
    </w:p>
    <w:p w14:paraId="78F9EDBE" w14:textId="53A15D2B" w:rsidR="00C938F9" w:rsidRPr="00C938F9" w:rsidRDefault="00C938F9" w:rsidP="00C938F9">
      <w:pPr>
        <w:jc w:val="both"/>
        <w:rPr>
          <w:b/>
          <w:bCs/>
        </w:rPr>
      </w:pPr>
      <w:r w:rsidRPr="00C938F9">
        <w:rPr>
          <w:b/>
          <w:bCs/>
        </w:rPr>
        <w:t>Q8: What is shrinkage</w:t>
      </w:r>
      <w:r w:rsidR="007F7D29">
        <w:rPr>
          <w:b/>
          <w:bCs/>
        </w:rPr>
        <w:t>,</w:t>
      </w:r>
      <w:r w:rsidRPr="00C938F9">
        <w:rPr>
          <w:b/>
          <w:bCs/>
        </w:rPr>
        <w:t xml:space="preserve"> and how do you manage it?</w:t>
      </w:r>
    </w:p>
    <w:p w14:paraId="27228C3C"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736A9729" w14:textId="77777777" w:rsidR="00C938F9" w:rsidRPr="00C938F9" w:rsidRDefault="00C938F9" w:rsidP="00C938F9">
      <w:pPr>
        <w:jc w:val="both"/>
      </w:pPr>
      <w:r w:rsidRPr="00C938F9">
        <w:t>Shrinkage includes any time agents are not available to take calls (breaks, absenteeism, training, meetings).</w:t>
      </w:r>
      <w:r w:rsidRPr="00C938F9">
        <w:br/>
        <w:t>I track shrinkage trends and categorize them to improve accuracy and reduce avoidable losses.</w:t>
      </w:r>
    </w:p>
    <w:p w14:paraId="5B35F707" w14:textId="77777777" w:rsidR="00C938F9" w:rsidRPr="00C938F9" w:rsidRDefault="00000000" w:rsidP="00C938F9">
      <w:pPr>
        <w:jc w:val="both"/>
      </w:pPr>
      <w:r>
        <w:pict w14:anchorId="18130B8C">
          <v:rect id="_x0000_i1032" style="width:0;height:1.5pt" o:hralign="center" o:hrstd="t" o:hr="t" fillcolor="#a0a0a0" stroked="f"/>
        </w:pict>
      </w:r>
    </w:p>
    <w:p w14:paraId="1301B28E" w14:textId="77777777" w:rsidR="0074397D" w:rsidRDefault="0074397D">
      <w:pPr>
        <w:pStyle w:val="Heading2"/>
        <w:rPr>
          <w:color w:val="2F5597"/>
          <w:kern w:val="2"/>
          <w14:ligatures w14:val="standardContextual"/>
        </w:rPr>
      </w:pPr>
      <w:r>
        <w:rPr>
          <w:b/>
          <w:bCs/>
          <w:color w:val="2F5597"/>
        </w:rPr>
        <w:t>4. Scheduling Questions</w:t>
      </w:r>
    </w:p>
    <w:p w14:paraId="41B1C879" w14:textId="77777777" w:rsidR="00C938F9" w:rsidRPr="00C938F9" w:rsidRDefault="00C938F9" w:rsidP="00C938F9">
      <w:pPr>
        <w:jc w:val="both"/>
        <w:rPr>
          <w:b/>
          <w:bCs/>
        </w:rPr>
      </w:pPr>
      <w:r w:rsidRPr="00C938F9">
        <w:rPr>
          <w:b/>
          <w:bCs/>
        </w:rPr>
        <w:t>Q9: What makes an efficient schedule?</w:t>
      </w:r>
    </w:p>
    <w:p w14:paraId="5C64AF55"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1DA746DE" w14:textId="77777777" w:rsidR="00C938F9" w:rsidRPr="00C938F9" w:rsidRDefault="00C938F9" w:rsidP="00C938F9">
      <w:pPr>
        <w:jc w:val="both"/>
      </w:pPr>
      <w:r w:rsidRPr="00C938F9">
        <w:t xml:space="preserve">An effective schedule aligns </w:t>
      </w:r>
      <w:r w:rsidRPr="00C938F9">
        <w:rPr>
          <w:b/>
          <w:bCs/>
        </w:rPr>
        <w:t>staffing with demand curves</w:t>
      </w:r>
      <w:r w:rsidRPr="00C938F9">
        <w:t xml:space="preserve">, minimizes idle time, ensures compliance, and balances </w:t>
      </w:r>
      <w:r w:rsidRPr="00C938F9">
        <w:rPr>
          <w:b/>
          <w:bCs/>
        </w:rPr>
        <w:t>agent satisfaction with business needs</w:t>
      </w:r>
      <w:r w:rsidRPr="00C938F9">
        <w:t>.</w:t>
      </w:r>
    </w:p>
    <w:p w14:paraId="35567735" w14:textId="77777777" w:rsidR="00C938F9" w:rsidRPr="00C938F9" w:rsidRDefault="00000000" w:rsidP="00C938F9">
      <w:pPr>
        <w:jc w:val="both"/>
      </w:pPr>
      <w:r>
        <w:pict w14:anchorId="2DAECB62">
          <v:rect id="_x0000_i1033" style="width:0;height:1.5pt" o:hralign="center" o:hrstd="t" o:hr="t" fillcolor="#a0a0a0" stroked="f"/>
        </w:pict>
      </w:r>
    </w:p>
    <w:p w14:paraId="51280DCF" w14:textId="438F65DD" w:rsidR="00C938F9" w:rsidRPr="00C938F9" w:rsidRDefault="00C938F9" w:rsidP="00C938F9">
      <w:pPr>
        <w:jc w:val="both"/>
        <w:rPr>
          <w:b/>
          <w:bCs/>
        </w:rPr>
      </w:pPr>
      <w:r w:rsidRPr="00C938F9">
        <w:rPr>
          <w:b/>
          <w:bCs/>
        </w:rPr>
        <w:t xml:space="preserve">Q10: How do you </w:t>
      </w:r>
      <w:r w:rsidR="00664ED1" w:rsidRPr="00C938F9">
        <w:rPr>
          <w:b/>
          <w:bCs/>
        </w:rPr>
        <w:t>manage</w:t>
      </w:r>
      <w:r w:rsidRPr="00C938F9">
        <w:rPr>
          <w:b/>
          <w:bCs/>
        </w:rPr>
        <w:t xml:space="preserve"> shift bids?</w:t>
      </w:r>
    </w:p>
    <w:p w14:paraId="08A6AB13" w14:textId="536692BD" w:rsidR="00C938F9" w:rsidRPr="00C938F9" w:rsidRDefault="00C938F9" w:rsidP="00C938F9">
      <w:pPr>
        <w:jc w:val="both"/>
      </w:pPr>
      <w:r w:rsidRPr="00C938F9">
        <w:rPr>
          <w:rFonts w:ascii="Segoe UI Emoji" w:hAnsi="Segoe UI Emoji" w:cs="Segoe UI Emoji"/>
        </w:rPr>
        <w:t>✅</w:t>
      </w:r>
      <w:r w:rsidRPr="00C938F9">
        <w:t xml:space="preserve"> (Relevant to your </w:t>
      </w:r>
      <w:r w:rsidR="00F970B2" w:rsidRPr="00C938F9">
        <w:t>background)</w:t>
      </w:r>
      <w:r w:rsidRPr="00C938F9">
        <w:t xml:space="preserve"> </w:t>
      </w:r>
      <w:r w:rsidRPr="00C938F9">
        <w:rPr>
          <w:b/>
          <w:bCs/>
        </w:rPr>
        <w:t>Answer:</w:t>
      </w:r>
    </w:p>
    <w:p w14:paraId="7CFDA874" w14:textId="77777777" w:rsidR="00C938F9" w:rsidRPr="00C938F9" w:rsidRDefault="00C938F9" w:rsidP="00C938F9">
      <w:pPr>
        <w:jc w:val="both"/>
      </w:pPr>
      <w:r w:rsidRPr="00C938F9">
        <w:t xml:space="preserve">I ensure fairness by using </w:t>
      </w:r>
      <w:r w:rsidRPr="00C938F9">
        <w:rPr>
          <w:b/>
          <w:bCs/>
        </w:rPr>
        <w:t>performance metrics, tenure, or ranking systems</w:t>
      </w:r>
      <w:r w:rsidRPr="00C938F9">
        <w:t xml:space="preserve"> depending on company policy.</w:t>
      </w:r>
      <w:r w:rsidRPr="00C938F9">
        <w:br/>
        <w:t>I also analyze coverage impact before finalizing schedules.</w:t>
      </w:r>
    </w:p>
    <w:p w14:paraId="2A345EF5" w14:textId="77777777" w:rsidR="00C938F9" w:rsidRPr="00C938F9" w:rsidRDefault="00000000" w:rsidP="00C938F9">
      <w:pPr>
        <w:jc w:val="both"/>
      </w:pPr>
      <w:r>
        <w:lastRenderedPageBreak/>
        <w:pict w14:anchorId="25BD3A0E">
          <v:rect id="_x0000_i1034" style="width:0;height:1.5pt" o:hralign="center" o:hrstd="t" o:hr="t" fillcolor="#a0a0a0" stroked="f"/>
        </w:pict>
      </w:r>
    </w:p>
    <w:p w14:paraId="362B9760" w14:textId="77777777" w:rsidR="00C938F9" w:rsidRPr="00C938F9" w:rsidRDefault="00C938F9" w:rsidP="00C938F9">
      <w:pPr>
        <w:jc w:val="both"/>
        <w:rPr>
          <w:b/>
          <w:bCs/>
        </w:rPr>
      </w:pPr>
      <w:r w:rsidRPr="00C938F9">
        <w:rPr>
          <w:b/>
          <w:bCs/>
        </w:rPr>
        <w:t>Q11: What tools have you used for scheduling?</w:t>
      </w:r>
    </w:p>
    <w:p w14:paraId="415B0475"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5BC6DA63" w14:textId="77777777" w:rsidR="00C938F9" w:rsidRPr="00C938F9" w:rsidRDefault="00C938F9" w:rsidP="00C938F9">
      <w:pPr>
        <w:numPr>
          <w:ilvl w:val="0"/>
          <w:numId w:val="12"/>
        </w:numPr>
        <w:jc w:val="both"/>
      </w:pPr>
      <w:r w:rsidRPr="00C938F9">
        <w:t>NICE CXone / IEX / Verint</w:t>
      </w:r>
    </w:p>
    <w:p w14:paraId="76B4F8A7" w14:textId="77777777" w:rsidR="00C938F9" w:rsidRPr="00C938F9" w:rsidRDefault="00C938F9" w:rsidP="00C938F9">
      <w:pPr>
        <w:numPr>
          <w:ilvl w:val="0"/>
          <w:numId w:val="12"/>
        </w:numPr>
        <w:jc w:val="both"/>
      </w:pPr>
      <w:r w:rsidRPr="00C938F9">
        <w:t>Excel (advanced formulas, macros)</w:t>
      </w:r>
    </w:p>
    <w:p w14:paraId="17B42611" w14:textId="77777777" w:rsidR="00C938F9" w:rsidRPr="00C938F9" w:rsidRDefault="00C938F9" w:rsidP="00C938F9">
      <w:pPr>
        <w:numPr>
          <w:ilvl w:val="0"/>
          <w:numId w:val="12"/>
        </w:numPr>
        <w:jc w:val="both"/>
      </w:pPr>
      <w:r w:rsidRPr="00C938F9">
        <w:t>WEM tools</w:t>
      </w:r>
    </w:p>
    <w:p w14:paraId="75251657" w14:textId="77777777" w:rsidR="00C938F9" w:rsidRPr="00C938F9" w:rsidRDefault="00000000" w:rsidP="00C938F9">
      <w:pPr>
        <w:jc w:val="both"/>
      </w:pPr>
      <w:r>
        <w:pict w14:anchorId="6769018D">
          <v:rect id="_x0000_i1035" style="width:0;height:1.5pt" o:hralign="center" o:hrstd="t" o:hr="t" fillcolor="#a0a0a0" stroked="f"/>
        </w:pict>
      </w:r>
    </w:p>
    <w:p w14:paraId="2B77AC1E" w14:textId="77777777" w:rsidR="0074397D" w:rsidRDefault="0074397D">
      <w:pPr>
        <w:pStyle w:val="Heading2"/>
        <w:rPr>
          <w:color w:val="2F5597"/>
          <w:kern w:val="2"/>
          <w14:ligatures w14:val="standardContextual"/>
        </w:rPr>
      </w:pPr>
      <w:r>
        <w:rPr>
          <w:b/>
          <w:bCs/>
          <w:color w:val="2F5597"/>
        </w:rPr>
        <w:t>5. Real-Time Analyst Questions</w:t>
      </w:r>
    </w:p>
    <w:p w14:paraId="15818B77" w14:textId="77777777" w:rsidR="00C938F9" w:rsidRPr="00C938F9" w:rsidRDefault="00C938F9" w:rsidP="00C938F9">
      <w:pPr>
        <w:jc w:val="both"/>
        <w:rPr>
          <w:b/>
          <w:bCs/>
        </w:rPr>
      </w:pPr>
      <w:r w:rsidRPr="00C938F9">
        <w:rPr>
          <w:b/>
          <w:bCs/>
        </w:rPr>
        <w:t>Q12: What actions do you take in real-time?</w:t>
      </w:r>
    </w:p>
    <w:p w14:paraId="25D00F20"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39E10FA0" w14:textId="77777777" w:rsidR="00C938F9" w:rsidRPr="00C938F9" w:rsidRDefault="00C938F9" w:rsidP="00C938F9">
      <w:pPr>
        <w:numPr>
          <w:ilvl w:val="0"/>
          <w:numId w:val="13"/>
        </w:numPr>
        <w:jc w:val="both"/>
      </w:pPr>
      <w:r w:rsidRPr="00C938F9">
        <w:t>Monitor service levels &amp; queues</w:t>
      </w:r>
    </w:p>
    <w:p w14:paraId="0A212E2B" w14:textId="77777777" w:rsidR="00C938F9" w:rsidRPr="00C938F9" w:rsidRDefault="00C938F9" w:rsidP="00C938F9">
      <w:pPr>
        <w:numPr>
          <w:ilvl w:val="0"/>
          <w:numId w:val="13"/>
        </w:numPr>
        <w:jc w:val="both"/>
      </w:pPr>
      <w:r w:rsidRPr="00C938F9">
        <w:t>Adjust breaks/lunches</w:t>
      </w:r>
    </w:p>
    <w:p w14:paraId="35F4CE36" w14:textId="77777777" w:rsidR="00C938F9" w:rsidRPr="00C938F9" w:rsidRDefault="00C938F9" w:rsidP="00C938F9">
      <w:pPr>
        <w:numPr>
          <w:ilvl w:val="0"/>
          <w:numId w:val="13"/>
        </w:numPr>
        <w:jc w:val="both"/>
      </w:pPr>
      <w:r w:rsidRPr="00C938F9">
        <w:t>Trigger overtime or VTO</w:t>
      </w:r>
    </w:p>
    <w:p w14:paraId="0B97B600" w14:textId="77777777" w:rsidR="00C938F9" w:rsidRPr="00C938F9" w:rsidRDefault="00C938F9" w:rsidP="00C938F9">
      <w:pPr>
        <w:numPr>
          <w:ilvl w:val="0"/>
          <w:numId w:val="13"/>
        </w:numPr>
        <w:jc w:val="both"/>
      </w:pPr>
      <w:r w:rsidRPr="00C938F9">
        <w:t>Re-skill agents</w:t>
      </w:r>
    </w:p>
    <w:p w14:paraId="562DE34F" w14:textId="77777777" w:rsidR="00C938F9" w:rsidRPr="00C938F9" w:rsidRDefault="00C938F9" w:rsidP="00C938F9">
      <w:pPr>
        <w:numPr>
          <w:ilvl w:val="0"/>
          <w:numId w:val="13"/>
        </w:numPr>
        <w:jc w:val="both"/>
      </w:pPr>
      <w:r w:rsidRPr="00C938F9">
        <w:t>Escalate staffing risks</w:t>
      </w:r>
    </w:p>
    <w:p w14:paraId="39762837" w14:textId="77777777" w:rsidR="00C938F9" w:rsidRPr="00C938F9" w:rsidRDefault="00000000" w:rsidP="00C938F9">
      <w:pPr>
        <w:jc w:val="both"/>
      </w:pPr>
      <w:r>
        <w:pict w14:anchorId="426D6F97">
          <v:rect id="_x0000_i1036" style="width:0;height:1.5pt" o:hralign="center" o:hrstd="t" o:hr="t" fillcolor="#a0a0a0" stroked="f"/>
        </w:pict>
      </w:r>
    </w:p>
    <w:p w14:paraId="04F189A5" w14:textId="77777777" w:rsidR="00C938F9" w:rsidRPr="00C938F9" w:rsidRDefault="00C938F9" w:rsidP="00C938F9">
      <w:pPr>
        <w:jc w:val="both"/>
        <w:rPr>
          <w:b/>
          <w:bCs/>
        </w:rPr>
      </w:pPr>
      <w:r w:rsidRPr="00C938F9">
        <w:rPr>
          <w:b/>
          <w:bCs/>
        </w:rPr>
        <w:t>Q13: How do you maintain adherence?</w:t>
      </w:r>
    </w:p>
    <w:p w14:paraId="413A333E"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70CCA31E" w14:textId="77777777" w:rsidR="00C938F9" w:rsidRPr="00C938F9" w:rsidRDefault="00C938F9" w:rsidP="00C938F9">
      <w:pPr>
        <w:jc w:val="both"/>
      </w:pPr>
      <w:r w:rsidRPr="00C938F9">
        <w:t>I monitor adherence dashboards, communicate deviations, and coordinate with supervisors to correct behavior while keeping service levels stable.</w:t>
      </w:r>
    </w:p>
    <w:p w14:paraId="759AAEAE" w14:textId="77777777" w:rsidR="00C938F9" w:rsidRPr="00C938F9" w:rsidRDefault="00000000" w:rsidP="00C938F9">
      <w:pPr>
        <w:jc w:val="both"/>
      </w:pPr>
      <w:r>
        <w:pict w14:anchorId="7B5EC6DF">
          <v:rect id="_x0000_i1037" style="width:0;height:1.5pt" o:hralign="center" o:hrstd="t" o:hr="t" fillcolor="#a0a0a0" stroked="f"/>
        </w:pict>
      </w:r>
    </w:p>
    <w:p w14:paraId="2633FCFD" w14:textId="77777777" w:rsidR="0074397D" w:rsidRDefault="0074397D">
      <w:pPr>
        <w:pStyle w:val="Heading2"/>
        <w:rPr>
          <w:color w:val="2F5597"/>
          <w:kern w:val="2"/>
          <w14:ligatures w14:val="standardContextual"/>
        </w:rPr>
      </w:pPr>
      <w:r>
        <w:rPr>
          <w:b/>
          <w:bCs/>
          <w:color w:val="2F5597"/>
        </w:rPr>
        <w:t>6. Analytical and Reporting Questions</w:t>
      </w:r>
    </w:p>
    <w:p w14:paraId="1EE9C631" w14:textId="77777777" w:rsidR="00C938F9" w:rsidRPr="00C938F9" w:rsidRDefault="00C938F9" w:rsidP="00C938F9">
      <w:pPr>
        <w:jc w:val="both"/>
        <w:rPr>
          <w:b/>
          <w:bCs/>
        </w:rPr>
      </w:pPr>
      <w:r w:rsidRPr="00C938F9">
        <w:rPr>
          <w:b/>
          <w:bCs/>
        </w:rPr>
        <w:t>Q14: What reports do you build?</w:t>
      </w:r>
    </w:p>
    <w:p w14:paraId="0964F5E9"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013A904A" w14:textId="77777777" w:rsidR="00C938F9" w:rsidRPr="00C938F9" w:rsidRDefault="00C938F9" w:rsidP="00C938F9">
      <w:pPr>
        <w:numPr>
          <w:ilvl w:val="0"/>
          <w:numId w:val="14"/>
        </w:numPr>
        <w:jc w:val="both"/>
      </w:pPr>
      <w:r w:rsidRPr="00C938F9">
        <w:t>Forecast vs Actual</w:t>
      </w:r>
    </w:p>
    <w:p w14:paraId="3EBE138A" w14:textId="77777777" w:rsidR="00C938F9" w:rsidRPr="00C938F9" w:rsidRDefault="00C938F9" w:rsidP="00C938F9">
      <w:pPr>
        <w:numPr>
          <w:ilvl w:val="0"/>
          <w:numId w:val="14"/>
        </w:numPr>
        <w:jc w:val="both"/>
      </w:pPr>
      <w:r w:rsidRPr="00C938F9">
        <w:lastRenderedPageBreak/>
        <w:t>Intraday performance</w:t>
      </w:r>
    </w:p>
    <w:p w14:paraId="1D0078DE" w14:textId="77777777" w:rsidR="00C938F9" w:rsidRPr="00C938F9" w:rsidRDefault="00C938F9" w:rsidP="00C938F9">
      <w:pPr>
        <w:numPr>
          <w:ilvl w:val="0"/>
          <w:numId w:val="14"/>
        </w:numPr>
        <w:jc w:val="both"/>
      </w:pPr>
      <w:r w:rsidRPr="00C938F9">
        <w:t>Shrinkage analysis</w:t>
      </w:r>
    </w:p>
    <w:p w14:paraId="36299286" w14:textId="77777777" w:rsidR="00C938F9" w:rsidRPr="00C938F9" w:rsidRDefault="00C938F9" w:rsidP="00C938F9">
      <w:pPr>
        <w:numPr>
          <w:ilvl w:val="0"/>
          <w:numId w:val="14"/>
        </w:numPr>
        <w:jc w:val="both"/>
      </w:pPr>
      <w:r w:rsidRPr="00C938F9">
        <w:t>Agent productivity</w:t>
      </w:r>
    </w:p>
    <w:p w14:paraId="73E6E928" w14:textId="77777777" w:rsidR="00C938F9" w:rsidRPr="00C938F9" w:rsidRDefault="00C938F9" w:rsidP="00C938F9">
      <w:pPr>
        <w:numPr>
          <w:ilvl w:val="0"/>
          <w:numId w:val="14"/>
        </w:numPr>
        <w:jc w:val="both"/>
      </w:pPr>
      <w:r w:rsidRPr="00C938F9">
        <w:t>SLA trends</w:t>
      </w:r>
    </w:p>
    <w:p w14:paraId="7C8B927F" w14:textId="77777777" w:rsidR="00C938F9" w:rsidRPr="00C938F9" w:rsidRDefault="00000000" w:rsidP="00C938F9">
      <w:pPr>
        <w:jc w:val="both"/>
      </w:pPr>
      <w:r>
        <w:pict w14:anchorId="7E00631A">
          <v:rect id="_x0000_i1038" style="width:0;height:1.5pt" o:hralign="center" o:hrstd="t" o:hr="t" fillcolor="#a0a0a0" stroked="f"/>
        </w:pict>
      </w:r>
    </w:p>
    <w:p w14:paraId="118012CB" w14:textId="77777777" w:rsidR="00C938F9" w:rsidRPr="00C938F9" w:rsidRDefault="00C938F9" w:rsidP="00C938F9">
      <w:pPr>
        <w:jc w:val="both"/>
        <w:rPr>
          <w:b/>
          <w:bCs/>
        </w:rPr>
      </w:pPr>
      <w:r w:rsidRPr="00C938F9">
        <w:rPr>
          <w:b/>
          <w:bCs/>
        </w:rPr>
        <w:t>Q15: What tools do you use for analytics?</w:t>
      </w:r>
    </w:p>
    <w:p w14:paraId="795DA493"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187F8966" w14:textId="77777777" w:rsidR="00C938F9" w:rsidRPr="00C938F9" w:rsidRDefault="00C938F9" w:rsidP="00C938F9">
      <w:pPr>
        <w:numPr>
          <w:ilvl w:val="0"/>
          <w:numId w:val="15"/>
        </w:numPr>
        <w:jc w:val="both"/>
      </w:pPr>
      <w:r w:rsidRPr="00C938F9">
        <w:t>Excel (PivotTables, VBA)</w:t>
      </w:r>
    </w:p>
    <w:p w14:paraId="6FC6DA67" w14:textId="77777777" w:rsidR="00C938F9" w:rsidRPr="00C938F9" w:rsidRDefault="00C938F9" w:rsidP="00C938F9">
      <w:pPr>
        <w:numPr>
          <w:ilvl w:val="0"/>
          <w:numId w:val="15"/>
        </w:numPr>
        <w:jc w:val="both"/>
      </w:pPr>
      <w:r w:rsidRPr="00C938F9">
        <w:t>Power BI / Tableau</w:t>
      </w:r>
    </w:p>
    <w:p w14:paraId="3AB5A524" w14:textId="77777777" w:rsidR="00C938F9" w:rsidRPr="00C938F9" w:rsidRDefault="00C938F9" w:rsidP="00C938F9">
      <w:pPr>
        <w:numPr>
          <w:ilvl w:val="0"/>
          <w:numId w:val="15"/>
        </w:numPr>
        <w:jc w:val="both"/>
      </w:pPr>
      <w:r w:rsidRPr="00C938F9">
        <w:t>SQL (if applicable)</w:t>
      </w:r>
    </w:p>
    <w:p w14:paraId="658D3C81" w14:textId="77777777" w:rsidR="00C938F9" w:rsidRPr="00C938F9" w:rsidRDefault="00C938F9" w:rsidP="00C938F9">
      <w:pPr>
        <w:jc w:val="both"/>
      </w:pPr>
      <w:r w:rsidRPr="00C938F9">
        <w:rPr>
          <w:rFonts w:ascii="Segoe UI Emoji" w:hAnsi="Segoe UI Emoji" w:cs="Segoe UI Emoji"/>
        </w:rPr>
        <w:t>💡</w:t>
      </w:r>
      <w:r w:rsidRPr="00C938F9">
        <w:t xml:space="preserve"> Based on your role as </w:t>
      </w:r>
      <w:r w:rsidRPr="00C938F9">
        <w:rPr>
          <w:b/>
          <w:bCs/>
        </w:rPr>
        <w:t>Senior Business Analyst</w:t>
      </w:r>
      <w:r w:rsidRPr="00C938F9">
        <w:t>, highlight:</w:t>
      </w:r>
    </w:p>
    <w:p w14:paraId="76570650" w14:textId="77777777" w:rsidR="00C938F9" w:rsidRPr="00C938F9" w:rsidRDefault="00C938F9" w:rsidP="00C938F9">
      <w:pPr>
        <w:jc w:val="both"/>
      </w:pPr>
      <w:r w:rsidRPr="00C938F9">
        <w:t xml:space="preserve">I also focus on </w:t>
      </w:r>
      <w:r w:rsidRPr="00C938F9">
        <w:rPr>
          <w:b/>
          <w:bCs/>
        </w:rPr>
        <w:t>automation and dashboarding to reduce manual work and improve decision-making speed</w:t>
      </w:r>
      <w:r w:rsidRPr="00C938F9">
        <w:t>.</w:t>
      </w:r>
    </w:p>
    <w:p w14:paraId="039A2905" w14:textId="77777777" w:rsidR="00C938F9" w:rsidRPr="00C938F9" w:rsidRDefault="00000000" w:rsidP="00C938F9">
      <w:pPr>
        <w:jc w:val="both"/>
      </w:pPr>
      <w:r>
        <w:pict w14:anchorId="6FE6D3A7">
          <v:rect id="_x0000_i1039" style="width:0;height:1.5pt" o:hralign="center" o:hrstd="t" o:hr="t" fillcolor="#a0a0a0" stroked="f"/>
        </w:pict>
      </w:r>
    </w:p>
    <w:p w14:paraId="74D90627" w14:textId="77777777" w:rsidR="0074397D" w:rsidRDefault="0074397D">
      <w:pPr>
        <w:pStyle w:val="Heading2"/>
        <w:rPr>
          <w:color w:val="2F5597"/>
          <w:kern w:val="2"/>
          <w14:ligatures w14:val="standardContextual"/>
        </w:rPr>
      </w:pPr>
      <w:r>
        <w:rPr>
          <w:b/>
          <w:bCs/>
          <w:color w:val="2F5597"/>
        </w:rPr>
        <w:t>7. Scenario Questions</w:t>
      </w:r>
    </w:p>
    <w:p w14:paraId="2B50306B" w14:textId="77777777" w:rsidR="00C938F9" w:rsidRPr="00C938F9" w:rsidRDefault="00C938F9" w:rsidP="00C938F9">
      <w:pPr>
        <w:jc w:val="both"/>
        <w:rPr>
          <w:b/>
          <w:bCs/>
        </w:rPr>
      </w:pPr>
      <w:r w:rsidRPr="00C938F9">
        <w:rPr>
          <w:b/>
          <w:bCs/>
        </w:rPr>
        <w:t>Q16: Calls spike unexpectedly. What do you do?</w:t>
      </w:r>
    </w:p>
    <w:p w14:paraId="3E5E37BD"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3F8D1059" w14:textId="77777777" w:rsidR="00C938F9" w:rsidRPr="00C938F9" w:rsidRDefault="00C938F9" w:rsidP="00C938F9">
      <w:pPr>
        <w:numPr>
          <w:ilvl w:val="0"/>
          <w:numId w:val="16"/>
        </w:numPr>
        <w:jc w:val="both"/>
      </w:pPr>
      <w:r w:rsidRPr="00C938F9">
        <w:t>Verify data (system issue vs real spike)</w:t>
      </w:r>
    </w:p>
    <w:p w14:paraId="21B8F323" w14:textId="3C653D14" w:rsidR="00C938F9" w:rsidRPr="00C938F9" w:rsidRDefault="00C938F9" w:rsidP="00C938F9">
      <w:pPr>
        <w:numPr>
          <w:ilvl w:val="0"/>
          <w:numId w:val="16"/>
        </w:numPr>
        <w:jc w:val="both"/>
      </w:pPr>
      <w:r w:rsidRPr="00C938F9">
        <w:t>Check staffing vs requirement</w:t>
      </w:r>
      <w:r w:rsidR="006260B6">
        <w:t>s.</w:t>
      </w:r>
    </w:p>
    <w:p w14:paraId="4F544029" w14:textId="12E507F4" w:rsidR="00C938F9" w:rsidRPr="00C938F9" w:rsidRDefault="00C938F9" w:rsidP="00C938F9">
      <w:pPr>
        <w:numPr>
          <w:ilvl w:val="0"/>
          <w:numId w:val="16"/>
        </w:numPr>
        <w:jc w:val="both"/>
      </w:pPr>
      <w:r w:rsidRPr="00C938F9">
        <w:t xml:space="preserve">Take immediate action: </w:t>
      </w:r>
    </w:p>
    <w:p w14:paraId="6E2E3271" w14:textId="77777777" w:rsidR="00C938F9" w:rsidRPr="00C938F9" w:rsidRDefault="00C938F9" w:rsidP="00C938F9">
      <w:pPr>
        <w:numPr>
          <w:ilvl w:val="1"/>
          <w:numId w:val="16"/>
        </w:numPr>
        <w:jc w:val="both"/>
      </w:pPr>
      <w:r w:rsidRPr="00C938F9">
        <w:t>Delay breaks</w:t>
      </w:r>
    </w:p>
    <w:p w14:paraId="7D52192D" w14:textId="77777777" w:rsidR="00C938F9" w:rsidRPr="00C938F9" w:rsidRDefault="00C938F9" w:rsidP="00C938F9">
      <w:pPr>
        <w:numPr>
          <w:ilvl w:val="1"/>
          <w:numId w:val="16"/>
        </w:numPr>
        <w:jc w:val="both"/>
      </w:pPr>
      <w:r w:rsidRPr="00C938F9">
        <w:t>Ask for OT</w:t>
      </w:r>
    </w:p>
    <w:p w14:paraId="519CC490" w14:textId="776ECD64" w:rsidR="00C938F9" w:rsidRPr="00C938F9" w:rsidRDefault="00C938F9" w:rsidP="00C938F9">
      <w:pPr>
        <w:numPr>
          <w:ilvl w:val="1"/>
          <w:numId w:val="16"/>
        </w:numPr>
        <w:jc w:val="both"/>
      </w:pPr>
      <w:r w:rsidRPr="00C938F9">
        <w:t>Reassign agents</w:t>
      </w:r>
      <w:r w:rsidR="006260B6">
        <w:t>.</w:t>
      </w:r>
    </w:p>
    <w:p w14:paraId="062DB3D7" w14:textId="70CA668B" w:rsidR="00C938F9" w:rsidRPr="00C938F9" w:rsidRDefault="00C938F9" w:rsidP="00C938F9">
      <w:pPr>
        <w:numPr>
          <w:ilvl w:val="0"/>
          <w:numId w:val="16"/>
        </w:numPr>
        <w:jc w:val="both"/>
      </w:pPr>
      <w:r w:rsidRPr="00C938F9">
        <w:t>Communicate with stakeholders</w:t>
      </w:r>
      <w:r w:rsidR="006260B6">
        <w:t>.</w:t>
      </w:r>
    </w:p>
    <w:p w14:paraId="2258E552" w14:textId="77777777" w:rsidR="00C938F9" w:rsidRPr="00C938F9" w:rsidRDefault="00C938F9" w:rsidP="00C938F9">
      <w:pPr>
        <w:numPr>
          <w:ilvl w:val="0"/>
          <w:numId w:val="16"/>
        </w:numPr>
        <w:jc w:val="both"/>
      </w:pPr>
      <w:r w:rsidRPr="00C938F9">
        <w:t>Document for future forecast updates</w:t>
      </w:r>
    </w:p>
    <w:p w14:paraId="476246B1" w14:textId="77777777" w:rsidR="00C938F9" w:rsidRPr="00C938F9" w:rsidRDefault="00000000" w:rsidP="00C938F9">
      <w:pPr>
        <w:jc w:val="both"/>
      </w:pPr>
      <w:r>
        <w:lastRenderedPageBreak/>
        <w:pict w14:anchorId="0552AD93">
          <v:rect id="_x0000_i1040" style="width:0;height:1.5pt" o:hralign="center" o:hrstd="t" o:hr="t" fillcolor="#a0a0a0" stroked="f"/>
        </w:pict>
      </w:r>
    </w:p>
    <w:p w14:paraId="203ECE38" w14:textId="77777777" w:rsidR="00C938F9" w:rsidRPr="00C938F9" w:rsidRDefault="00C938F9" w:rsidP="00C938F9">
      <w:pPr>
        <w:jc w:val="both"/>
        <w:rPr>
          <w:b/>
          <w:bCs/>
        </w:rPr>
      </w:pPr>
      <w:r w:rsidRPr="00C938F9">
        <w:rPr>
          <w:b/>
          <w:bCs/>
        </w:rPr>
        <w:t>Q17: Service level is dropping—what’s your approach?</w:t>
      </w:r>
    </w:p>
    <w:p w14:paraId="2479EC9F"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Answer:</w:t>
      </w:r>
    </w:p>
    <w:p w14:paraId="74776507" w14:textId="77777777" w:rsidR="00C938F9" w:rsidRPr="00C938F9" w:rsidRDefault="00C938F9" w:rsidP="00C938F9">
      <w:pPr>
        <w:jc w:val="both"/>
      </w:pPr>
      <w:r w:rsidRPr="00C938F9">
        <w:t xml:space="preserve">I check </w:t>
      </w:r>
      <w:r w:rsidRPr="00C938F9">
        <w:rPr>
          <w:b/>
          <w:bCs/>
        </w:rPr>
        <w:t>volume, AHT, staffing, and adherence</w:t>
      </w:r>
      <w:r w:rsidRPr="00C938F9">
        <w:t xml:space="preserve"> to identify the driver.</w:t>
      </w:r>
      <w:r w:rsidRPr="00C938F9">
        <w:br/>
        <w:t>Then take corrective actions and suggest long-term fixes (forecast adjustments or staffing plan changes).</w:t>
      </w:r>
    </w:p>
    <w:p w14:paraId="236BB282" w14:textId="77777777" w:rsidR="00C938F9" w:rsidRPr="00C938F9" w:rsidRDefault="00000000" w:rsidP="00C938F9">
      <w:pPr>
        <w:jc w:val="both"/>
      </w:pPr>
      <w:r>
        <w:pict w14:anchorId="4FD99646">
          <v:rect id="_x0000_i1041" style="width:0;height:1.5pt" o:hralign="center" o:hrstd="t" o:hr="t" fillcolor="#a0a0a0" stroked="f"/>
        </w:pict>
      </w:r>
    </w:p>
    <w:p w14:paraId="51EA6D6E" w14:textId="77777777" w:rsidR="0074397D" w:rsidRDefault="0074397D">
      <w:pPr>
        <w:pStyle w:val="Heading2"/>
        <w:rPr>
          <w:color w:val="2F5597"/>
          <w:kern w:val="2"/>
          <w14:ligatures w14:val="standardContextual"/>
        </w:rPr>
      </w:pPr>
      <w:r>
        <w:rPr>
          <w:b/>
          <w:bCs/>
          <w:color w:val="2F5597"/>
        </w:rPr>
        <w:t>8. Personal Positioning Question</w:t>
      </w:r>
    </w:p>
    <w:p w14:paraId="5FC45F1C" w14:textId="77777777" w:rsidR="00C938F9" w:rsidRPr="00C938F9" w:rsidRDefault="00C938F9" w:rsidP="00C938F9">
      <w:pPr>
        <w:jc w:val="both"/>
        <w:rPr>
          <w:b/>
          <w:bCs/>
        </w:rPr>
      </w:pPr>
      <w:r w:rsidRPr="00C938F9">
        <w:rPr>
          <w:b/>
          <w:bCs/>
        </w:rPr>
        <w:t>Q18: Why are you a good fit for this role?</w:t>
      </w:r>
    </w:p>
    <w:p w14:paraId="0B8193CF" w14:textId="77777777" w:rsidR="00C938F9" w:rsidRPr="00C938F9" w:rsidRDefault="00C938F9" w:rsidP="00C938F9">
      <w:pPr>
        <w:jc w:val="both"/>
      </w:pPr>
      <w:r w:rsidRPr="00C938F9">
        <w:rPr>
          <w:rFonts w:ascii="Segoe UI Emoji" w:hAnsi="Segoe UI Emoji" w:cs="Segoe UI Emoji"/>
        </w:rPr>
        <w:t>✅</w:t>
      </w:r>
      <w:r w:rsidRPr="00C938F9">
        <w:t xml:space="preserve"> </w:t>
      </w:r>
      <w:r w:rsidRPr="00C938F9">
        <w:rPr>
          <w:b/>
          <w:bCs/>
        </w:rPr>
        <w:t>Sample Answer (tailored for you):</w:t>
      </w:r>
    </w:p>
    <w:p w14:paraId="05102F7D" w14:textId="77777777" w:rsidR="00C938F9" w:rsidRPr="00C938F9" w:rsidRDefault="00C938F9" w:rsidP="00C938F9">
      <w:pPr>
        <w:jc w:val="both"/>
      </w:pPr>
      <w:r w:rsidRPr="00C938F9">
        <w:t xml:space="preserve">I bring a strong combination of </w:t>
      </w:r>
      <w:r w:rsidRPr="00C938F9">
        <w:rPr>
          <w:b/>
          <w:bCs/>
        </w:rPr>
        <w:t>analytical skills and WFM operational experience</w:t>
      </w:r>
      <w:r w:rsidRPr="00C938F9">
        <w:t>, including forecasting, reporting, and real-time decision-making.</w:t>
      </w:r>
      <w:r w:rsidRPr="00C938F9">
        <w:br/>
        <w:t xml:space="preserve">I’m comfortable working with data, tools, and stakeholders, and I focus on </w:t>
      </w:r>
      <w:r w:rsidRPr="00C938F9">
        <w:rPr>
          <w:b/>
          <w:bCs/>
        </w:rPr>
        <w:t>turning insights into actionable improvements</w:t>
      </w:r>
      <w:r w:rsidRPr="00C938F9">
        <w:t>.</w:t>
      </w:r>
      <w:r w:rsidRPr="00C938F9">
        <w:br/>
        <w:t xml:space="preserve">My experience also allows me to support both </w:t>
      </w:r>
      <w:r w:rsidRPr="00C938F9">
        <w:rPr>
          <w:b/>
          <w:bCs/>
        </w:rPr>
        <w:t>strategic planning and day-to-day execution</w:t>
      </w:r>
      <w:r w:rsidRPr="00C938F9">
        <w:t>, which is key for this role.</w:t>
      </w:r>
    </w:p>
    <w:p w14:paraId="1CF4E172" w14:textId="77777777" w:rsidR="00380B5C" w:rsidRPr="00380B5C" w:rsidRDefault="00380B5C" w:rsidP="00380B5C">
      <w:pPr>
        <w:jc w:val="both"/>
      </w:pPr>
      <w:r w:rsidRPr="00380B5C">
        <w:t xml:space="preserve">I’m a Senior Business Analyst focused on workforce management, analytics, and operational optimization within the call center industry. My work centers on analyzing performance metrics such as </w:t>
      </w:r>
      <w:r w:rsidRPr="00380B5C">
        <w:rPr>
          <w:b/>
          <w:bCs/>
        </w:rPr>
        <w:t>service level and AHT</w:t>
      </w:r>
      <w:r w:rsidRPr="00380B5C">
        <w:t xml:space="preserve"> to improve efficiency, stability, and workforce alignment.</w:t>
      </w:r>
    </w:p>
    <w:p w14:paraId="7979A249" w14:textId="77777777" w:rsidR="00380B5C" w:rsidRPr="00380B5C" w:rsidRDefault="00380B5C" w:rsidP="00380B5C">
      <w:pPr>
        <w:jc w:val="both"/>
      </w:pPr>
      <w:r w:rsidRPr="00380B5C">
        <w:t xml:space="preserve">What differentiates my approach is that I connect workforce decisions to </w:t>
      </w:r>
      <w:r w:rsidRPr="00380B5C">
        <w:rPr>
          <w:b/>
          <w:bCs/>
        </w:rPr>
        <w:t>business outcomes</w:t>
      </w:r>
      <w:r w:rsidRPr="00380B5C">
        <w:t xml:space="preserve">. In environments like yours, where </w:t>
      </w:r>
      <w:r w:rsidRPr="00380B5C">
        <w:rPr>
          <w:b/>
          <w:bCs/>
        </w:rPr>
        <w:t>conversion rates and retention</w:t>
      </w:r>
      <w:r w:rsidRPr="00380B5C">
        <w:t xml:space="preserve"> are closely tied to customer experience, workforce strategy becomes a critical driver of performance.</w:t>
      </w:r>
    </w:p>
    <w:p w14:paraId="4A53BC7C" w14:textId="08067C4A" w:rsidR="00380B5C" w:rsidRPr="00380B5C" w:rsidRDefault="00380B5C" w:rsidP="00380B5C">
      <w:pPr>
        <w:jc w:val="both"/>
      </w:pPr>
      <w:r w:rsidRPr="00380B5C">
        <w:t xml:space="preserve">To put that into perspective, in a 500-agent operation, you’re managing approximately </w:t>
      </w:r>
      <w:r w:rsidRPr="00380B5C">
        <w:rPr>
          <w:b/>
          <w:bCs/>
        </w:rPr>
        <w:t>$2.2 million in monthly labor investment</w:t>
      </w:r>
      <w:r w:rsidRPr="00380B5C">
        <w:t xml:space="preserve">. At that scale, even small improvements in service </w:t>
      </w:r>
      <w:r w:rsidR="00AA0D78">
        <w:t>levels or conversion can translate into significant revenue impact and cost-efficiency</w:t>
      </w:r>
      <w:r w:rsidRPr="00380B5C">
        <w:rPr>
          <w:b/>
          <w:bCs/>
        </w:rPr>
        <w:t xml:space="preserve"> gains</w:t>
      </w:r>
      <w:r w:rsidRPr="00380B5C">
        <w:t>.</w:t>
      </w:r>
    </w:p>
    <w:p w14:paraId="0972C588" w14:textId="14DF3FDA" w:rsidR="00380B5C" w:rsidRPr="00380B5C" w:rsidRDefault="00380B5C" w:rsidP="00380B5C">
      <w:pPr>
        <w:jc w:val="both"/>
      </w:pPr>
      <w:r w:rsidRPr="00380B5C">
        <w:t xml:space="preserve">My focus is </w:t>
      </w:r>
      <w:r w:rsidR="007F7D29">
        <w:t>on aligning workforce strategy with both conversion performance and operational efficiency, prioritizing two key areas: improving conversion through consistent service levels</w:t>
      </w:r>
      <w:r w:rsidRPr="00380B5C">
        <w:t xml:space="preserve"> and reducing cost-to-serve by optimizing AHT and minimizing inefficiencies.</w:t>
      </w:r>
    </w:p>
    <w:p w14:paraId="3B1907D3" w14:textId="666856AF" w:rsidR="00F03BA8" w:rsidRDefault="00380B5C" w:rsidP="008B2840">
      <w:pPr>
        <w:jc w:val="both"/>
      </w:pPr>
      <w:r w:rsidRPr="00380B5C">
        <w:t xml:space="preserve">Ultimately, I see WFM as a strategic lever to strengthen </w:t>
      </w:r>
      <w:r w:rsidRPr="00380B5C">
        <w:rPr>
          <w:b/>
          <w:bCs/>
        </w:rPr>
        <w:t>revenue stability, customer experience, and overall profitability</w:t>
      </w:r>
      <w:r w:rsidRPr="00380B5C">
        <w:t>.</w:t>
      </w:r>
    </w:p>
    <w:p w14:paraId="4BD26292" w14:textId="77777777" w:rsidR="00F03BA8" w:rsidRDefault="00F03BA8">
      <w:r>
        <w:br w:type="page"/>
      </w:r>
    </w:p>
    <w:p w14:paraId="53476050" w14:textId="77777777" w:rsidR="00F03BA8" w:rsidRPr="00F03BA8" w:rsidRDefault="00F03BA8" w:rsidP="00F03BA8">
      <w:pPr>
        <w:jc w:val="both"/>
        <w:rPr>
          <w:b/>
          <w:bCs/>
        </w:rPr>
      </w:pPr>
      <w:r w:rsidRPr="00F03BA8">
        <w:rPr>
          <w:rFonts w:ascii="Segoe UI Emoji" w:hAnsi="Segoe UI Emoji" w:cs="Segoe UI Emoji"/>
          <w:b/>
          <w:bCs/>
        </w:rPr>
        <w:lastRenderedPageBreak/>
        <w:t>🎯</w:t>
      </w:r>
      <w:r w:rsidRPr="00F03BA8">
        <w:rPr>
          <w:b/>
          <w:bCs/>
        </w:rPr>
        <w:t xml:space="preserve"> </w:t>
      </w:r>
      <w:r w:rsidRPr="00F03BA8">
        <w:rPr>
          <w:rFonts w:ascii="Segoe UI Emoji" w:hAnsi="Segoe UI Emoji" w:cs="Segoe UI Emoji"/>
          <w:b/>
          <w:bCs/>
        </w:rPr>
        <w:t>✅</w:t>
      </w:r>
      <w:r w:rsidRPr="00F03BA8">
        <w:rPr>
          <w:b/>
          <w:bCs/>
        </w:rPr>
        <w:t xml:space="preserve"> </w:t>
      </w:r>
      <w:r w:rsidRPr="00F03BA8">
        <w:rPr>
          <w:rFonts w:ascii="Calibri" w:hAnsi="Calibri" w:cs="Calibri"/>
          <w:b/>
          <w:bCs/>
        </w:rPr>
        <w:t>“</w:t>
      </w:r>
      <w:r w:rsidRPr="00F03BA8">
        <w:rPr>
          <w:b/>
          <w:bCs/>
        </w:rPr>
        <w:t>Why Should We Hire You?</w:t>
      </w:r>
      <w:r w:rsidRPr="00F03BA8">
        <w:rPr>
          <w:rFonts w:ascii="Calibri" w:hAnsi="Calibri" w:cs="Calibri"/>
          <w:b/>
          <w:bCs/>
        </w:rPr>
        <w:t>”</w:t>
      </w:r>
      <w:r w:rsidRPr="00F03BA8">
        <w:rPr>
          <w:b/>
          <w:bCs/>
        </w:rPr>
        <w:t xml:space="preserve"> </w:t>
      </w:r>
      <w:r w:rsidRPr="00F03BA8">
        <w:rPr>
          <w:rFonts w:ascii="Calibri" w:hAnsi="Calibri" w:cs="Calibri"/>
          <w:b/>
          <w:bCs/>
        </w:rPr>
        <w:t>–</w:t>
      </w:r>
      <w:r w:rsidRPr="00F03BA8">
        <w:rPr>
          <w:b/>
          <w:bCs/>
        </w:rPr>
        <w:t xml:space="preserve"> EXECUTIVE VERSION</w:t>
      </w:r>
    </w:p>
    <w:p w14:paraId="7446AEE2" w14:textId="77777777" w:rsidR="00F03BA8" w:rsidRPr="00F03BA8" w:rsidRDefault="00F03BA8" w:rsidP="00F03BA8">
      <w:pPr>
        <w:jc w:val="both"/>
      </w:pPr>
      <w:r w:rsidRPr="00F03BA8">
        <w:t xml:space="preserve">“You should hire me because I bring a combination of </w:t>
      </w:r>
      <w:r w:rsidRPr="00F03BA8">
        <w:rPr>
          <w:b/>
          <w:bCs/>
        </w:rPr>
        <w:t>analytical depth, operational understanding, and business impact focus</w:t>
      </w:r>
      <w:r w:rsidRPr="00F03BA8">
        <w:t xml:space="preserve"> that aligns directly with what this role requires.</w:t>
      </w:r>
    </w:p>
    <w:p w14:paraId="56AFFB6D" w14:textId="77777777" w:rsidR="00F03BA8" w:rsidRPr="00F03BA8" w:rsidRDefault="00F03BA8" w:rsidP="00F03BA8">
      <w:pPr>
        <w:jc w:val="both"/>
      </w:pPr>
      <w:r w:rsidRPr="00F03BA8">
        <w:t xml:space="preserve">In my current role as a Senior Business Analyst, I don’t just analyze workforce data—I connect it to </w:t>
      </w:r>
      <w:r w:rsidRPr="00F03BA8">
        <w:rPr>
          <w:b/>
          <w:bCs/>
        </w:rPr>
        <w:t>performance outcomes</w:t>
      </w:r>
      <w:r w:rsidRPr="00F03BA8">
        <w:t xml:space="preserve">, looking at how metrics like service level, AHT, and skill allocation influence </w:t>
      </w:r>
      <w:r w:rsidRPr="00F03BA8">
        <w:rPr>
          <w:b/>
          <w:bCs/>
        </w:rPr>
        <w:t>conversion, customer experience, and efficiency</w:t>
      </w:r>
      <w:r w:rsidRPr="00F03BA8">
        <w:t>.</w:t>
      </w:r>
    </w:p>
    <w:p w14:paraId="384D7105" w14:textId="77777777" w:rsidR="00F03BA8" w:rsidRPr="00F03BA8" w:rsidRDefault="00F03BA8" w:rsidP="00F03BA8">
      <w:pPr>
        <w:jc w:val="both"/>
      </w:pPr>
      <w:r w:rsidRPr="00F03BA8">
        <w:t xml:space="preserve">At scale, I understand that this is not just an operational function. For example, in a 500-agent operation, you’re managing over </w:t>
      </w:r>
      <w:r w:rsidRPr="00F03BA8">
        <w:rPr>
          <w:b/>
          <w:bCs/>
        </w:rPr>
        <w:t>$2.1 million in monthly labor investment</w:t>
      </w:r>
      <w:r w:rsidRPr="00F03BA8">
        <w:t xml:space="preserve">, and at that level, even small improvements in conversion or efficiency can have a </w:t>
      </w:r>
      <w:r w:rsidRPr="00F03BA8">
        <w:rPr>
          <w:b/>
          <w:bCs/>
        </w:rPr>
        <w:t>significant financial impact</w:t>
      </w:r>
      <w:r w:rsidRPr="00F03BA8">
        <w:t>.</w:t>
      </w:r>
    </w:p>
    <w:p w14:paraId="0DF5A04A" w14:textId="77777777" w:rsidR="00F03BA8" w:rsidRPr="00F03BA8" w:rsidRDefault="00F03BA8" w:rsidP="00F03BA8">
      <w:pPr>
        <w:jc w:val="both"/>
      </w:pPr>
      <w:r w:rsidRPr="00F03BA8">
        <w:t>What I bring is the ability to identify and act on those levers—improving conversion through better service level alignment, and reducing cost-to-serve through AHT and workforce optimization—while ensuring the operation remains stable and scalable.</w:t>
      </w:r>
    </w:p>
    <w:p w14:paraId="2312F7B3" w14:textId="77777777" w:rsidR="00F03BA8" w:rsidRPr="00F03BA8" w:rsidRDefault="00F03BA8" w:rsidP="00F03BA8">
      <w:pPr>
        <w:jc w:val="both"/>
      </w:pPr>
      <w:r w:rsidRPr="00F03BA8">
        <w:t xml:space="preserve">Ultimately, I approach WFM as a strategic function that drives </w:t>
      </w:r>
      <w:r w:rsidRPr="00F03BA8">
        <w:rPr>
          <w:b/>
          <w:bCs/>
        </w:rPr>
        <w:t>revenue, efficiency, and profitability</w:t>
      </w:r>
      <w:r w:rsidRPr="00F03BA8">
        <w:t>, not just execution—and that’s where I deliver value.”</w:t>
      </w:r>
    </w:p>
    <w:p w14:paraId="488D0E3F" w14:textId="77777777" w:rsidR="00BA68B2" w:rsidRPr="00D07DA5" w:rsidRDefault="00BA68B2" w:rsidP="008B2840">
      <w:pPr>
        <w:jc w:val="both"/>
        <w:rPr>
          <w:rStyle w:val="SubtleEmphasis"/>
          <w:i w:val="0"/>
          <w:iCs w:val="0"/>
        </w:rPr>
      </w:pPr>
    </w:p>
    <w:sectPr w:rsidR="00BA68B2" w:rsidRPr="00D07DA5" w:rsidSect="002F2738">
      <w:headerReference w:type="default" r:id="rId12"/>
      <w:footerReference w:type="default" r:id="rId13"/>
      <w:headerReference w:type="first" r:id="rId14"/>
      <w:footerReference w:type="firs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E0A50" w14:textId="77777777" w:rsidR="00DC6F36" w:rsidRDefault="00DC6F36">
      <w:pPr>
        <w:spacing w:line="240" w:lineRule="auto"/>
      </w:pPr>
      <w:r>
        <w:separator/>
      </w:r>
    </w:p>
  </w:endnote>
  <w:endnote w:type="continuationSeparator" w:id="0">
    <w:p w14:paraId="3E7A2DFC" w14:textId="77777777" w:rsidR="00DC6F36" w:rsidRDefault="00DC6F36">
      <w:pPr>
        <w:spacing w:line="240" w:lineRule="auto"/>
      </w:pPr>
      <w:r>
        <w:continuationSeparator/>
      </w:r>
    </w:p>
  </w:endnote>
  <w:endnote w:type="continuationNotice" w:id="1">
    <w:p w14:paraId="52551842" w14:textId="77777777" w:rsidR="00DC6F36" w:rsidRDefault="00DC6F3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2CCD952" w14:textId="77777777" w:rsidTr="733B038C">
      <w:tc>
        <w:tcPr>
          <w:tcW w:w="3120" w:type="dxa"/>
        </w:tcPr>
        <w:p w14:paraId="3EB014A1" w14:textId="77777777" w:rsidR="733B038C" w:rsidRDefault="733B038C" w:rsidP="733B038C">
          <w:pPr>
            <w:pStyle w:val="Header"/>
            <w:ind w:left="-115"/>
          </w:pPr>
        </w:p>
      </w:tc>
      <w:tc>
        <w:tcPr>
          <w:tcW w:w="3120" w:type="dxa"/>
        </w:tcPr>
        <w:p w14:paraId="04142D8C" w14:textId="77777777" w:rsidR="733B038C" w:rsidRDefault="733B038C" w:rsidP="733B038C">
          <w:pPr>
            <w:pStyle w:val="Header"/>
            <w:jc w:val="center"/>
          </w:pPr>
        </w:p>
      </w:tc>
      <w:tc>
        <w:tcPr>
          <w:tcW w:w="3120" w:type="dxa"/>
        </w:tcPr>
        <w:p w14:paraId="15240B29" w14:textId="77777777" w:rsidR="733B038C" w:rsidRDefault="733B038C" w:rsidP="733B038C">
          <w:pPr>
            <w:pStyle w:val="Header"/>
            <w:ind w:right="-115"/>
            <w:jc w:val="right"/>
          </w:pPr>
        </w:p>
      </w:tc>
    </w:tr>
  </w:tbl>
  <w:p w14:paraId="27B9E5D3"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68FE4766" w14:textId="77777777" w:rsidTr="733B038C">
      <w:tc>
        <w:tcPr>
          <w:tcW w:w="3120" w:type="dxa"/>
        </w:tcPr>
        <w:p w14:paraId="5FABAA7F" w14:textId="77777777" w:rsidR="733B038C" w:rsidRDefault="733B038C" w:rsidP="733B038C">
          <w:pPr>
            <w:pStyle w:val="Header"/>
            <w:ind w:left="-115"/>
          </w:pPr>
        </w:p>
      </w:tc>
      <w:tc>
        <w:tcPr>
          <w:tcW w:w="3120" w:type="dxa"/>
        </w:tcPr>
        <w:p w14:paraId="57B8B7D5" w14:textId="77777777" w:rsidR="733B038C" w:rsidRDefault="733B038C" w:rsidP="733B038C">
          <w:pPr>
            <w:pStyle w:val="Header"/>
            <w:jc w:val="center"/>
          </w:pPr>
        </w:p>
      </w:tc>
      <w:tc>
        <w:tcPr>
          <w:tcW w:w="3120" w:type="dxa"/>
        </w:tcPr>
        <w:p w14:paraId="647148AF" w14:textId="77777777" w:rsidR="733B038C" w:rsidRDefault="733B038C" w:rsidP="733B038C">
          <w:pPr>
            <w:pStyle w:val="Header"/>
            <w:ind w:right="-115"/>
            <w:jc w:val="right"/>
          </w:pPr>
        </w:p>
      </w:tc>
    </w:tr>
  </w:tbl>
  <w:p w14:paraId="7E060E7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6F45D" w14:textId="77777777" w:rsidR="00DC6F36" w:rsidRDefault="00DC6F36">
      <w:pPr>
        <w:spacing w:line="240" w:lineRule="auto"/>
      </w:pPr>
      <w:r>
        <w:separator/>
      </w:r>
    </w:p>
  </w:footnote>
  <w:footnote w:type="continuationSeparator" w:id="0">
    <w:p w14:paraId="28E29149" w14:textId="77777777" w:rsidR="00DC6F36" w:rsidRDefault="00DC6F36">
      <w:pPr>
        <w:spacing w:line="240" w:lineRule="auto"/>
      </w:pPr>
      <w:r>
        <w:continuationSeparator/>
      </w:r>
    </w:p>
  </w:footnote>
  <w:footnote w:type="continuationNotice" w:id="1">
    <w:p w14:paraId="085599FA" w14:textId="77777777" w:rsidR="00DC6F36" w:rsidRDefault="00DC6F3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71958DA2" w14:textId="77777777" w:rsidTr="008830C9">
      <w:tc>
        <w:tcPr>
          <w:tcW w:w="3120" w:type="dxa"/>
        </w:tcPr>
        <w:p w14:paraId="1B95FC72" w14:textId="5B8DAFCB" w:rsidR="00604652" w:rsidRDefault="00F072C6" w:rsidP="00604652">
          <w:pPr>
            <w:pStyle w:val="Header"/>
          </w:pPr>
          <w:r w:rsidRPr="00F072C6">
            <w:t>THE UNSUNG HEROES OF CONTACT CENTERS</w:t>
          </w:r>
        </w:p>
      </w:tc>
      <w:tc>
        <w:tcPr>
          <w:tcW w:w="3120" w:type="dxa"/>
        </w:tcPr>
        <w:p w14:paraId="64026AFE" w14:textId="77777777" w:rsidR="00904DBE" w:rsidRDefault="00904DBE" w:rsidP="00904DBE">
          <w:pPr>
            <w:pStyle w:val="Header"/>
            <w:jc w:val="center"/>
          </w:pPr>
        </w:p>
      </w:tc>
      <w:tc>
        <w:tcPr>
          <w:tcW w:w="3120" w:type="dxa"/>
        </w:tcPr>
        <w:p w14:paraId="4BCF7A59"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11676FDF"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1947C48B" w14:textId="77777777" w:rsidTr="00FD478C">
      <w:tc>
        <w:tcPr>
          <w:tcW w:w="3120" w:type="dxa"/>
        </w:tcPr>
        <w:p w14:paraId="597CCDBA" w14:textId="76CA882C" w:rsidR="002F2738" w:rsidRPr="00FD478C" w:rsidRDefault="002F2738" w:rsidP="00FD478C">
          <w:pPr>
            <w:pStyle w:val="Header"/>
          </w:pPr>
        </w:p>
      </w:tc>
      <w:tc>
        <w:tcPr>
          <w:tcW w:w="3120" w:type="dxa"/>
        </w:tcPr>
        <w:p w14:paraId="23ED3BDA" w14:textId="77777777" w:rsidR="733B038C" w:rsidRDefault="733B038C" w:rsidP="733B038C">
          <w:pPr>
            <w:pStyle w:val="Header"/>
            <w:jc w:val="center"/>
          </w:pPr>
        </w:p>
      </w:tc>
      <w:tc>
        <w:tcPr>
          <w:tcW w:w="3120" w:type="dxa"/>
        </w:tcPr>
        <w:p w14:paraId="5F1DE785" w14:textId="77777777" w:rsidR="733B038C" w:rsidRDefault="733B038C" w:rsidP="733B038C">
          <w:pPr>
            <w:pStyle w:val="Header"/>
            <w:ind w:right="-115"/>
            <w:jc w:val="right"/>
          </w:pPr>
        </w:p>
      </w:tc>
    </w:tr>
  </w:tbl>
  <w:p w14:paraId="714BB932"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4F34"/>
    <w:multiLevelType w:val="multilevel"/>
    <w:tmpl w:val="7DE2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85218"/>
    <w:multiLevelType w:val="multilevel"/>
    <w:tmpl w:val="34B4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AC7AB6"/>
    <w:multiLevelType w:val="hybridMultilevel"/>
    <w:tmpl w:val="BD9811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E80109"/>
    <w:multiLevelType w:val="multilevel"/>
    <w:tmpl w:val="A6F6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10C83"/>
    <w:multiLevelType w:val="multilevel"/>
    <w:tmpl w:val="7340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640DE"/>
    <w:multiLevelType w:val="multilevel"/>
    <w:tmpl w:val="A8A2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70E5C"/>
    <w:multiLevelType w:val="multilevel"/>
    <w:tmpl w:val="3B32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522F3"/>
    <w:multiLevelType w:val="multilevel"/>
    <w:tmpl w:val="06AE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24A2B"/>
    <w:multiLevelType w:val="multilevel"/>
    <w:tmpl w:val="15FA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163AC"/>
    <w:multiLevelType w:val="multilevel"/>
    <w:tmpl w:val="F9BA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1E493F"/>
    <w:multiLevelType w:val="multilevel"/>
    <w:tmpl w:val="7CC0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12EB8"/>
    <w:multiLevelType w:val="multilevel"/>
    <w:tmpl w:val="FE6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E72862"/>
    <w:multiLevelType w:val="multilevel"/>
    <w:tmpl w:val="DDBA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13B94"/>
    <w:multiLevelType w:val="multilevel"/>
    <w:tmpl w:val="A816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B074C"/>
    <w:multiLevelType w:val="multilevel"/>
    <w:tmpl w:val="288C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46C0F"/>
    <w:multiLevelType w:val="multilevel"/>
    <w:tmpl w:val="896C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1248A"/>
    <w:multiLevelType w:val="multilevel"/>
    <w:tmpl w:val="E7C85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6B4EA9"/>
    <w:multiLevelType w:val="hybridMultilevel"/>
    <w:tmpl w:val="074C7190"/>
    <w:lvl w:ilvl="0" w:tplc="910AB0FA">
      <w:numFmt w:val="bullet"/>
      <w:lvlText w:val="-"/>
      <w:lvlJc w:val="left"/>
      <w:pPr>
        <w:ind w:left="1080" w:hanging="360"/>
      </w:pPr>
      <w:rPr>
        <w:rFonts w:ascii="Arial" w:eastAsiaTheme="minorHAnsi" w:hAnsi="Arial" w:cs="Arial" w:hint="default"/>
        <w:color w:val="FFFFFF"/>
        <w:sz w:val="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58001C0"/>
    <w:multiLevelType w:val="hybridMultilevel"/>
    <w:tmpl w:val="B1A6CB8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39496368">
    <w:abstractNumId w:val="2"/>
  </w:num>
  <w:num w:numId="2" w16cid:durableId="2001157358">
    <w:abstractNumId w:val="17"/>
  </w:num>
  <w:num w:numId="3" w16cid:durableId="805129308">
    <w:abstractNumId w:val="6"/>
  </w:num>
  <w:num w:numId="4" w16cid:durableId="2095348590">
    <w:abstractNumId w:val="18"/>
  </w:num>
  <w:num w:numId="5" w16cid:durableId="1919434784">
    <w:abstractNumId w:val="10"/>
  </w:num>
  <w:num w:numId="6" w16cid:durableId="551693766">
    <w:abstractNumId w:val="7"/>
  </w:num>
  <w:num w:numId="7" w16cid:durableId="1173565701">
    <w:abstractNumId w:val="3"/>
  </w:num>
  <w:num w:numId="8" w16cid:durableId="1843277812">
    <w:abstractNumId w:val="8"/>
  </w:num>
  <w:num w:numId="9" w16cid:durableId="1011418074">
    <w:abstractNumId w:val="14"/>
  </w:num>
  <w:num w:numId="10" w16cid:durableId="1450932322">
    <w:abstractNumId w:val="15"/>
  </w:num>
  <w:num w:numId="11" w16cid:durableId="320349568">
    <w:abstractNumId w:val="0"/>
  </w:num>
  <w:num w:numId="12" w16cid:durableId="1853490977">
    <w:abstractNumId w:val="13"/>
  </w:num>
  <w:num w:numId="13" w16cid:durableId="1840807595">
    <w:abstractNumId w:val="4"/>
  </w:num>
  <w:num w:numId="14" w16cid:durableId="275870299">
    <w:abstractNumId w:val="5"/>
  </w:num>
  <w:num w:numId="15" w16cid:durableId="1009332779">
    <w:abstractNumId w:val="12"/>
  </w:num>
  <w:num w:numId="16" w16cid:durableId="1638104412">
    <w:abstractNumId w:val="16"/>
  </w:num>
  <w:num w:numId="17" w16cid:durableId="1917934306">
    <w:abstractNumId w:val="1"/>
  </w:num>
  <w:num w:numId="18" w16cid:durableId="1507094590">
    <w:abstractNumId w:val="9"/>
  </w:num>
  <w:num w:numId="19" w16cid:durableId="1568475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BDF"/>
    <w:rsid w:val="000061B1"/>
    <w:rsid w:val="00061A3F"/>
    <w:rsid w:val="00090EA1"/>
    <w:rsid w:val="000B1D03"/>
    <w:rsid w:val="000F548C"/>
    <w:rsid w:val="0013000D"/>
    <w:rsid w:val="00132619"/>
    <w:rsid w:val="00161A96"/>
    <w:rsid w:val="001C1AF0"/>
    <w:rsid w:val="002A022D"/>
    <w:rsid w:val="002C3BE4"/>
    <w:rsid w:val="002C3CD7"/>
    <w:rsid w:val="002F2738"/>
    <w:rsid w:val="002F7E04"/>
    <w:rsid w:val="00301C9D"/>
    <w:rsid w:val="00350180"/>
    <w:rsid w:val="00371BD9"/>
    <w:rsid w:val="00380B5C"/>
    <w:rsid w:val="0039292D"/>
    <w:rsid w:val="003D1DF6"/>
    <w:rsid w:val="003D6A94"/>
    <w:rsid w:val="0041788A"/>
    <w:rsid w:val="00417DAD"/>
    <w:rsid w:val="0042207D"/>
    <w:rsid w:val="004371DD"/>
    <w:rsid w:val="00465909"/>
    <w:rsid w:val="004B4BDF"/>
    <w:rsid w:val="004C683E"/>
    <w:rsid w:val="00500997"/>
    <w:rsid w:val="005203B2"/>
    <w:rsid w:val="00530EF3"/>
    <w:rsid w:val="005525A0"/>
    <w:rsid w:val="00565ED7"/>
    <w:rsid w:val="005936DA"/>
    <w:rsid w:val="0060385A"/>
    <w:rsid w:val="00604652"/>
    <w:rsid w:val="006205FA"/>
    <w:rsid w:val="006260B6"/>
    <w:rsid w:val="00664049"/>
    <w:rsid w:val="00664ED1"/>
    <w:rsid w:val="00691872"/>
    <w:rsid w:val="006A4185"/>
    <w:rsid w:val="006C101C"/>
    <w:rsid w:val="006F4709"/>
    <w:rsid w:val="00702B81"/>
    <w:rsid w:val="00727711"/>
    <w:rsid w:val="00732DE6"/>
    <w:rsid w:val="00734AD3"/>
    <w:rsid w:val="00740D02"/>
    <w:rsid w:val="0074264E"/>
    <w:rsid w:val="0074397D"/>
    <w:rsid w:val="00761C43"/>
    <w:rsid w:val="0078740E"/>
    <w:rsid w:val="00796468"/>
    <w:rsid w:val="007D4A2B"/>
    <w:rsid w:val="007E2D6A"/>
    <w:rsid w:val="007F7D29"/>
    <w:rsid w:val="008078FA"/>
    <w:rsid w:val="00823731"/>
    <w:rsid w:val="008B2840"/>
    <w:rsid w:val="00904DBE"/>
    <w:rsid w:val="00957CDC"/>
    <w:rsid w:val="009632F8"/>
    <w:rsid w:val="009D590E"/>
    <w:rsid w:val="009E5AEF"/>
    <w:rsid w:val="00A75901"/>
    <w:rsid w:val="00A82551"/>
    <w:rsid w:val="00A91F2D"/>
    <w:rsid w:val="00AA0D78"/>
    <w:rsid w:val="00AA67DA"/>
    <w:rsid w:val="00B069AD"/>
    <w:rsid w:val="00B46EC1"/>
    <w:rsid w:val="00B5233A"/>
    <w:rsid w:val="00BA6612"/>
    <w:rsid w:val="00BA68B2"/>
    <w:rsid w:val="00BE49A7"/>
    <w:rsid w:val="00C26C30"/>
    <w:rsid w:val="00C938F9"/>
    <w:rsid w:val="00CA1E31"/>
    <w:rsid w:val="00CD7F50"/>
    <w:rsid w:val="00D07DA5"/>
    <w:rsid w:val="00D416E4"/>
    <w:rsid w:val="00D45BE2"/>
    <w:rsid w:val="00D76416"/>
    <w:rsid w:val="00DA29CF"/>
    <w:rsid w:val="00DA395D"/>
    <w:rsid w:val="00DC6F36"/>
    <w:rsid w:val="00DF1ADF"/>
    <w:rsid w:val="00DF3215"/>
    <w:rsid w:val="00E0368D"/>
    <w:rsid w:val="00E078FD"/>
    <w:rsid w:val="00E23707"/>
    <w:rsid w:val="00E323A6"/>
    <w:rsid w:val="00E45C16"/>
    <w:rsid w:val="00E879E7"/>
    <w:rsid w:val="00EA0A54"/>
    <w:rsid w:val="00EB307A"/>
    <w:rsid w:val="00EE0D5A"/>
    <w:rsid w:val="00F03BA8"/>
    <w:rsid w:val="00F072C6"/>
    <w:rsid w:val="00F43ACD"/>
    <w:rsid w:val="00F81B93"/>
    <w:rsid w:val="00F840D4"/>
    <w:rsid w:val="00F941E8"/>
    <w:rsid w:val="00F96D6F"/>
    <w:rsid w:val="00F970B2"/>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7090F"/>
  <w15:chartTrackingRefBased/>
  <w15:docId w15:val="{DB35DF5A-B30A-4972-A1D9-007578128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07A"/>
  </w:style>
  <w:style w:type="paragraph" w:styleId="Heading1">
    <w:name w:val="heading 1"/>
    <w:basedOn w:val="Normal"/>
    <w:next w:val="Normal"/>
    <w:link w:val="Heading1Char"/>
    <w:uiPriority w:val="9"/>
    <w:qFormat/>
    <w:rsid w:val="00EB307A"/>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EB307A"/>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EB307A"/>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EB307A"/>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unhideWhenUsed/>
    <w:qFormat/>
    <w:rsid w:val="00EB307A"/>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EB307A"/>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EB307A"/>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EB307A"/>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EB307A"/>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B307A"/>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EB307A"/>
    <w:rPr>
      <w:i/>
      <w:iCs/>
      <w:color w:val="70AD47" w:themeColor="accent6"/>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EB307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B307A"/>
    <w:rPr>
      <w:rFonts w:asciiTheme="majorHAnsi" w:eastAsiaTheme="majorEastAsia" w:hAnsiTheme="majorHAnsi" w:cstheme="majorBidi"/>
      <w:color w:val="262626" w:themeColor="text1" w:themeTint="D9"/>
      <w:spacing w:val="-15"/>
      <w:sz w:val="96"/>
      <w:szCs w:val="96"/>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EB307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B307A"/>
    <w:rPr>
      <w:rFonts w:asciiTheme="majorHAnsi" w:eastAsiaTheme="majorEastAsia" w:hAnsiTheme="majorHAnsi" w:cstheme="majorBidi"/>
      <w:sz w:val="30"/>
      <w:szCs w:val="30"/>
    </w:rPr>
  </w:style>
  <w:style w:type="paragraph" w:customStyle="1" w:styleId="SectionTitle">
    <w:name w:val="Section Title"/>
    <w:basedOn w:val="Normal"/>
    <w:next w:val="Normal"/>
    <w:rsid w:val="00530EF3"/>
    <w:pPr>
      <w:jc w:val="center"/>
    </w:pPr>
    <w:rPr>
      <w:b/>
      <w:bCs/>
    </w:rPr>
  </w:style>
  <w:style w:type="character" w:styleId="Strong">
    <w:name w:val="Strong"/>
    <w:basedOn w:val="DefaultParagraphFont"/>
    <w:uiPriority w:val="22"/>
    <w:qFormat/>
    <w:rsid w:val="00EB307A"/>
    <w:rPr>
      <w:b/>
      <w:bCs/>
    </w:rPr>
  </w:style>
  <w:style w:type="character" w:customStyle="1" w:styleId="Heading1Char">
    <w:name w:val="Heading 1 Char"/>
    <w:basedOn w:val="DefaultParagraphFont"/>
    <w:link w:val="Heading1"/>
    <w:uiPriority w:val="9"/>
    <w:rsid w:val="00EB307A"/>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EB307A"/>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rsid w:val="00EB307A"/>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rsid w:val="00EB307A"/>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rsid w:val="00EB307A"/>
    <w:rPr>
      <w:rFonts w:asciiTheme="majorHAnsi" w:eastAsiaTheme="majorEastAsia" w:hAnsiTheme="majorHAnsi" w:cstheme="majorBidi"/>
      <w:i/>
      <w:iCs/>
      <w:color w:val="70AD47" w:themeColor="accent6"/>
      <w:sz w:val="22"/>
      <w:szCs w:val="22"/>
    </w:rPr>
  </w:style>
  <w:style w:type="paragraph" w:styleId="Quote">
    <w:name w:val="Quote"/>
    <w:basedOn w:val="Normal"/>
    <w:next w:val="Normal"/>
    <w:link w:val="QuoteChar"/>
    <w:uiPriority w:val="29"/>
    <w:qFormat/>
    <w:rsid w:val="00EB307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B307A"/>
    <w:rPr>
      <w:i/>
      <w:iCs/>
      <w:color w:val="262626" w:themeColor="text1" w:themeTint="D9"/>
    </w:rPr>
  </w:style>
  <w:style w:type="paragraph" w:customStyle="1" w:styleId="References">
    <w:name w:val="References"/>
    <w:basedOn w:val="Normal"/>
    <w:uiPriority w:val="29"/>
    <w:rsid w:val="007D4A2B"/>
    <w:pPr>
      <w:ind w:left="720" w:hanging="720"/>
    </w:pPr>
  </w:style>
  <w:style w:type="paragraph" w:styleId="Caption">
    <w:name w:val="caption"/>
    <w:basedOn w:val="Normal"/>
    <w:next w:val="Normal"/>
    <w:uiPriority w:val="35"/>
    <w:unhideWhenUsed/>
    <w:qFormat/>
    <w:rsid w:val="00EB307A"/>
    <w:pPr>
      <w:spacing w:line="240" w:lineRule="auto"/>
    </w:pPr>
    <w:rPr>
      <w:b/>
      <w:bCs/>
      <w:smallCaps/>
      <w:color w:val="595959" w:themeColor="text1" w:themeTint="A6"/>
    </w:rPr>
  </w:style>
  <w:style w:type="paragraph" w:customStyle="1" w:styleId="TableHeading">
    <w:name w:val="Table Heading"/>
    <w:basedOn w:val="Normal"/>
    <w:uiPriority w:val="10"/>
    <w:rsid w:val="00B5233A"/>
    <w:pPr>
      <w:jc w:val="center"/>
    </w:pPr>
    <w:rPr>
      <w:b/>
      <w:bCs/>
    </w:rPr>
  </w:style>
  <w:style w:type="paragraph" w:customStyle="1" w:styleId="NoIndent">
    <w:name w:val="No Indent"/>
    <w:basedOn w:val="Normal"/>
    <w:rsid w:val="007D4A2B"/>
  </w:style>
  <w:style w:type="paragraph" w:customStyle="1" w:styleId="CaptionCallout">
    <w:name w:val="Caption Callout"/>
    <w:basedOn w:val="Normal"/>
    <w:rsid w:val="00530EF3"/>
    <w:rPr>
      <w:b/>
    </w:rPr>
  </w:style>
  <w:style w:type="character" w:customStyle="1" w:styleId="Heading6Char">
    <w:name w:val="Heading 6 Char"/>
    <w:basedOn w:val="DefaultParagraphFont"/>
    <w:link w:val="Heading6"/>
    <w:uiPriority w:val="9"/>
    <w:semiHidden/>
    <w:rsid w:val="00EB307A"/>
    <w:rPr>
      <w:rFonts w:asciiTheme="majorHAnsi" w:eastAsiaTheme="majorEastAsia" w:hAnsiTheme="majorHAnsi" w:cstheme="majorBidi"/>
      <w:color w:val="70AD47" w:themeColor="accent6"/>
    </w:rPr>
  </w:style>
  <w:style w:type="character" w:styleId="SubtleReference">
    <w:name w:val="Subtle Reference"/>
    <w:basedOn w:val="DefaultParagraphFont"/>
    <w:uiPriority w:val="31"/>
    <w:qFormat/>
    <w:rsid w:val="00EB307A"/>
    <w:rPr>
      <w:smallCaps/>
      <w:color w:val="595959" w:themeColor="text1" w:themeTint="A6"/>
    </w:rPr>
  </w:style>
  <w:style w:type="paragraph" w:styleId="ListParagraph">
    <w:name w:val="List Paragraph"/>
    <w:basedOn w:val="Normal"/>
    <w:uiPriority w:val="34"/>
    <w:qFormat/>
    <w:rsid w:val="002F2738"/>
    <w:pPr>
      <w:ind w:left="720"/>
      <w:contextualSpacing/>
    </w:pPr>
  </w:style>
  <w:style w:type="character" w:styleId="SubtleEmphasis">
    <w:name w:val="Subtle Emphasis"/>
    <w:basedOn w:val="DefaultParagraphFont"/>
    <w:uiPriority w:val="19"/>
    <w:qFormat/>
    <w:rsid w:val="00EB307A"/>
    <w:rPr>
      <w:i/>
      <w:iCs/>
    </w:rPr>
  </w:style>
  <w:style w:type="paragraph" w:styleId="TOCHeading">
    <w:name w:val="TOC Heading"/>
    <w:basedOn w:val="Heading1"/>
    <w:next w:val="Normal"/>
    <w:uiPriority w:val="39"/>
    <w:unhideWhenUsed/>
    <w:qFormat/>
    <w:rsid w:val="00EB307A"/>
    <w:pPr>
      <w:outlineLvl w:val="9"/>
    </w:pPr>
  </w:style>
  <w:style w:type="paragraph" w:styleId="TOC1">
    <w:name w:val="toc 1"/>
    <w:basedOn w:val="Normal"/>
    <w:next w:val="Normal"/>
    <w:autoRedefine/>
    <w:uiPriority w:val="39"/>
    <w:unhideWhenUsed/>
    <w:rsid w:val="002F2738"/>
    <w:pPr>
      <w:spacing w:after="100"/>
    </w:pPr>
  </w:style>
  <w:style w:type="paragraph" w:styleId="TOC2">
    <w:name w:val="toc 2"/>
    <w:basedOn w:val="Normal"/>
    <w:next w:val="Normal"/>
    <w:autoRedefine/>
    <w:uiPriority w:val="39"/>
    <w:unhideWhenUsed/>
    <w:rsid w:val="002F2738"/>
    <w:pPr>
      <w:spacing w:after="100"/>
      <w:ind w:left="220"/>
    </w:pPr>
  </w:style>
  <w:style w:type="character" w:customStyle="1" w:styleId="NoSpacingChar">
    <w:name w:val="No Spacing Char"/>
    <w:basedOn w:val="DefaultParagraphFont"/>
    <w:link w:val="NoSpacing"/>
    <w:uiPriority w:val="1"/>
    <w:rsid w:val="002F2738"/>
  </w:style>
  <w:style w:type="paragraph" w:styleId="NormalWeb">
    <w:name w:val="Normal (Web)"/>
    <w:basedOn w:val="Normal"/>
    <w:uiPriority w:val="99"/>
    <w:semiHidden/>
    <w:unhideWhenUsed/>
    <w:rsid w:val="00090E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7Char">
    <w:name w:val="Heading 7 Char"/>
    <w:basedOn w:val="DefaultParagraphFont"/>
    <w:link w:val="Heading7"/>
    <w:uiPriority w:val="9"/>
    <w:semiHidden/>
    <w:rsid w:val="00EB307A"/>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EB307A"/>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EB307A"/>
    <w:rPr>
      <w:rFonts w:asciiTheme="majorHAnsi" w:eastAsiaTheme="majorEastAsia" w:hAnsiTheme="majorHAnsi" w:cstheme="majorBidi"/>
      <w:i/>
      <w:iCs/>
      <w:color w:val="70AD47" w:themeColor="accent6"/>
      <w:sz w:val="20"/>
      <w:szCs w:val="20"/>
    </w:rPr>
  </w:style>
  <w:style w:type="paragraph" w:styleId="IntenseQuote">
    <w:name w:val="Intense Quote"/>
    <w:basedOn w:val="Normal"/>
    <w:next w:val="Normal"/>
    <w:link w:val="IntenseQuoteChar"/>
    <w:uiPriority w:val="30"/>
    <w:qFormat/>
    <w:rsid w:val="00EB307A"/>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EB307A"/>
    <w:rPr>
      <w:rFonts w:asciiTheme="majorHAnsi" w:eastAsiaTheme="majorEastAsia" w:hAnsiTheme="majorHAnsi" w:cstheme="majorBidi"/>
      <w:i/>
      <w:iCs/>
      <w:color w:val="70AD47" w:themeColor="accent6"/>
      <w:sz w:val="32"/>
      <w:szCs w:val="32"/>
    </w:rPr>
  </w:style>
  <w:style w:type="character" w:styleId="IntenseEmphasis">
    <w:name w:val="Intense Emphasis"/>
    <w:basedOn w:val="DefaultParagraphFont"/>
    <w:uiPriority w:val="21"/>
    <w:qFormat/>
    <w:rsid w:val="00EB307A"/>
    <w:rPr>
      <w:b/>
      <w:bCs/>
      <w:i/>
      <w:iCs/>
    </w:rPr>
  </w:style>
  <w:style w:type="character" w:styleId="IntenseReference">
    <w:name w:val="Intense Reference"/>
    <w:basedOn w:val="DefaultParagraphFont"/>
    <w:uiPriority w:val="32"/>
    <w:qFormat/>
    <w:rsid w:val="00EB307A"/>
    <w:rPr>
      <w:b/>
      <w:bCs/>
      <w:smallCaps/>
      <w:color w:val="70AD47" w:themeColor="accent6"/>
    </w:rPr>
  </w:style>
  <w:style w:type="character" w:styleId="BookTitle">
    <w:name w:val="Book Title"/>
    <w:basedOn w:val="DefaultParagraphFont"/>
    <w:uiPriority w:val="33"/>
    <w:qFormat/>
    <w:rsid w:val="00EB307A"/>
    <w:rPr>
      <w:b/>
      <w:bCs/>
      <w:caps w:val="0"/>
      <w:smallCaps/>
      <w:spacing w:val="7"/>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429622">
      <w:bodyDiv w:val="1"/>
      <w:marLeft w:val="0"/>
      <w:marRight w:val="0"/>
      <w:marTop w:val="0"/>
      <w:marBottom w:val="0"/>
      <w:divBdr>
        <w:top w:val="none" w:sz="0" w:space="0" w:color="auto"/>
        <w:left w:val="none" w:sz="0" w:space="0" w:color="auto"/>
        <w:bottom w:val="none" w:sz="0" w:space="0" w:color="auto"/>
        <w:right w:val="none" w:sz="0" w:space="0" w:color="auto"/>
      </w:divBdr>
    </w:div>
    <w:div w:id="803348242">
      <w:bodyDiv w:val="1"/>
      <w:marLeft w:val="0"/>
      <w:marRight w:val="0"/>
      <w:marTop w:val="0"/>
      <w:marBottom w:val="0"/>
      <w:divBdr>
        <w:top w:val="none" w:sz="0" w:space="0" w:color="auto"/>
        <w:left w:val="none" w:sz="0" w:space="0" w:color="auto"/>
        <w:bottom w:val="none" w:sz="0" w:space="0" w:color="auto"/>
        <w:right w:val="none" w:sz="0" w:space="0" w:color="auto"/>
      </w:divBdr>
    </w:div>
    <w:div w:id="822165607">
      <w:bodyDiv w:val="1"/>
      <w:marLeft w:val="0"/>
      <w:marRight w:val="0"/>
      <w:marTop w:val="0"/>
      <w:marBottom w:val="0"/>
      <w:divBdr>
        <w:top w:val="none" w:sz="0" w:space="0" w:color="auto"/>
        <w:left w:val="none" w:sz="0" w:space="0" w:color="auto"/>
        <w:bottom w:val="none" w:sz="0" w:space="0" w:color="auto"/>
        <w:right w:val="none" w:sz="0" w:space="0" w:color="auto"/>
      </w:divBdr>
    </w:div>
    <w:div w:id="1028095303">
      <w:bodyDiv w:val="1"/>
      <w:marLeft w:val="0"/>
      <w:marRight w:val="0"/>
      <w:marTop w:val="0"/>
      <w:marBottom w:val="0"/>
      <w:divBdr>
        <w:top w:val="none" w:sz="0" w:space="0" w:color="auto"/>
        <w:left w:val="none" w:sz="0" w:space="0" w:color="auto"/>
        <w:bottom w:val="none" w:sz="0" w:space="0" w:color="auto"/>
        <w:right w:val="none" w:sz="0" w:space="0" w:color="auto"/>
      </w:divBdr>
    </w:div>
    <w:div w:id="138402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launizar\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2023-12-01T00:00:00</PublishDate>
  <Abstract/>
  <CompanyAddress>10182 Telesis Court Suite 300. San Diego, CA 92121</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4.xml><?xml version="1.0" encoding="utf-8"?>
<ds:datastoreItem xmlns:ds="http://schemas.openxmlformats.org/officeDocument/2006/customXml" ds:itemID="{B967224A-0948-4956-B525-9E32E9898843}">
  <ds:schemaRefs>
    <ds:schemaRef ds:uri="http://schemas.openxmlformats.org/officeDocument/2006/bibliography"/>
  </ds:schemaRefs>
</ds:datastoreItem>
</file>

<file path=customXml/itemProps5.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209</TotalTime>
  <Pages>19</Pages>
  <Words>3619</Words>
  <Characters>20633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UNSUNG HEROES OF CONTACT CENTERS:</dc:title>
  <dc:subject>Vervent</dc:subject>
  <dc:creator/>
  <cp:keywords/>
  <dc:description/>
  <cp:lastModifiedBy>Miguel Launizar</cp:lastModifiedBy>
  <cp:revision>37</cp:revision>
  <dcterms:created xsi:type="dcterms:W3CDTF">2023-12-12T17:16:00Z</dcterms:created>
  <dcterms:modified xsi:type="dcterms:W3CDTF">2026-07-25T00:17:00Z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890512b8-b0db-47fa-8741-a1d5a3f1a4b8</vt:lpwstr>
  </property>
</Properties>
</file>