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BF" w:rsidRPr="00D969C2" w:rsidRDefault="00B335BF" w:rsidP="00B335BF">
      <w:pPr>
        <w:jc w:val="right"/>
        <w:rPr>
          <w:b/>
        </w:rPr>
      </w:pPr>
      <w:r w:rsidRPr="00D969C2">
        <w:rPr>
          <w:b/>
        </w:rPr>
        <w:t>Приложение 1</w:t>
      </w:r>
    </w:p>
    <w:p w:rsidR="00B335BF" w:rsidRPr="004A4956" w:rsidRDefault="00B335BF" w:rsidP="00B335BF">
      <w:pPr>
        <w:keepNext/>
        <w:jc w:val="center"/>
        <w:outlineLvl w:val="0"/>
        <w:rPr>
          <w:b/>
        </w:rPr>
      </w:pPr>
      <w:r w:rsidRPr="004A4956">
        <w:rPr>
          <w:b/>
        </w:rPr>
        <w:t>Специальные коды для составления сообщений</w:t>
      </w:r>
    </w:p>
    <w:p w:rsidR="00B335BF" w:rsidRPr="004A4956" w:rsidRDefault="00B335BF" w:rsidP="00B335BF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788"/>
        <w:gridCol w:w="797"/>
        <w:gridCol w:w="3988"/>
      </w:tblGrid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4A4956" w:rsidRDefault="00B335BF" w:rsidP="003A4976">
            <w:pPr>
              <w:jc w:val="center"/>
            </w:pPr>
            <w:r w:rsidRPr="004A4956">
              <w:t>Код</w:t>
            </w:r>
          </w:p>
        </w:tc>
        <w:tc>
          <w:tcPr>
            <w:tcW w:w="3993" w:type="dxa"/>
          </w:tcPr>
          <w:p w:rsidR="00B335BF" w:rsidRPr="004A4956" w:rsidRDefault="00B335BF" w:rsidP="003A4976">
            <w:pPr>
              <w:jc w:val="center"/>
            </w:pPr>
            <w:r w:rsidRPr="004A4956">
              <w:t>Данные</w:t>
            </w:r>
          </w:p>
        </w:tc>
        <w:tc>
          <w:tcPr>
            <w:tcW w:w="832" w:type="dxa"/>
          </w:tcPr>
          <w:p w:rsidR="00B335BF" w:rsidRPr="004A4956" w:rsidRDefault="00B335BF" w:rsidP="003A4976">
            <w:pPr>
              <w:jc w:val="center"/>
            </w:pPr>
            <w:r w:rsidRPr="004A4956">
              <w:t>Код</w:t>
            </w:r>
          </w:p>
        </w:tc>
        <w:tc>
          <w:tcPr>
            <w:tcW w:w="4226" w:type="dxa"/>
          </w:tcPr>
          <w:p w:rsidR="00B335BF" w:rsidRPr="004A4956" w:rsidRDefault="00B335BF" w:rsidP="003A4976">
            <w:pPr>
              <w:jc w:val="center"/>
            </w:pPr>
            <w:r w:rsidRPr="004A4956">
              <w:t>Данные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1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Дата / 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30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Балласт на борту судна – количество, т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2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Широта/Долгота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31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Бункер </w:t>
            </w:r>
            <w:r w:rsidRPr="006B566E">
              <w:rPr>
                <w:b/>
                <w:lang w:val="en-US"/>
              </w:rPr>
              <w:t>IFO</w:t>
            </w:r>
            <w:r w:rsidRPr="006B566E">
              <w:rPr>
                <w:b/>
              </w:rPr>
              <w:t>/</w:t>
            </w:r>
            <w:r w:rsidRPr="006B566E">
              <w:rPr>
                <w:b/>
                <w:lang w:val="en-US"/>
              </w:rPr>
              <w:t>MGO</w:t>
            </w:r>
            <w:r w:rsidRPr="006B566E">
              <w:rPr>
                <w:b/>
              </w:rPr>
              <w:t xml:space="preserve">– количество, т 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Порт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32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Масло – количество, литры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Ветер- направление/скорость, м/с 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Получен бункер </w:t>
            </w:r>
            <w:r w:rsidRPr="006B566E">
              <w:rPr>
                <w:b/>
                <w:lang w:val="en-US"/>
              </w:rPr>
              <w:t>IFO</w:t>
            </w:r>
            <w:r w:rsidRPr="006B566E">
              <w:rPr>
                <w:b/>
              </w:rPr>
              <w:t>/</w:t>
            </w:r>
            <w:r w:rsidRPr="006B566E">
              <w:rPr>
                <w:b/>
                <w:lang w:val="en-US"/>
              </w:rPr>
              <w:t>MGO</w:t>
            </w:r>
            <w:r w:rsidRPr="006B566E">
              <w:rPr>
                <w:b/>
              </w:rPr>
              <w:t xml:space="preserve"> –количество, т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Море – направление/волнение, баллы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34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Снабжение- получение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Курс/Скорость, узлы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35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Продукты </w:t>
            </w:r>
            <w:r>
              <w:rPr>
                <w:b/>
              </w:rPr>
              <w:t>–</w:t>
            </w:r>
            <w:r w:rsidRPr="006B566E">
              <w:rPr>
                <w:b/>
              </w:rPr>
              <w:t xml:space="preserve"> получение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014BF4" w:rsidRDefault="00B335BF" w:rsidP="003A49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3993" w:type="dxa"/>
          </w:tcPr>
          <w:p w:rsidR="00B335BF" w:rsidRPr="00014BF4" w:rsidRDefault="00B335BF" w:rsidP="003A4976">
            <w:pPr>
              <w:jc w:val="left"/>
              <w:rPr>
                <w:b/>
              </w:rPr>
            </w:pPr>
            <w:r>
              <w:rPr>
                <w:b/>
              </w:rPr>
              <w:t>Экипаж/пассажиры – количество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36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Вода – количество, т.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>
              <w:rPr>
                <w:b/>
              </w:rPr>
              <w:t>Лед – сплоченность, балы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Получено масло – количество, литры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>
              <w:rPr>
                <w:b/>
              </w:rPr>
              <w:t>Работа с ледоколом-дата/время начало работы/время окончание работы</w:t>
            </w:r>
          </w:p>
        </w:tc>
        <w:tc>
          <w:tcPr>
            <w:tcW w:w="832" w:type="dxa"/>
          </w:tcPr>
          <w:p w:rsidR="00B335BF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Получено пресной воды – количество, т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10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Пройдено за сутки, миль 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Смена экипажа, должности, количество*  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11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Осталось до порта назначения, миль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40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Работа буксиров –количество/время начало работы буксира /окончание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16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Прием лоцмана – 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41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Отход – </w:t>
            </w:r>
            <w:r>
              <w:rPr>
                <w:b/>
              </w:rPr>
              <w:t>дата/</w:t>
            </w:r>
            <w:r w:rsidRPr="006B566E">
              <w:rPr>
                <w:b/>
              </w:rPr>
              <w:t>время МСК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19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Приход в порт-дата/время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42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>
              <w:rPr>
                <w:b/>
              </w:rPr>
              <w:t>Прибытие/</w:t>
            </w:r>
            <w:r w:rsidRPr="006B566E">
              <w:rPr>
                <w:b/>
              </w:rPr>
              <w:t>Сдача лоцмана – время МСК</w:t>
            </w:r>
            <w:r>
              <w:rPr>
                <w:b/>
              </w:rPr>
              <w:t>/ФИО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20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Нотис подан – </w:t>
            </w:r>
            <w:r>
              <w:rPr>
                <w:b/>
              </w:rPr>
              <w:t>дата/</w:t>
            </w:r>
            <w:r w:rsidRPr="006B566E">
              <w:rPr>
                <w:b/>
              </w:rPr>
              <w:t>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43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Порт назначения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21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Начало грузовых работ – 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44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ЕТА – день, месяц / время МСК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22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Окончание грузовых работ – 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45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Время постановки на якорь – МСК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23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Груз – вид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Прогноз, ветер – направление/скорость, м/с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24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Количество груза, т., м3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51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Место укрытия при шторме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 xml:space="preserve">Осадки </w:t>
            </w:r>
            <w:proofErr w:type="spellStart"/>
            <w:r w:rsidRPr="006B566E">
              <w:rPr>
                <w:b/>
              </w:rPr>
              <w:t>Тн</w:t>
            </w:r>
            <w:proofErr w:type="spellEnd"/>
            <w:r w:rsidRPr="006B566E">
              <w:rPr>
                <w:b/>
              </w:rPr>
              <w:t>/</w:t>
            </w:r>
            <w:proofErr w:type="spellStart"/>
            <w:r w:rsidRPr="006B566E">
              <w:rPr>
                <w:b/>
              </w:rPr>
              <w:t>Тк</w:t>
            </w:r>
            <w:proofErr w:type="spellEnd"/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52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Ожидаемое вр</w:t>
            </w:r>
            <w:r>
              <w:rPr>
                <w:b/>
              </w:rPr>
              <w:t>емя и дата подхода к мысу Канин</w:t>
            </w:r>
            <w:r w:rsidRPr="006B566E">
              <w:rPr>
                <w:b/>
              </w:rPr>
              <w:t xml:space="preserve"> Нос, мыс Желания или Карские ворота – день, месяц / время МСК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Постановка на якорь – дата/время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 w:rsidRPr="00D969C2">
              <w:rPr>
                <w:b/>
              </w:rPr>
              <w:t>100</w:t>
            </w:r>
          </w:p>
        </w:tc>
        <w:tc>
          <w:tcPr>
            <w:tcW w:w="4226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Свободный текст до 120 знаков (см. п. 1.3)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993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 w:rsidRPr="006B566E">
              <w:rPr>
                <w:b/>
              </w:rPr>
              <w:t>Планируемое время снятия с якоря –дата/время МСК</w:t>
            </w:r>
          </w:p>
        </w:tc>
        <w:tc>
          <w:tcPr>
            <w:tcW w:w="832" w:type="dxa"/>
          </w:tcPr>
          <w:p w:rsidR="00B335BF" w:rsidRPr="00D969C2" w:rsidRDefault="00B335BF" w:rsidP="003A4976">
            <w:pPr>
              <w:jc w:val="center"/>
              <w:rPr>
                <w:b/>
              </w:rPr>
            </w:pPr>
          </w:p>
        </w:tc>
        <w:tc>
          <w:tcPr>
            <w:tcW w:w="4226" w:type="dxa"/>
          </w:tcPr>
          <w:p w:rsidR="00B335BF" w:rsidRPr="004A4956" w:rsidRDefault="00B335BF" w:rsidP="003A4976">
            <w:pPr>
              <w:jc w:val="left"/>
            </w:pP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4A4956" w:rsidRDefault="00B335BF" w:rsidP="003A4976">
            <w:pPr>
              <w:jc w:val="center"/>
            </w:pPr>
          </w:p>
        </w:tc>
        <w:tc>
          <w:tcPr>
            <w:tcW w:w="3993" w:type="dxa"/>
          </w:tcPr>
          <w:p w:rsidR="00B335BF" w:rsidRPr="004A4956" w:rsidRDefault="00B335BF" w:rsidP="003A4976">
            <w:pPr>
              <w:jc w:val="left"/>
            </w:pPr>
          </w:p>
        </w:tc>
        <w:tc>
          <w:tcPr>
            <w:tcW w:w="832" w:type="dxa"/>
          </w:tcPr>
          <w:p w:rsidR="00B335BF" w:rsidRPr="004A4956" w:rsidRDefault="00B335BF" w:rsidP="003A4976">
            <w:pPr>
              <w:jc w:val="center"/>
            </w:pPr>
          </w:p>
        </w:tc>
        <w:tc>
          <w:tcPr>
            <w:tcW w:w="4226" w:type="dxa"/>
          </w:tcPr>
          <w:p w:rsidR="00B335BF" w:rsidRPr="004A4956" w:rsidRDefault="00B335BF" w:rsidP="003A4976">
            <w:pPr>
              <w:jc w:val="left"/>
            </w:pP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B335BF" w:rsidRPr="004A4956" w:rsidRDefault="00B335BF" w:rsidP="003A4976">
            <w:pPr>
              <w:jc w:val="center"/>
            </w:pPr>
          </w:p>
        </w:tc>
        <w:tc>
          <w:tcPr>
            <w:tcW w:w="3993" w:type="dxa"/>
          </w:tcPr>
          <w:p w:rsidR="00B335BF" w:rsidRPr="004A4956" w:rsidRDefault="00B335BF" w:rsidP="003A4976">
            <w:pPr>
              <w:jc w:val="left"/>
            </w:pPr>
          </w:p>
        </w:tc>
        <w:tc>
          <w:tcPr>
            <w:tcW w:w="832" w:type="dxa"/>
          </w:tcPr>
          <w:p w:rsidR="00B335BF" w:rsidRPr="004A4956" w:rsidRDefault="00B335BF" w:rsidP="003A4976">
            <w:pPr>
              <w:jc w:val="center"/>
            </w:pPr>
          </w:p>
        </w:tc>
        <w:tc>
          <w:tcPr>
            <w:tcW w:w="4226" w:type="dxa"/>
          </w:tcPr>
          <w:p w:rsidR="00B335BF" w:rsidRPr="004A4956" w:rsidRDefault="00B335BF" w:rsidP="003A4976">
            <w:pPr>
              <w:jc w:val="left"/>
            </w:pPr>
          </w:p>
        </w:tc>
      </w:tr>
    </w:tbl>
    <w:p w:rsidR="00B335BF" w:rsidRPr="004A4956" w:rsidRDefault="00B335BF" w:rsidP="00B335BF">
      <w:pPr>
        <w:tabs>
          <w:tab w:val="left" w:pos="1947"/>
        </w:tabs>
        <w:jc w:val="left"/>
      </w:pPr>
      <w:r w:rsidRPr="004A4956">
        <w:t>*</w:t>
      </w:r>
      <w:r>
        <w:t>КМ</w:t>
      </w:r>
      <w:r w:rsidRPr="004A4956">
        <w:t xml:space="preserve"> – капитан, </w:t>
      </w:r>
      <w:r w:rsidRPr="004A4956">
        <w:rPr>
          <w:lang w:val="en-US"/>
        </w:rPr>
        <w:t>C</w:t>
      </w:r>
      <w:r>
        <w:t>ПК</w:t>
      </w:r>
      <w:r w:rsidRPr="004A4956">
        <w:rPr>
          <w:lang w:val="en-US"/>
        </w:rPr>
        <w:t>M</w:t>
      </w:r>
      <w:r w:rsidRPr="004A4956">
        <w:t xml:space="preserve"> – ст. помощник, 2</w:t>
      </w:r>
      <w:r>
        <w:t>ПК</w:t>
      </w:r>
      <w:r w:rsidRPr="004A4956">
        <w:t xml:space="preserve"> – второй помощник, </w:t>
      </w:r>
      <w:r>
        <w:rPr>
          <w:lang w:val="en-US"/>
        </w:rPr>
        <w:t>C</w:t>
      </w:r>
      <w:r>
        <w:t>М</w:t>
      </w:r>
      <w:r w:rsidRPr="004A4956">
        <w:t xml:space="preserve"> – ст. механик, Е</w:t>
      </w:r>
      <w:r>
        <w:t>М</w:t>
      </w:r>
      <w:r w:rsidRPr="004A4956">
        <w:t xml:space="preserve"> – электромеханик, 2</w:t>
      </w:r>
      <w:r>
        <w:t>М</w:t>
      </w:r>
      <w:r w:rsidRPr="004A4956">
        <w:t xml:space="preserve"> – второй механик, В – боцман, М- моторист, АВ – матрос,</w:t>
      </w:r>
      <w:r w:rsidRPr="004A4956">
        <w:tab/>
        <w:t>АВМ – матрос-моторист, С – повар.</w:t>
      </w:r>
    </w:p>
    <w:p w:rsidR="00B335BF" w:rsidRPr="004A4956" w:rsidRDefault="00B335BF" w:rsidP="00B335BF">
      <w:pPr>
        <w:keepNext/>
        <w:jc w:val="center"/>
        <w:outlineLvl w:val="0"/>
        <w:rPr>
          <w:b/>
        </w:rPr>
      </w:pPr>
    </w:p>
    <w:p w:rsidR="00B335BF" w:rsidRPr="004A4956" w:rsidRDefault="00B335BF" w:rsidP="00B335BF">
      <w:pPr>
        <w:keepNext/>
        <w:jc w:val="center"/>
        <w:outlineLvl w:val="0"/>
      </w:pPr>
      <w:r w:rsidRPr="004A4956">
        <w:rPr>
          <w:b/>
        </w:rPr>
        <w:t>Трансл</w:t>
      </w:r>
      <w:r>
        <w:rPr>
          <w:b/>
        </w:rPr>
        <w:t>итерация букв русского алфавита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3448"/>
        <w:gridCol w:w="3448"/>
      </w:tblGrid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А – А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Л – L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Х – Н (КН)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Б – В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М – М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Ц – С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В – V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H – N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Ч – СН (ТСН)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Г – G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O – O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Ш – SH (СН)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Д – D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П – Р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t>Щ</w:t>
            </w:r>
            <w:r w:rsidRPr="004A4956">
              <w:rPr>
                <w:lang w:val="en-US"/>
              </w:rPr>
              <w:t xml:space="preserve"> – SC (STCH)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rPr>
                <w:lang w:val="en-US"/>
              </w:rPr>
              <w:t>E – E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rPr>
                <w:lang w:val="en-US"/>
              </w:rPr>
              <w:t>P – R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t>Ы</w:t>
            </w:r>
            <w:r w:rsidRPr="004A4956">
              <w:rPr>
                <w:lang w:val="en-US"/>
              </w:rPr>
              <w:t xml:space="preserve"> – Y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t>Ж</w:t>
            </w:r>
            <w:r w:rsidRPr="004A4956">
              <w:rPr>
                <w:lang w:val="en-US"/>
              </w:rPr>
              <w:t xml:space="preserve"> – J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rPr>
                <w:lang w:val="en-US"/>
              </w:rPr>
              <w:t>C – S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 xml:space="preserve">Ь – </w:t>
            </w:r>
            <w:r w:rsidRPr="004A4956">
              <w:rPr>
                <w:lang w:val="en-US"/>
              </w:rPr>
              <w:t>X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 xml:space="preserve">З – </w:t>
            </w:r>
            <w:r w:rsidRPr="004A4956">
              <w:rPr>
                <w:lang w:val="en-US"/>
              </w:rPr>
              <w:t>Z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rPr>
                <w:lang w:val="en-US"/>
              </w:rPr>
              <w:t>T – T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t>Э</w:t>
            </w:r>
            <w:r w:rsidRPr="004A4956">
              <w:rPr>
                <w:lang w:val="en-US"/>
              </w:rPr>
              <w:t xml:space="preserve"> – E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 xml:space="preserve">И – </w:t>
            </w:r>
            <w:r w:rsidRPr="004A4956">
              <w:rPr>
                <w:lang w:val="en-US"/>
              </w:rPr>
              <w:t>I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У – U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t>Ю</w:t>
            </w:r>
            <w:r w:rsidRPr="004A4956">
              <w:rPr>
                <w:lang w:val="en-US"/>
              </w:rPr>
              <w:t xml:space="preserve"> – IU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B335BF" w:rsidRPr="004A4956" w:rsidRDefault="00B335BF" w:rsidP="003A4976">
            <w:pPr>
              <w:jc w:val="center"/>
              <w:rPr>
                <w:lang w:val="en-US"/>
              </w:rPr>
            </w:pPr>
            <w:r w:rsidRPr="004A4956">
              <w:rPr>
                <w:lang w:val="en-US"/>
              </w:rPr>
              <w:t>K – K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Ф – F</w:t>
            </w:r>
          </w:p>
        </w:tc>
        <w:tc>
          <w:tcPr>
            <w:tcW w:w="3448" w:type="dxa"/>
          </w:tcPr>
          <w:p w:rsidR="00B335BF" w:rsidRPr="004A4956" w:rsidRDefault="00B335BF" w:rsidP="003A4976">
            <w:pPr>
              <w:jc w:val="center"/>
            </w:pPr>
            <w:r w:rsidRPr="004A4956">
              <w:t>Я – IA</w:t>
            </w:r>
          </w:p>
        </w:tc>
      </w:tr>
    </w:tbl>
    <w:p w:rsidR="00B335BF" w:rsidRPr="004A4956" w:rsidRDefault="00B335BF" w:rsidP="00B335BF">
      <w:pPr>
        <w:jc w:val="left"/>
      </w:pPr>
    </w:p>
    <w:p w:rsidR="00B335BF" w:rsidRPr="004A4956" w:rsidRDefault="00B335BF" w:rsidP="00B335BF">
      <w:pPr>
        <w:ind w:left="1985" w:hanging="1276"/>
        <w:jc w:val="left"/>
      </w:pPr>
      <w:proofErr w:type="gramStart"/>
      <w:r w:rsidRPr="004A4956">
        <w:rPr>
          <w:b/>
          <w:u w:val="single"/>
        </w:rPr>
        <w:t>Примечание</w:t>
      </w:r>
      <w:r w:rsidRPr="004A4956">
        <w:rPr>
          <w:b/>
        </w:rPr>
        <w:t>:</w:t>
      </w:r>
      <w:r w:rsidRPr="004A4956">
        <w:t xml:space="preserve">   </w:t>
      </w:r>
      <w:proofErr w:type="gramEnd"/>
      <w:r w:rsidRPr="004A4956">
        <w:t>- Твердый знак «Ъ» при транслитерации не применяются.</w:t>
      </w:r>
    </w:p>
    <w:p w:rsidR="00B335BF" w:rsidRPr="004A4956" w:rsidRDefault="00B335BF" w:rsidP="00B335BF">
      <w:pPr>
        <w:numPr>
          <w:ilvl w:val="0"/>
          <w:numId w:val="1"/>
        </w:numPr>
        <w:jc w:val="left"/>
      </w:pPr>
      <w:r w:rsidRPr="004A4956">
        <w:t>Букву «Ё» пишут и передают как букву «Е».</w:t>
      </w:r>
    </w:p>
    <w:p w:rsidR="00B335BF" w:rsidRPr="004A4956" w:rsidRDefault="00B335BF" w:rsidP="00B335BF">
      <w:pPr>
        <w:numPr>
          <w:ilvl w:val="0"/>
          <w:numId w:val="2"/>
        </w:numPr>
        <w:jc w:val="left"/>
      </w:pPr>
      <w:r w:rsidRPr="004A4956">
        <w:t>Букву «Й» пишут и передают как букву «И» (I).</w:t>
      </w:r>
    </w:p>
    <w:p w:rsidR="00B335BF" w:rsidRPr="004A4956" w:rsidRDefault="00B335BF" w:rsidP="00B335BF">
      <w:pPr>
        <w:numPr>
          <w:ilvl w:val="0"/>
          <w:numId w:val="3"/>
        </w:numPr>
        <w:jc w:val="right"/>
      </w:pPr>
      <w:r w:rsidRPr="004A4956">
        <w:t xml:space="preserve">Буквы «Х», «Ц», «Ч», «Ш», «Щ» при написании пунктов подачи и назначения пишут </w:t>
      </w:r>
      <w:r w:rsidRPr="004A4956">
        <w:br/>
        <w:t>латинскими буквами приведенными в скобках.</w:t>
      </w:r>
    </w:p>
    <w:p w:rsidR="00B335BF" w:rsidRPr="004A4956" w:rsidRDefault="00B335BF" w:rsidP="00B335BF">
      <w:pPr>
        <w:jc w:val="right"/>
      </w:pPr>
    </w:p>
    <w:p w:rsidR="00B335BF" w:rsidRPr="004A4956" w:rsidRDefault="00B335BF" w:rsidP="00B335BF">
      <w:pPr>
        <w:jc w:val="right"/>
      </w:pPr>
      <w:r w:rsidRPr="004A4956">
        <w:t xml:space="preserve"> </w:t>
      </w:r>
    </w:p>
    <w:p w:rsidR="00B335BF" w:rsidRDefault="00B335BF" w:rsidP="00B335B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5850890</wp:posOffset>
                </wp:positionH>
                <wp:positionV relativeFrom="page">
                  <wp:posOffset>10075545</wp:posOffset>
                </wp:positionV>
                <wp:extent cx="222885" cy="180340"/>
                <wp:effectExtent l="0" t="0" r="0" b="254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5BF" w:rsidRPr="005E5395" w:rsidRDefault="00B335BF" w:rsidP="00B335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60.7pt;margin-top:793.35pt;width:17.5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" stroked="f">
                <v:textbox>
                  <w:txbxContent>
                    <w:p w:rsidR="00B335BF" w:rsidRPr="005E5395" w:rsidRDefault="00B335BF" w:rsidP="00B335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B335BF" w:rsidRDefault="00B335BF" w:rsidP="00B335BF">
      <w:pPr>
        <w:jc w:val="right"/>
      </w:pPr>
    </w:p>
    <w:p w:rsidR="00B335BF" w:rsidRDefault="00B335BF" w:rsidP="00B335BF">
      <w:pPr>
        <w:jc w:val="right"/>
      </w:pPr>
    </w:p>
    <w:p w:rsidR="00B335BF" w:rsidRDefault="00B335BF" w:rsidP="00B335BF">
      <w:pPr>
        <w:jc w:val="right"/>
      </w:pPr>
    </w:p>
    <w:p w:rsidR="00B335BF" w:rsidRDefault="00B335BF" w:rsidP="00B335BF">
      <w:pPr>
        <w:jc w:val="right"/>
      </w:pPr>
    </w:p>
    <w:p w:rsidR="00B335BF" w:rsidRDefault="00B335BF" w:rsidP="00B335BF">
      <w:pPr>
        <w:jc w:val="right"/>
      </w:pPr>
    </w:p>
    <w:p w:rsidR="00B335BF" w:rsidRDefault="00B335BF" w:rsidP="00B335BF">
      <w:pPr>
        <w:jc w:val="right"/>
      </w:pPr>
    </w:p>
    <w:p w:rsidR="00B335BF" w:rsidRPr="00077FB3" w:rsidRDefault="00B335BF" w:rsidP="00B335BF">
      <w:pPr>
        <w:jc w:val="right"/>
        <w:rPr>
          <w:b/>
        </w:rPr>
      </w:pPr>
      <w:r w:rsidRPr="00077FB3">
        <w:rPr>
          <w:b/>
        </w:rPr>
        <w:t>Приложение 2</w:t>
      </w:r>
    </w:p>
    <w:p w:rsidR="00B335BF" w:rsidRPr="00077FB3" w:rsidRDefault="00B335BF" w:rsidP="00B335BF">
      <w:pPr>
        <w:keepNext/>
        <w:ind w:left="743" w:hanging="743"/>
        <w:jc w:val="center"/>
        <w:outlineLvl w:val="1"/>
        <w:rPr>
          <w:b/>
          <w:bCs/>
          <w:sz w:val="24"/>
          <w:szCs w:val="24"/>
        </w:rPr>
      </w:pPr>
      <w:r w:rsidRPr="004A3575">
        <w:rPr>
          <w:b/>
          <w:bCs/>
          <w:sz w:val="32"/>
          <w:szCs w:val="32"/>
        </w:rPr>
        <w:t>ДИСП-01</w:t>
      </w:r>
      <w:r>
        <w:rPr>
          <w:b/>
          <w:bCs/>
        </w:rPr>
        <w:t xml:space="preserve">       </w:t>
      </w:r>
      <w:r w:rsidRPr="004A4956">
        <w:rPr>
          <w:b/>
          <w:bCs/>
        </w:rPr>
        <w:t xml:space="preserve"> </w:t>
      </w:r>
      <w:r w:rsidRPr="00077FB3">
        <w:rPr>
          <w:b/>
          <w:bCs/>
          <w:sz w:val="24"/>
          <w:szCs w:val="24"/>
        </w:rPr>
        <w:t>Форма ежедневного диспетчерского сообщения (судно в море)</w:t>
      </w:r>
    </w:p>
    <w:p w:rsidR="00B335BF" w:rsidRPr="00D347B7" w:rsidRDefault="00B335BF" w:rsidP="00B335BF">
      <w:pPr>
        <w:jc w:val="center"/>
        <w:rPr>
          <w:b/>
          <w:sz w:val="24"/>
          <w:szCs w:val="24"/>
        </w:rPr>
      </w:pPr>
      <w:proofErr w:type="gramStart"/>
      <w:r w:rsidRPr="00D347B7">
        <w:rPr>
          <w:b/>
          <w:sz w:val="24"/>
          <w:szCs w:val="24"/>
        </w:rPr>
        <w:t>Передается  раз</w:t>
      </w:r>
      <w:proofErr w:type="gramEnd"/>
      <w:r w:rsidRPr="00D347B7">
        <w:rPr>
          <w:b/>
          <w:sz w:val="24"/>
          <w:szCs w:val="24"/>
        </w:rPr>
        <w:t xml:space="preserve"> в сутки  на 08-00 МСК</w:t>
      </w:r>
    </w:p>
    <w:p w:rsidR="00B335BF" w:rsidRPr="00F52C06" w:rsidRDefault="00B335BF" w:rsidP="00B335BF">
      <w:pPr>
        <w:autoSpaceDE w:val="0"/>
        <w:autoSpaceDN w:val="0"/>
        <w:adjustRightInd w:val="0"/>
        <w:jc w:val="left"/>
        <w:rPr>
          <w:bCs/>
          <w:color w:val="0070C0"/>
          <w:sz w:val="24"/>
          <w:szCs w:val="24"/>
        </w:rPr>
      </w:pPr>
      <w:r w:rsidRPr="00D347B7">
        <w:rPr>
          <w:b/>
          <w:sz w:val="24"/>
          <w:szCs w:val="24"/>
        </w:rPr>
        <w:t>Диспетчерские подавать в адреса:</w:t>
      </w:r>
      <w:r w:rsidRPr="00F52C06">
        <w:rPr>
          <w:color w:val="00B0F0"/>
          <w:sz w:val="24"/>
          <w:szCs w:val="24"/>
        </w:rPr>
        <w:t xml:space="preserve"> </w:t>
      </w:r>
      <w:hyperlink r:id="rId5" w:history="1"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d</w:t>
        </w:r>
        <w:r w:rsidRPr="00F52C06">
          <w:rPr>
            <w:rStyle w:val="a3"/>
            <w:bCs/>
            <w:color w:val="0070C0"/>
            <w:sz w:val="24"/>
            <w:szCs w:val="24"/>
          </w:rPr>
          <w:t>.</w:t>
        </w:r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kuzmin</w:t>
        </w:r>
        <w:r w:rsidRPr="00F52C06">
          <w:rPr>
            <w:rStyle w:val="a3"/>
            <w:bCs/>
            <w:color w:val="0070C0"/>
            <w:sz w:val="24"/>
            <w:szCs w:val="24"/>
          </w:rPr>
          <w:t>@</w:t>
        </w:r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tcnordproject</w:t>
        </w:r>
        <w:r w:rsidRPr="00F52C06">
          <w:rPr>
            <w:rStyle w:val="a3"/>
            <w:bCs/>
            <w:color w:val="0070C0"/>
            <w:sz w:val="24"/>
            <w:szCs w:val="24"/>
          </w:rPr>
          <w:t>.</w:t>
        </w:r>
        <w:proofErr w:type="spellStart"/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ru</w:t>
        </w:r>
        <w:proofErr w:type="spellEnd"/>
      </w:hyperlink>
      <w:r w:rsidRPr="00F52C06">
        <w:rPr>
          <w:bCs/>
          <w:color w:val="0070C0"/>
          <w:sz w:val="24"/>
          <w:szCs w:val="24"/>
        </w:rPr>
        <w:t xml:space="preserve">; </w:t>
      </w:r>
    </w:p>
    <w:p w:rsidR="00B335BF" w:rsidRPr="00F52C06" w:rsidRDefault="00B335BF" w:rsidP="00B335BF">
      <w:pPr>
        <w:autoSpaceDE w:val="0"/>
        <w:autoSpaceDN w:val="0"/>
        <w:adjustRightInd w:val="0"/>
        <w:jc w:val="left"/>
        <w:rPr>
          <w:b/>
          <w:color w:val="0070C0"/>
          <w:sz w:val="24"/>
          <w:szCs w:val="24"/>
          <w:lang w:val="en-US"/>
        </w:rPr>
      </w:pPr>
      <w:hyperlink r:id="rId6" w:history="1"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a.vasilev@tcnordproject.ru</w:t>
        </w:r>
      </w:hyperlink>
      <w:r w:rsidRPr="00F52C06">
        <w:rPr>
          <w:bCs/>
          <w:color w:val="0070C0"/>
          <w:sz w:val="24"/>
          <w:szCs w:val="24"/>
          <w:lang w:val="en-US"/>
        </w:rPr>
        <w:t xml:space="preserve">; </w:t>
      </w:r>
      <w:hyperlink r:id="rId7" w:history="1"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nia@tcnordproject.ru</w:t>
        </w:r>
      </w:hyperlink>
      <w:r w:rsidRPr="00F52C06">
        <w:rPr>
          <w:bCs/>
          <w:color w:val="0070C0"/>
          <w:sz w:val="24"/>
          <w:szCs w:val="24"/>
          <w:lang w:val="en-US"/>
        </w:rPr>
        <w:t xml:space="preserve">; </w:t>
      </w:r>
      <w:hyperlink r:id="rId8" w:history="1"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nastavnik@tcnordproject.ru</w:t>
        </w:r>
      </w:hyperlink>
      <w:r w:rsidRPr="00F52C06">
        <w:rPr>
          <w:bCs/>
          <w:color w:val="0070C0"/>
          <w:sz w:val="24"/>
          <w:szCs w:val="24"/>
          <w:lang w:val="en-US"/>
        </w:rPr>
        <w:t xml:space="preserve">  </w:t>
      </w:r>
      <w:r w:rsidRPr="00F52C06">
        <w:rPr>
          <w:bCs/>
          <w:color w:val="0070C0"/>
          <w:sz w:val="24"/>
          <w:szCs w:val="24"/>
          <w:u w:val="single"/>
          <w:lang w:val="en-US"/>
        </w:rPr>
        <w:t xml:space="preserve">logist@tcnordproject.ru; </w:t>
      </w:r>
      <w:proofErr w:type="spellStart"/>
      <w:r w:rsidRPr="00F52C06">
        <w:rPr>
          <w:bCs/>
          <w:color w:val="0070C0"/>
          <w:sz w:val="24"/>
          <w:szCs w:val="24"/>
          <w:u w:val="single"/>
          <w:lang w:val="en-US"/>
        </w:rPr>
        <w:t>superin</w:t>
      </w:r>
      <w:proofErr w:type="spellEnd"/>
      <w:r w:rsidRPr="00F52C06">
        <w:rPr>
          <w:rFonts w:ascii="Segoe UI" w:hAnsi="Segoe UI" w:cs="Segoe UI"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F52C06">
        <w:rPr>
          <w:bCs/>
          <w:color w:val="0070C0"/>
          <w:sz w:val="24"/>
          <w:szCs w:val="24"/>
          <w:u w:val="single"/>
          <w:lang w:val="en-US"/>
        </w:rPr>
        <w:t xml:space="preserve">@tcnordproject.ru; </w:t>
      </w:r>
      <w:proofErr w:type="spellStart"/>
      <w:r w:rsidRPr="00F52C06">
        <w:rPr>
          <w:bCs/>
          <w:color w:val="0070C0"/>
          <w:sz w:val="24"/>
          <w:szCs w:val="24"/>
          <w:u w:val="single"/>
          <w:lang w:val="en-US"/>
        </w:rPr>
        <w:t>v.sudakov</w:t>
      </w:r>
      <w:proofErr w:type="spellEnd"/>
      <w:r w:rsidRPr="00F52C06">
        <w:rPr>
          <w:rFonts w:ascii="Segoe UI" w:hAnsi="Segoe UI" w:cs="Segoe UI"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F52C06">
        <w:rPr>
          <w:bCs/>
          <w:color w:val="0070C0"/>
          <w:sz w:val="24"/>
          <w:szCs w:val="24"/>
          <w:u w:val="single"/>
          <w:lang w:val="en-US"/>
        </w:rPr>
        <w:t xml:space="preserve">@tcnordproject.ru; </w:t>
      </w:r>
      <w:proofErr w:type="spellStart"/>
      <w:r w:rsidRPr="00F52C06">
        <w:rPr>
          <w:bCs/>
          <w:color w:val="0070C0"/>
          <w:sz w:val="24"/>
          <w:szCs w:val="24"/>
          <w:u w:val="single"/>
          <w:lang w:val="en-US"/>
        </w:rPr>
        <w:t>e.pupceva</w:t>
      </w:r>
      <w:proofErr w:type="spellEnd"/>
      <w:r w:rsidRPr="00F52C06">
        <w:rPr>
          <w:rFonts w:ascii="Segoe UI" w:hAnsi="Segoe UI" w:cs="Segoe UI"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F52C06">
        <w:rPr>
          <w:bCs/>
          <w:color w:val="0070C0"/>
          <w:sz w:val="24"/>
          <w:szCs w:val="24"/>
          <w:u w:val="single"/>
          <w:lang w:val="en-US"/>
        </w:rPr>
        <w:t>@tcnordproject.ru;</w:t>
      </w:r>
      <w:r w:rsidRPr="00F52C06">
        <w:rPr>
          <w:rFonts w:ascii="Segoe UI" w:hAnsi="Segoe UI" w:cs="Segoe UI"/>
          <w:bCs/>
          <w:color w:val="0070C0"/>
          <w:sz w:val="24"/>
          <w:szCs w:val="24"/>
          <w:lang w:val="en-US"/>
        </w:rPr>
        <w:t xml:space="preserve"> </w:t>
      </w:r>
      <w:proofErr w:type="spellStart"/>
      <w:r w:rsidRPr="00F52C06">
        <w:rPr>
          <w:bCs/>
          <w:color w:val="0070C0"/>
          <w:sz w:val="24"/>
          <w:szCs w:val="24"/>
          <w:u w:val="single"/>
          <w:lang w:val="en-US"/>
        </w:rPr>
        <w:t>a.bagretsov</w:t>
      </w:r>
      <w:proofErr w:type="spellEnd"/>
      <w:r w:rsidRPr="00F52C06">
        <w:rPr>
          <w:rFonts w:ascii="Segoe UI" w:hAnsi="Segoe UI" w:cs="Segoe UI"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F52C06">
        <w:rPr>
          <w:bCs/>
          <w:color w:val="0070C0"/>
          <w:sz w:val="24"/>
          <w:szCs w:val="24"/>
          <w:u w:val="single"/>
          <w:lang w:val="en-US"/>
        </w:rPr>
        <w:t>@tcnordproject.ru;</w:t>
      </w:r>
      <w:r w:rsidRPr="00F52C06">
        <w:rPr>
          <w:bCs/>
          <w:color w:val="0070C0"/>
          <w:sz w:val="24"/>
          <w:szCs w:val="24"/>
          <w:lang w:val="en-US"/>
        </w:rPr>
        <w:t xml:space="preserve">  v.osminin@tcnordproject.ru; </w:t>
      </w:r>
      <w:hyperlink r:id="rId9" w:history="1"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safety@tcnordproject.ru</w:t>
        </w:r>
      </w:hyperlink>
      <w:r w:rsidRPr="00F52C06">
        <w:rPr>
          <w:bCs/>
          <w:color w:val="0070C0"/>
          <w:sz w:val="24"/>
          <w:szCs w:val="24"/>
          <w:lang w:val="en-US"/>
        </w:rPr>
        <w:t>; r.lichkovakha@scnp.ru;</w:t>
      </w:r>
      <w:r w:rsidRPr="00F52C06">
        <w:rPr>
          <w:rFonts w:ascii="Segoe UI" w:hAnsi="Segoe UI" w:cs="Segoe UI"/>
          <w:bCs/>
          <w:color w:val="0070C0"/>
          <w:sz w:val="24"/>
          <w:szCs w:val="24"/>
          <w:lang w:val="en-US"/>
        </w:rPr>
        <w:t xml:space="preserve"> </w:t>
      </w:r>
      <w:hyperlink r:id="rId10" w:history="1"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secretary@tcnordproject.ru</w:t>
        </w:r>
      </w:hyperlink>
      <w:r w:rsidRPr="00F52C06">
        <w:rPr>
          <w:bCs/>
          <w:color w:val="0070C0"/>
          <w:sz w:val="24"/>
          <w:szCs w:val="24"/>
          <w:lang w:val="en-US"/>
        </w:rPr>
        <w:t xml:space="preserve">; </w:t>
      </w:r>
      <w:hyperlink r:id="rId11" w:history="1">
        <w:r w:rsidRPr="00F52C06">
          <w:rPr>
            <w:rStyle w:val="a3"/>
            <w:bCs/>
            <w:color w:val="0070C0"/>
            <w:sz w:val="24"/>
            <w:szCs w:val="24"/>
            <w:lang w:val="en-US"/>
          </w:rPr>
          <w:t>k.gusakov@tcnordproject.ru</w:t>
        </w:r>
      </w:hyperlink>
      <w:r w:rsidRPr="00F52C06">
        <w:rPr>
          <w:bCs/>
          <w:color w:val="0070C0"/>
          <w:sz w:val="24"/>
          <w:szCs w:val="24"/>
          <w:lang w:val="en-US"/>
        </w:rPr>
        <w:t>;</w:t>
      </w:r>
      <w:r w:rsidRPr="00F52C06">
        <w:rPr>
          <w:rFonts w:ascii="Segoe UI" w:hAnsi="Segoe UI" w:cs="Segoe UI"/>
          <w:bCs/>
          <w:color w:val="0070C0"/>
          <w:sz w:val="24"/>
          <w:szCs w:val="24"/>
          <w:lang w:val="en-US"/>
        </w:rPr>
        <w:t xml:space="preserve"> </w:t>
      </w:r>
      <w:hyperlink r:id="rId12" w:history="1">
        <w:r w:rsidRPr="00F52C06">
          <w:rPr>
            <w:rStyle w:val="a3"/>
            <w:rFonts w:ascii="Segoe UI" w:hAnsi="Segoe UI" w:cs="Segoe UI"/>
            <w:bCs/>
            <w:color w:val="0070C0"/>
            <w:sz w:val="24"/>
            <w:szCs w:val="24"/>
            <w:lang w:val="en-US"/>
          </w:rPr>
          <w:t>v.anisimov@scnp.ru</w:t>
        </w:r>
      </w:hyperlink>
      <w:r w:rsidRPr="00F52C06">
        <w:rPr>
          <w:rFonts w:ascii="Segoe UI" w:hAnsi="Segoe UI" w:cs="Segoe UI"/>
          <w:bCs/>
          <w:color w:val="0070C0"/>
          <w:sz w:val="24"/>
          <w:szCs w:val="24"/>
          <w:lang w:val="en-US"/>
        </w:rPr>
        <w:t xml:space="preserve">; </w:t>
      </w:r>
      <w:hyperlink r:id="rId13" w:history="1">
        <w:r w:rsidRPr="00F52C06">
          <w:rPr>
            <w:rStyle w:val="a3"/>
            <w:rFonts w:ascii="Segoe UI" w:hAnsi="Segoe UI" w:cs="Segoe UI"/>
            <w:bCs/>
            <w:color w:val="0070C0"/>
            <w:sz w:val="24"/>
            <w:szCs w:val="24"/>
            <w:lang w:val="en-US"/>
          </w:rPr>
          <w:t>shamov82@mail.ru</w:t>
        </w:r>
      </w:hyperlink>
      <w:r w:rsidRPr="00F52C06">
        <w:rPr>
          <w:rFonts w:ascii="Segoe UI" w:hAnsi="Segoe UI" w:cs="Segoe UI"/>
          <w:bCs/>
          <w:color w:val="0070C0"/>
          <w:sz w:val="24"/>
          <w:szCs w:val="24"/>
          <w:lang w:val="en-US"/>
        </w:rPr>
        <w:t xml:space="preserve">; </w:t>
      </w:r>
      <w:hyperlink r:id="rId14" w:history="1">
        <w:r w:rsidRPr="00F52C06">
          <w:rPr>
            <w:rStyle w:val="a3"/>
            <w:rFonts w:ascii="Segoe UI" w:hAnsi="Segoe UI" w:cs="Segoe UI"/>
            <w:bCs/>
            <w:color w:val="0070C0"/>
            <w:sz w:val="24"/>
            <w:szCs w:val="24"/>
            <w:lang w:val="en-US"/>
          </w:rPr>
          <w:t>d.nezova@tcnordproject.ru</w:t>
        </w:r>
      </w:hyperlink>
      <w:r w:rsidRPr="00F52C06">
        <w:rPr>
          <w:rFonts w:ascii="Segoe UI" w:hAnsi="Segoe UI" w:cs="Segoe UI"/>
          <w:bCs/>
          <w:color w:val="0070C0"/>
          <w:sz w:val="24"/>
          <w:szCs w:val="24"/>
          <w:lang w:val="en-US"/>
        </w:rPr>
        <w:t xml:space="preserve">; </w:t>
      </w:r>
      <w:hyperlink r:id="rId15" w:history="1">
        <w:r w:rsidRPr="00567EE4">
          <w:rPr>
            <w:rStyle w:val="a3"/>
            <w:rFonts w:ascii="Segoe UI" w:hAnsi="Segoe UI" w:cs="Segoe UI"/>
            <w:bCs/>
            <w:sz w:val="24"/>
            <w:szCs w:val="24"/>
            <w:lang w:val="en-US"/>
          </w:rPr>
          <w:t>a.korostelev@ashipping.ru</w:t>
        </w:r>
      </w:hyperlink>
      <w:r w:rsidRPr="00F52C06">
        <w:rPr>
          <w:rFonts w:ascii="Segoe UI" w:hAnsi="Segoe UI" w:cs="Segoe UI"/>
          <w:bCs/>
          <w:color w:val="0070C0"/>
          <w:sz w:val="24"/>
          <w:szCs w:val="24"/>
          <w:lang w:val="en-US"/>
        </w:rPr>
        <w:t xml:space="preserve">; k.shherbin@tcnordproject.ru&gt;; </w:t>
      </w:r>
      <w:hyperlink r:id="rId16" w:history="1">
        <w:r w:rsidRPr="00F52C06">
          <w:rPr>
            <w:rStyle w:val="a3"/>
            <w:rFonts w:ascii="Segoe UI" w:hAnsi="Segoe UI" w:cs="Segoe UI"/>
            <w:bCs/>
            <w:color w:val="0070C0"/>
            <w:sz w:val="24"/>
            <w:szCs w:val="24"/>
            <w:lang w:val="en-US"/>
          </w:rPr>
          <w:t>e.razgovorova@tcnordproject.ru</w:t>
        </w:r>
      </w:hyperlink>
    </w:p>
    <w:p w:rsidR="00B335BF" w:rsidRPr="00F52C06" w:rsidRDefault="00B335BF" w:rsidP="00B335BF">
      <w:pPr>
        <w:autoSpaceDE w:val="0"/>
        <w:autoSpaceDN w:val="0"/>
        <w:adjustRightInd w:val="0"/>
        <w:jc w:val="left"/>
        <w:rPr>
          <w:b/>
          <w:color w:val="0070C0"/>
          <w:sz w:val="24"/>
          <w:szCs w:val="24"/>
          <w:u w:val="single"/>
          <w:lang w:val="en-US"/>
        </w:rPr>
      </w:pPr>
    </w:p>
    <w:p w:rsidR="00B335BF" w:rsidRPr="00F52C06" w:rsidRDefault="00B335BF" w:rsidP="00B335BF">
      <w:pPr>
        <w:jc w:val="center"/>
        <w:rPr>
          <w:sz w:val="24"/>
          <w:szCs w:val="24"/>
          <w:u w:val="single"/>
          <w:lang w:val="en-US"/>
        </w:rPr>
      </w:pPr>
    </w:p>
    <w:p w:rsidR="00B335BF" w:rsidRPr="00D347B7" w:rsidRDefault="00B335BF" w:rsidP="00B335BF">
      <w:pPr>
        <w:jc w:val="center"/>
        <w:rPr>
          <w:b/>
          <w:sz w:val="24"/>
          <w:szCs w:val="24"/>
        </w:rPr>
      </w:pPr>
      <w:r w:rsidRPr="00D347B7">
        <w:rPr>
          <w:b/>
          <w:sz w:val="24"/>
          <w:szCs w:val="24"/>
        </w:rPr>
        <w:t xml:space="preserve">В случае отсутствия связи </w:t>
      </w:r>
      <w:r w:rsidRPr="00D347B7">
        <w:rPr>
          <w:b/>
          <w:sz w:val="24"/>
          <w:szCs w:val="24"/>
          <w:lang w:val="en-US"/>
        </w:rPr>
        <w:t>ship</w:t>
      </w:r>
      <w:r w:rsidRPr="00954D76">
        <w:rPr>
          <w:b/>
          <w:sz w:val="24"/>
          <w:szCs w:val="24"/>
        </w:rPr>
        <w:t xml:space="preserve"> </w:t>
      </w:r>
      <w:r w:rsidRPr="00D347B7">
        <w:rPr>
          <w:b/>
          <w:sz w:val="24"/>
          <w:szCs w:val="24"/>
          <w:lang w:val="en-US"/>
        </w:rPr>
        <w:t>mail</w:t>
      </w:r>
      <w:r w:rsidRPr="00D347B7">
        <w:rPr>
          <w:b/>
          <w:sz w:val="24"/>
          <w:szCs w:val="24"/>
        </w:rPr>
        <w:t xml:space="preserve">, использовать связь по </w:t>
      </w:r>
      <w:proofErr w:type="spellStart"/>
      <w:r w:rsidRPr="00D347B7">
        <w:rPr>
          <w:b/>
          <w:sz w:val="24"/>
          <w:szCs w:val="24"/>
        </w:rPr>
        <w:t>Инмарсат</w:t>
      </w:r>
      <w:proofErr w:type="spellEnd"/>
      <w:r w:rsidRPr="00D347B7">
        <w:rPr>
          <w:b/>
          <w:sz w:val="24"/>
          <w:szCs w:val="24"/>
        </w:rPr>
        <w:t>.</w:t>
      </w:r>
    </w:p>
    <w:p w:rsidR="00B335BF" w:rsidRPr="00D347B7" w:rsidRDefault="00B335BF" w:rsidP="00B335BF">
      <w:pPr>
        <w:jc w:val="center"/>
        <w:rPr>
          <w:b/>
        </w:rPr>
      </w:pP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111"/>
        <w:gridCol w:w="2410"/>
        <w:gridCol w:w="2693"/>
      </w:tblGrid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spacing w:after="120"/>
              <w:jc w:val="left"/>
              <w:textAlignment w:val="baseline"/>
            </w:pPr>
            <w:r w:rsidRPr="004A4956">
              <w:t>Код</w:t>
            </w:r>
          </w:p>
        </w:tc>
        <w:tc>
          <w:tcPr>
            <w:tcW w:w="4111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spacing w:after="120"/>
              <w:jc w:val="left"/>
              <w:textAlignment w:val="baseline"/>
            </w:pPr>
            <w:r w:rsidRPr="004A4956">
              <w:t>Данные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</w:pPr>
            <w:r w:rsidRPr="004A4956">
              <w:t>Требования по передаче</w:t>
            </w:r>
          </w:p>
        </w:tc>
        <w:tc>
          <w:tcPr>
            <w:tcW w:w="269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</w:pPr>
            <w:r w:rsidRPr="004A4956">
              <w:t>Пример заполнения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566"/>
              <w:jc w:val="center"/>
              <w:textAlignment w:val="baseline"/>
            </w:pP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Название  судна.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403440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          т/х ЕНИСЕЙ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566"/>
              <w:jc w:val="center"/>
              <w:textAlignment w:val="baseline"/>
            </w:pP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Код сообщения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дисп</w:t>
            </w:r>
            <w:proofErr w:type="spellEnd"/>
            <w:r>
              <w:rPr>
                <w:b/>
              </w:rPr>
              <w:t>.</w:t>
            </w:r>
            <w:r w:rsidRPr="00077FB3">
              <w:rPr>
                <w:b/>
              </w:rPr>
              <w:t xml:space="preserve"> /номер рейса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proofErr w:type="spellStart"/>
            <w:r w:rsidRPr="00077FB3">
              <w:rPr>
                <w:b/>
              </w:rPr>
              <w:t>Дисп</w:t>
            </w:r>
            <w:proofErr w:type="spellEnd"/>
            <w:r w:rsidRPr="00077FB3">
              <w:rPr>
                <w:b/>
              </w:rPr>
              <w:t>. 01/25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1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Дата / время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1               0912/0800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2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Широта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Догота</w:t>
            </w:r>
            <w:proofErr w:type="spellEnd"/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2               5307</w:t>
            </w:r>
            <w:r>
              <w:rPr>
                <w:b/>
              </w:rPr>
              <w:t>/00024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>
              <w:t>4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Ветер – направление/скорость, м/с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4</w:t>
            </w:r>
            <w:r w:rsidRPr="00077FB3">
              <w:rPr>
                <w:b/>
              </w:rPr>
              <w:t xml:space="preserve">               </w:t>
            </w:r>
            <w:r w:rsidRPr="00077FB3">
              <w:rPr>
                <w:b/>
                <w:lang w:val="en-US"/>
              </w:rPr>
              <w:t>240/</w:t>
            </w:r>
            <w:r w:rsidRPr="00077FB3">
              <w:rPr>
                <w:b/>
              </w:rPr>
              <w:t>15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>
              <w:t>5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Море –</w:t>
            </w:r>
            <w:r>
              <w:rPr>
                <w:b/>
              </w:rPr>
              <w:t>направление/</w:t>
            </w:r>
            <w:r w:rsidRPr="00077FB3">
              <w:rPr>
                <w:b/>
              </w:rPr>
              <w:t xml:space="preserve"> волнение, баллы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5</w:t>
            </w:r>
            <w:r w:rsidRPr="00077FB3">
              <w:rPr>
                <w:b/>
              </w:rPr>
              <w:t xml:space="preserve">               </w:t>
            </w:r>
            <w:r w:rsidRPr="00077FB3">
              <w:rPr>
                <w:b/>
                <w:lang w:val="en-US"/>
              </w:rPr>
              <w:t>240/</w:t>
            </w:r>
            <w:r w:rsidRPr="00077FB3">
              <w:rPr>
                <w:b/>
              </w:rPr>
              <w:t xml:space="preserve">2   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>
              <w:t>6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Курс/</w:t>
            </w:r>
            <w:r w:rsidRPr="00077FB3">
              <w:rPr>
                <w:b/>
              </w:rPr>
              <w:t xml:space="preserve">Скорость, узлы 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6</w:t>
            </w:r>
            <w:r w:rsidRPr="00077FB3">
              <w:rPr>
                <w:b/>
              </w:rPr>
              <w:t xml:space="preserve">              </w:t>
            </w:r>
            <w:r>
              <w:rPr>
                <w:b/>
              </w:rPr>
              <w:t>040/</w:t>
            </w:r>
            <w:r w:rsidRPr="00077FB3">
              <w:rPr>
                <w:b/>
              </w:rPr>
              <w:t xml:space="preserve"> 8,3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>
              <w:t>7</w:t>
            </w:r>
          </w:p>
        </w:tc>
        <w:tc>
          <w:tcPr>
            <w:tcW w:w="4111" w:type="dxa"/>
          </w:tcPr>
          <w:p w:rsidR="00B335BF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Экипаж/пассажиры - количество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7               22/0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>
              <w:t>8</w:t>
            </w:r>
          </w:p>
        </w:tc>
        <w:tc>
          <w:tcPr>
            <w:tcW w:w="4111" w:type="dxa"/>
          </w:tcPr>
          <w:p w:rsidR="00B335BF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Лед – сплоченность, баллы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C13219">
              <w:rPr>
                <w:b/>
              </w:rPr>
              <w:t>При ледовой навигации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8              8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>
              <w:t>9</w:t>
            </w:r>
          </w:p>
        </w:tc>
        <w:tc>
          <w:tcPr>
            <w:tcW w:w="4111" w:type="dxa"/>
          </w:tcPr>
          <w:p w:rsidR="00B335BF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Работа с ледоколом-дата/время начало работы/время окончание работы</w:t>
            </w:r>
          </w:p>
        </w:tc>
        <w:tc>
          <w:tcPr>
            <w:tcW w:w="2410" w:type="dxa"/>
          </w:tcPr>
          <w:p w:rsidR="00B335BF" w:rsidRPr="00C13219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C13219">
              <w:rPr>
                <w:b/>
              </w:rPr>
              <w:t>При ледовой навигации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9          0912/0600/1800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10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Пройдено за сутки, миль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10             114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11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Осталось до порта назначения, миль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11             597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31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Бункер  </w:t>
            </w:r>
            <w:r w:rsidRPr="00077FB3">
              <w:rPr>
                <w:b/>
                <w:lang w:val="en-US"/>
              </w:rPr>
              <w:t>IFO</w:t>
            </w:r>
            <w:r w:rsidRPr="00077FB3">
              <w:rPr>
                <w:b/>
              </w:rPr>
              <w:t>/</w:t>
            </w:r>
            <w:r w:rsidRPr="00077FB3">
              <w:rPr>
                <w:b/>
                <w:lang w:val="en-US"/>
              </w:rPr>
              <w:t>MGO</w:t>
            </w:r>
            <w:r w:rsidRPr="00077FB3">
              <w:rPr>
                <w:b/>
              </w:rPr>
              <w:t>- количество, т.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lang w:val="en-US"/>
              </w:rPr>
            </w:pPr>
            <w:r w:rsidRPr="00077FB3">
              <w:rPr>
                <w:b/>
              </w:rPr>
              <w:t>31             52</w:t>
            </w:r>
            <w:r w:rsidRPr="00077FB3">
              <w:rPr>
                <w:b/>
                <w:lang w:val="en-US"/>
              </w:rPr>
              <w:t>/48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32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Масло – количество, литры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32            </w:t>
            </w:r>
            <w:r>
              <w:rPr>
                <w:b/>
              </w:rPr>
              <w:t>4003,0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36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Вода – количество, т.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36            13</w:t>
            </w:r>
            <w:r>
              <w:rPr>
                <w:b/>
              </w:rPr>
              <w:t>,0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43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Порт назначения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43            </w:t>
            </w:r>
            <w:r w:rsidRPr="00077FB3">
              <w:rPr>
                <w:b/>
                <w:lang w:val="en-US"/>
              </w:rPr>
              <w:t>C</w:t>
            </w:r>
            <w:proofErr w:type="spellStart"/>
            <w:r w:rsidRPr="00077FB3">
              <w:rPr>
                <w:b/>
              </w:rPr>
              <w:t>абетта</w:t>
            </w:r>
            <w:proofErr w:type="spellEnd"/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44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ЕТА – день, месяц / 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44            </w:t>
            </w:r>
            <w:r>
              <w:rPr>
                <w:b/>
              </w:rPr>
              <w:t>18</w:t>
            </w:r>
            <w:r w:rsidRPr="00077FB3">
              <w:rPr>
                <w:b/>
              </w:rPr>
              <w:t>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52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Ожидаемое вр</w:t>
            </w:r>
            <w:r>
              <w:rPr>
                <w:b/>
              </w:rPr>
              <w:t>емя и дата подхода к мысу Канин</w:t>
            </w:r>
            <w:r w:rsidRPr="00077FB3">
              <w:rPr>
                <w:b/>
              </w:rPr>
              <w:t xml:space="preserve"> Нос, мыс Желания или Карские ворота – день, месяц / время МСК</w:t>
            </w:r>
          </w:p>
        </w:tc>
        <w:tc>
          <w:tcPr>
            <w:tcW w:w="2410" w:type="dxa"/>
          </w:tcPr>
          <w:p w:rsidR="00B335BF" w:rsidRPr="00C13219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C13219">
              <w:rPr>
                <w:b/>
              </w:rPr>
              <w:t>При ледовой навигации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52           1012/0800</w:t>
            </w:r>
          </w:p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               1512/0800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100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Свободный текст до 120 знаков (см. п. 1.3)</w:t>
            </w:r>
          </w:p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Перед сообщением о несоответствии ставится символ </w:t>
            </w:r>
            <w:r w:rsidRPr="00077FB3">
              <w:rPr>
                <w:b/>
                <w:lang w:val="en-US"/>
              </w:rPr>
              <w:t>NC</w:t>
            </w:r>
            <w:r w:rsidRPr="00077FB3">
              <w:rPr>
                <w:b/>
              </w:rPr>
              <w:t>!</w:t>
            </w:r>
          </w:p>
        </w:tc>
        <w:tc>
          <w:tcPr>
            <w:tcW w:w="2410" w:type="dxa"/>
          </w:tcPr>
          <w:p w:rsidR="00B335BF" w:rsidRPr="00C13219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C13219">
              <w:rPr>
                <w:b/>
              </w:rPr>
              <w:t>По необходимости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lang w:val="en-US"/>
              </w:rPr>
            </w:pPr>
            <w:r w:rsidRPr="00077FB3">
              <w:rPr>
                <w:b/>
                <w:lang w:val="en-US"/>
              </w:rPr>
              <w:t xml:space="preserve"> </w:t>
            </w:r>
            <w:proofErr w:type="gramStart"/>
            <w:r w:rsidRPr="00077FB3">
              <w:rPr>
                <w:b/>
                <w:lang w:val="en-US"/>
              </w:rPr>
              <w:t xml:space="preserve">100 </w:t>
            </w:r>
            <w:r w:rsidRPr="00B335BF">
              <w:rPr>
                <w:b/>
                <w:lang w:val="en-US"/>
              </w:rPr>
              <w:t xml:space="preserve"> </w:t>
            </w:r>
            <w:r w:rsidRPr="00077FB3">
              <w:rPr>
                <w:b/>
                <w:lang w:val="en-US"/>
              </w:rPr>
              <w:t>NC</w:t>
            </w:r>
            <w:proofErr w:type="gramEnd"/>
            <w:r w:rsidRPr="00077FB3">
              <w:rPr>
                <w:b/>
                <w:lang w:val="en-US"/>
              </w:rPr>
              <w:t>! TECHX VODY BALLAST 2 TREBUETSIA REMONT ARCHANGELSKE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566"/>
              <w:jc w:val="center"/>
              <w:textAlignment w:val="baseline"/>
              <w:rPr>
                <w:lang w:val="en-US"/>
              </w:rPr>
            </w:pP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Должность и фамилия капитана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Мастер  </w:t>
            </w:r>
            <w:proofErr w:type="spellStart"/>
            <w:r w:rsidRPr="00077FB3">
              <w:rPr>
                <w:b/>
              </w:rPr>
              <w:t>Кокорев</w:t>
            </w:r>
            <w:proofErr w:type="spellEnd"/>
            <w:r>
              <w:rPr>
                <w:b/>
              </w:rPr>
              <w:t xml:space="preserve"> С.Е.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566"/>
              <w:jc w:val="center"/>
              <w:textAlignment w:val="baseline"/>
              <w:rPr>
                <w:lang w:val="en-US"/>
              </w:rPr>
            </w:pPr>
          </w:p>
        </w:tc>
        <w:tc>
          <w:tcPr>
            <w:tcW w:w="4111" w:type="dxa"/>
          </w:tcPr>
          <w:p w:rsidR="00B335BF" w:rsidRPr="00077FB3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077FB3">
              <w:rPr>
                <w:b/>
              </w:rPr>
              <w:t>Признак конца текста РДО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  <w:lang w:val="en-US"/>
              </w:rPr>
              <w:t>NNNN</w:t>
            </w:r>
          </w:p>
        </w:tc>
      </w:tr>
    </w:tbl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/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Default="00B335BF" w:rsidP="00B335BF">
      <w:pPr>
        <w:jc w:val="center"/>
      </w:pPr>
    </w:p>
    <w:p w:rsidR="00B335BF" w:rsidRPr="004A4956" w:rsidRDefault="00B335BF" w:rsidP="00B335BF">
      <w:pPr>
        <w:jc w:val="center"/>
      </w:pPr>
    </w:p>
    <w:p w:rsidR="00B335BF" w:rsidRDefault="00B335BF" w:rsidP="00B335BF">
      <w:pPr>
        <w:tabs>
          <w:tab w:val="left" w:pos="8623"/>
        </w:tabs>
        <w:jc w:val="right"/>
        <w:rPr>
          <w:b/>
        </w:rPr>
      </w:pPr>
    </w:p>
    <w:p w:rsidR="00B335BF" w:rsidRPr="00077FB3" w:rsidRDefault="00B335BF" w:rsidP="00B335BF">
      <w:pPr>
        <w:tabs>
          <w:tab w:val="left" w:pos="8623"/>
        </w:tabs>
        <w:jc w:val="right"/>
        <w:rPr>
          <w:b/>
        </w:rPr>
      </w:pPr>
      <w:r w:rsidRPr="00077FB3">
        <w:rPr>
          <w:b/>
        </w:rPr>
        <w:t>Приложение 3</w:t>
      </w:r>
    </w:p>
    <w:p w:rsidR="00B335BF" w:rsidRPr="00077FB3" w:rsidRDefault="00B335BF" w:rsidP="00B335BF">
      <w:pPr>
        <w:keepNext/>
        <w:tabs>
          <w:tab w:val="left" w:pos="8623"/>
        </w:tabs>
        <w:ind w:left="743" w:hanging="743"/>
        <w:jc w:val="center"/>
        <w:outlineLvl w:val="1"/>
        <w:rPr>
          <w:b/>
          <w:bCs/>
          <w:sz w:val="24"/>
          <w:szCs w:val="24"/>
        </w:rPr>
      </w:pPr>
      <w:r w:rsidRPr="004A3575">
        <w:rPr>
          <w:b/>
          <w:bCs/>
          <w:sz w:val="32"/>
          <w:szCs w:val="32"/>
        </w:rPr>
        <w:t xml:space="preserve">ДИСП-02 </w:t>
      </w:r>
      <w:r>
        <w:rPr>
          <w:b/>
          <w:bCs/>
        </w:rPr>
        <w:t xml:space="preserve">             </w:t>
      </w:r>
      <w:r w:rsidRPr="00077FB3">
        <w:rPr>
          <w:b/>
          <w:bCs/>
          <w:sz w:val="24"/>
          <w:szCs w:val="24"/>
        </w:rPr>
        <w:t>Фо</w:t>
      </w:r>
      <w:r>
        <w:rPr>
          <w:b/>
          <w:bCs/>
          <w:sz w:val="24"/>
          <w:szCs w:val="24"/>
        </w:rPr>
        <w:t>рма контрольного сообщения по приходу-заходу</w:t>
      </w:r>
      <w:r w:rsidRPr="00077FB3">
        <w:rPr>
          <w:b/>
          <w:bCs/>
          <w:sz w:val="24"/>
          <w:szCs w:val="24"/>
        </w:rPr>
        <w:t xml:space="preserve"> в порт</w:t>
      </w:r>
    </w:p>
    <w:p w:rsidR="00B335BF" w:rsidRPr="004A4956" w:rsidRDefault="00B335BF" w:rsidP="00B335BF">
      <w:pPr>
        <w:tabs>
          <w:tab w:val="left" w:pos="8623"/>
        </w:tabs>
        <w:jc w:val="center"/>
      </w:pP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111"/>
        <w:gridCol w:w="2410"/>
        <w:gridCol w:w="2693"/>
      </w:tblGrid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Код</w:t>
            </w:r>
          </w:p>
        </w:tc>
        <w:tc>
          <w:tcPr>
            <w:tcW w:w="4111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Данные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4A4956">
              <w:t>Требования по передаче</w:t>
            </w:r>
          </w:p>
        </w:tc>
        <w:tc>
          <w:tcPr>
            <w:tcW w:w="269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4A4956">
              <w:t>Пример заполнения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Название  судна.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        т/х ЕНИСЕЙ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Код сообщения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дисп</w:t>
            </w:r>
            <w:proofErr w:type="spellEnd"/>
            <w:r>
              <w:rPr>
                <w:b/>
              </w:rPr>
              <w:t>.</w:t>
            </w:r>
            <w:r w:rsidRPr="00031A17">
              <w:rPr>
                <w:b/>
              </w:rPr>
              <w:t xml:space="preserve">/номер рейса 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proofErr w:type="spellStart"/>
            <w:r w:rsidRPr="00031A17">
              <w:rPr>
                <w:b/>
              </w:rPr>
              <w:t>Дисп</w:t>
            </w:r>
            <w:proofErr w:type="spellEnd"/>
            <w:r w:rsidRPr="00031A17">
              <w:rPr>
                <w:b/>
              </w:rPr>
              <w:t>.</w:t>
            </w:r>
            <w:r>
              <w:rPr>
                <w:b/>
              </w:rPr>
              <w:t xml:space="preserve"> 02</w:t>
            </w:r>
            <w:r w:rsidRPr="00031A17">
              <w:rPr>
                <w:b/>
              </w:rPr>
              <w:t>/25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1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Дата / время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1   </w:t>
            </w:r>
            <w:r>
              <w:rPr>
                <w:b/>
              </w:rPr>
              <w:t xml:space="preserve">             </w:t>
            </w:r>
            <w:r w:rsidRPr="00031A17">
              <w:rPr>
                <w:b/>
              </w:rPr>
              <w:t>0912/0800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Порт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3</w:t>
            </w:r>
            <w:r w:rsidRPr="00031A17">
              <w:rPr>
                <w:b/>
              </w:rPr>
              <w:t xml:space="preserve">   </w:t>
            </w:r>
            <w:r>
              <w:rPr>
                <w:b/>
              </w:rPr>
              <w:t xml:space="preserve">           </w:t>
            </w:r>
            <w:r w:rsidRPr="00031A17">
              <w:rPr>
                <w:b/>
              </w:rPr>
              <w:t>Архангельск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7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Экипаж/пассажиры - количество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7              22/0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8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Лед – сплоченность, баллы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C13219">
              <w:rPr>
                <w:b/>
              </w:rPr>
              <w:t>При ледовой навигации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8              10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9</w:t>
            </w:r>
          </w:p>
        </w:tc>
        <w:tc>
          <w:tcPr>
            <w:tcW w:w="4111" w:type="dxa"/>
          </w:tcPr>
          <w:p w:rsidR="00B335BF" w:rsidRPr="006B566E" w:rsidRDefault="00B335BF" w:rsidP="003A4976">
            <w:pPr>
              <w:jc w:val="left"/>
              <w:rPr>
                <w:b/>
              </w:rPr>
            </w:pPr>
            <w:r>
              <w:rPr>
                <w:b/>
              </w:rPr>
              <w:t>Работа с ледоколом-дата/время начало работы/время окончание работы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C13219">
              <w:rPr>
                <w:b/>
              </w:rPr>
              <w:t>При ледовой навигации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9              0912/0200/0800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16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Прием лоцмана – время МСК/ФИО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16</w:t>
            </w:r>
            <w:r w:rsidRPr="00031A17">
              <w:rPr>
                <w:b/>
              </w:rPr>
              <w:t xml:space="preserve"> </w:t>
            </w:r>
            <w:r>
              <w:rPr>
                <w:b/>
              </w:rPr>
              <w:t xml:space="preserve">          </w:t>
            </w:r>
            <w:r w:rsidRPr="00031A17">
              <w:rPr>
                <w:b/>
              </w:rPr>
              <w:t xml:space="preserve"> 1200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Шинко</w:t>
            </w:r>
            <w:r w:rsidRPr="00031A17">
              <w:rPr>
                <w:b/>
              </w:rPr>
              <w:t>рук</w:t>
            </w:r>
            <w:proofErr w:type="spellEnd"/>
            <w:r w:rsidRPr="00031A17">
              <w:rPr>
                <w:b/>
              </w:rPr>
              <w:t xml:space="preserve"> В.В.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19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Приход в порт-дата/время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19  </w:t>
            </w:r>
            <w:r>
              <w:rPr>
                <w:b/>
              </w:rPr>
              <w:t xml:space="preserve">          </w:t>
            </w:r>
            <w:r w:rsidRPr="00031A17">
              <w:rPr>
                <w:b/>
              </w:rPr>
              <w:t>0912/1400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24</w:t>
            </w:r>
          </w:p>
        </w:tc>
        <w:tc>
          <w:tcPr>
            <w:tcW w:w="4111" w:type="dxa"/>
          </w:tcPr>
          <w:p w:rsidR="00B335BF" w:rsidRPr="0033667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336673">
              <w:rPr>
                <w:b/>
              </w:rPr>
              <w:t>Количество груза  на выгрузку (т., м3)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24            конт.20шт./120т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25</w:t>
            </w:r>
          </w:p>
        </w:tc>
        <w:tc>
          <w:tcPr>
            <w:tcW w:w="4111" w:type="dxa"/>
          </w:tcPr>
          <w:p w:rsidR="00B335BF" w:rsidRPr="0033667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Осадки на приход </w:t>
            </w:r>
            <w:proofErr w:type="spellStart"/>
            <w:r>
              <w:rPr>
                <w:b/>
              </w:rPr>
              <w:t>Тн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Тк</w:t>
            </w:r>
            <w:proofErr w:type="spellEnd"/>
          </w:p>
        </w:tc>
        <w:tc>
          <w:tcPr>
            <w:tcW w:w="2410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25             3.5/5.1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31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Бункер  </w:t>
            </w:r>
            <w:r w:rsidRPr="00077FB3">
              <w:rPr>
                <w:b/>
                <w:lang w:val="en-US"/>
              </w:rPr>
              <w:t>IFO</w:t>
            </w:r>
            <w:r w:rsidRPr="00077FB3">
              <w:rPr>
                <w:b/>
              </w:rPr>
              <w:t>/</w:t>
            </w:r>
            <w:r w:rsidRPr="00077FB3">
              <w:rPr>
                <w:b/>
                <w:lang w:val="en-US"/>
              </w:rPr>
              <w:t>MGO</w:t>
            </w:r>
            <w:r w:rsidRPr="00077FB3">
              <w:rPr>
                <w:b/>
              </w:rPr>
              <w:t>- количество, т.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4546AC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31             </w:t>
            </w:r>
            <w:r>
              <w:rPr>
                <w:b/>
              </w:rPr>
              <w:t>12</w:t>
            </w:r>
            <w:r w:rsidRPr="00336673">
              <w:rPr>
                <w:b/>
              </w:rPr>
              <w:t>/</w:t>
            </w:r>
            <w:r>
              <w:rPr>
                <w:b/>
              </w:rPr>
              <w:t>25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32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Масло – количество, литры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32            </w:t>
            </w:r>
            <w:r>
              <w:rPr>
                <w:b/>
              </w:rPr>
              <w:t>3100,0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36</w:t>
            </w:r>
          </w:p>
        </w:tc>
        <w:tc>
          <w:tcPr>
            <w:tcW w:w="4111" w:type="dxa"/>
          </w:tcPr>
          <w:p w:rsidR="00B335BF" w:rsidRPr="00077FB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>Вода – количество, т.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77FB3">
              <w:rPr>
                <w:b/>
              </w:rPr>
              <w:t xml:space="preserve">36            </w:t>
            </w:r>
            <w:r>
              <w:rPr>
                <w:b/>
              </w:rPr>
              <w:t>2,0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20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Нотис подан – </w:t>
            </w:r>
            <w:r>
              <w:rPr>
                <w:b/>
              </w:rPr>
              <w:t>дата/</w:t>
            </w:r>
            <w:r w:rsidRPr="00031A17">
              <w:rPr>
                <w:b/>
              </w:rPr>
              <w:t>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20  </w:t>
            </w:r>
            <w:r>
              <w:rPr>
                <w:b/>
              </w:rPr>
              <w:t xml:space="preserve">          0912/</w:t>
            </w:r>
            <w:r w:rsidRPr="00031A17">
              <w:rPr>
                <w:b/>
              </w:rPr>
              <w:t>1400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21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Начало грузовых работ – дата/время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21  </w:t>
            </w:r>
            <w:r>
              <w:rPr>
                <w:b/>
              </w:rPr>
              <w:t xml:space="preserve">          1012/</w:t>
            </w:r>
            <w:r w:rsidRPr="00031A17">
              <w:rPr>
                <w:b/>
              </w:rPr>
              <w:t>1500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22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Планируемое окончание грузовых работ – дата/время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22 </w:t>
            </w:r>
            <w:r>
              <w:rPr>
                <w:b/>
              </w:rPr>
              <w:t xml:space="preserve">          </w:t>
            </w:r>
            <w:r w:rsidRPr="00031A17">
              <w:rPr>
                <w:b/>
              </w:rPr>
              <w:t xml:space="preserve"> 1212/1700 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23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Груз – вид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  <w:lang w:val="en-US"/>
              </w:rPr>
              <w:t xml:space="preserve">23  </w:t>
            </w:r>
            <w:r>
              <w:rPr>
                <w:b/>
              </w:rPr>
              <w:t xml:space="preserve">        </w:t>
            </w:r>
            <w:proofErr w:type="spellStart"/>
            <w:r w:rsidRPr="00031A17">
              <w:rPr>
                <w:b/>
              </w:rPr>
              <w:t>Ген.груз</w:t>
            </w:r>
            <w:proofErr w:type="spellEnd"/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40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Работа буксиров – количество/время начало работы буксира/окончание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40            2/1340/1410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textAlignment w:val="baseline"/>
            </w:pPr>
            <w:r w:rsidRPr="004A4956">
              <w:t>100</w:t>
            </w:r>
          </w:p>
        </w:tc>
        <w:tc>
          <w:tcPr>
            <w:tcW w:w="4111" w:type="dxa"/>
          </w:tcPr>
          <w:p w:rsidR="00B335BF" w:rsidRPr="00031A17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Свободный текст до 120 знаков (см. п. 1.3)</w:t>
            </w:r>
          </w:p>
          <w:p w:rsidR="00B335BF" w:rsidRPr="00031A17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Перед сообщением о несоответствии ставится символ </w:t>
            </w:r>
            <w:r w:rsidRPr="00031A17">
              <w:rPr>
                <w:b/>
                <w:lang w:val="en-US"/>
              </w:rPr>
              <w:t>NC</w:t>
            </w:r>
            <w:r w:rsidRPr="00031A17">
              <w:rPr>
                <w:b/>
              </w:rPr>
              <w:t>!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По необходимости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lang w:val="en-US"/>
              </w:rPr>
            </w:pPr>
            <w:proofErr w:type="gramStart"/>
            <w:r w:rsidRPr="00031A17">
              <w:rPr>
                <w:b/>
                <w:lang w:val="en-US"/>
              </w:rPr>
              <w:t>100  NC</w:t>
            </w:r>
            <w:proofErr w:type="gramEnd"/>
            <w:r w:rsidRPr="00031A17">
              <w:rPr>
                <w:b/>
                <w:lang w:val="en-US"/>
              </w:rPr>
              <w:t>! TECHX VODY BALLAST 2 TREBUETSIA REMONT ARCHANGELSKE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111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>Должность и фамилия капитана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</w:rPr>
              <w:t xml:space="preserve">Капитан  </w:t>
            </w:r>
            <w:proofErr w:type="spellStart"/>
            <w:r w:rsidRPr="00031A17">
              <w:rPr>
                <w:b/>
              </w:rPr>
              <w:t>Кокорев</w:t>
            </w:r>
            <w:proofErr w:type="spellEnd"/>
            <w:r w:rsidRPr="00031A17">
              <w:rPr>
                <w:b/>
              </w:rPr>
              <w:t xml:space="preserve"> С.Е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111" w:type="dxa"/>
          </w:tcPr>
          <w:p w:rsidR="00B335BF" w:rsidRPr="00031A17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031A17">
              <w:rPr>
                <w:b/>
              </w:rPr>
              <w:t>Признак конца текста РДО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031A1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031A17">
              <w:rPr>
                <w:b/>
                <w:lang w:val="en-US"/>
              </w:rPr>
              <w:t>NNNN</w:t>
            </w:r>
          </w:p>
        </w:tc>
      </w:tr>
    </w:tbl>
    <w:p w:rsidR="00B335BF" w:rsidRPr="004A4956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Default="00B335BF" w:rsidP="00B335BF">
      <w:pPr>
        <w:tabs>
          <w:tab w:val="left" w:pos="8623"/>
        </w:tabs>
        <w:jc w:val="center"/>
      </w:pPr>
    </w:p>
    <w:p w:rsidR="00B335BF" w:rsidRPr="004A4956" w:rsidRDefault="00B335BF" w:rsidP="00B335BF">
      <w:pPr>
        <w:tabs>
          <w:tab w:val="left" w:pos="8623"/>
        </w:tabs>
        <w:jc w:val="center"/>
      </w:pPr>
    </w:p>
    <w:p w:rsidR="00B335BF" w:rsidRPr="004A4956" w:rsidRDefault="00B335BF" w:rsidP="00B335BF">
      <w:pPr>
        <w:tabs>
          <w:tab w:val="left" w:pos="8556"/>
        </w:tabs>
        <w:jc w:val="left"/>
      </w:pPr>
      <w:r w:rsidRPr="004A4956">
        <w:tab/>
      </w:r>
    </w:p>
    <w:p w:rsidR="00B335BF" w:rsidRDefault="00B335BF" w:rsidP="00B335BF">
      <w:pPr>
        <w:tabs>
          <w:tab w:val="left" w:pos="8556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w:rsidR="00B335BF" w:rsidRDefault="00B335BF" w:rsidP="00B335BF">
      <w:pPr>
        <w:tabs>
          <w:tab w:val="left" w:pos="8556"/>
        </w:tabs>
        <w:rPr>
          <w:lang w:val="en-US"/>
        </w:rPr>
      </w:pPr>
    </w:p>
    <w:p w:rsidR="00B335BF" w:rsidRDefault="00B335BF" w:rsidP="00B335BF">
      <w:pPr>
        <w:tabs>
          <w:tab w:val="left" w:pos="8556"/>
        </w:tabs>
        <w:rPr>
          <w:lang w:val="en-US"/>
        </w:rPr>
      </w:pPr>
    </w:p>
    <w:p w:rsidR="00B335BF" w:rsidRPr="00172319" w:rsidRDefault="00B335BF" w:rsidP="00B335BF">
      <w:pPr>
        <w:tabs>
          <w:tab w:val="left" w:pos="8556"/>
        </w:tabs>
        <w:jc w:val="right"/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5827395</wp:posOffset>
                </wp:positionH>
                <wp:positionV relativeFrom="page">
                  <wp:posOffset>10199370</wp:posOffset>
                </wp:positionV>
                <wp:extent cx="222885" cy="180340"/>
                <wp:effectExtent l="3175" t="0" r="2540" b="25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5BF" w:rsidRPr="005E5395" w:rsidRDefault="00B335BF" w:rsidP="00B335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39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58.85pt;margin-top:803.1pt;width:17.55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" stroked="f">
                <v:textbox>
                  <w:txbxContent>
                    <w:p w:rsidR="00B335BF" w:rsidRPr="005E5395" w:rsidRDefault="00B335BF" w:rsidP="00B335BF">
                      <w:pPr>
                        <w:rPr>
                          <w:sz w:val="16"/>
                          <w:szCs w:val="16"/>
                        </w:rPr>
                      </w:pPr>
                      <w:r w:rsidRPr="005E5395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172319">
        <w:rPr>
          <w:b/>
        </w:rPr>
        <w:t>Приложение 4</w:t>
      </w:r>
    </w:p>
    <w:p w:rsidR="00B335BF" w:rsidRPr="00031A17" w:rsidRDefault="00B335BF" w:rsidP="00B335BF">
      <w:pPr>
        <w:keepNext/>
        <w:tabs>
          <w:tab w:val="left" w:pos="8556"/>
        </w:tabs>
        <w:ind w:left="743" w:hanging="743"/>
        <w:jc w:val="center"/>
        <w:outlineLvl w:val="1"/>
        <w:rPr>
          <w:b/>
          <w:bCs/>
          <w:sz w:val="24"/>
          <w:szCs w:val="24"/>
        </w:rPr>
      </w:pPr>
      <w:r w:rsidRPr="004A3575">
        <w:rPr>
          <w:b/>
          <w:bCs/>
          <w:sz w:val="32"/>
          <w:szCs w:val="32"/>
        </w:rPr>
        <w:t>ДИСП-03</w:t>
      </w:r>
      <w:r w:rsidRPr="00031A1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Форма контрольного сообщения по выходу</w:t>
      </w:r>
      <w:r w:rsidRPr="00031A17">
        <w:rPr>
          <w:b/>
          <w:bCs/>
          <w:sz w:val="24"/>
          <w:szCs w:val="24"/>
        </w:rPr>
        <w:t xml:space="preserve"> из порта</w:t>
      </w:r>
    </w:p>
    <w:p w:rsidR="00B335BF" w:rsidRPr="00031A17" w:rsidRDefault="00B335BF" w:rsidP="00B335BF">
      <w:pPr>
        <w:keepNext/>
        <w:tabs>
          <w:tab w:val="left" w:pos="8556"/>
        </w:tabs>
        <w:ind w:left="743" w:hanging="743"/>
        <w:jc w:val="center"/>
        <w:outlineLvl w:val="1"/>
        <w:rPr>
          <w:sz w:val="24"/>
          <w:szCs w:val="24"/>
        </w:rPr>
      </w:pPr>
    </w:p>
    <w:tbl>
      <w:tblPr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61"/>
        <w:gridCol w:w="1843"/>
        <w:gridCol w:w="2552"/>
      </w:tblGrid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Код</w:t>
            </w:r>
          </w:p>
        </w:tc>
        <w:tc>
          <w:tcPr>
            <w:tcW w:w="4961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Данные</w:t>
            </w:r>
          </w:p>
        </w:tc>
        <w:tc>
          <w:tcPr>
            <w:tcW w:w="184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 w:rsidRPr="007A5285">
              <w:rPr>
                <w:b/>
              </w:rPr>
              <w:t>Требования по передаче</w:t>
            </w:r>
          </w:p>
        </w:tc>
        <w:tc>
          <w:tcPr>
            <w:tcW w:w="2552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 w:rsidRPr="007A5285">
              <w:rPr>
                <w:b/>
              </w:rPr>
              <w:t>Пример заполнения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Название  судна.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     т/х Енисей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Код сообщения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дисп</w:t>
            </w:r>
            <w:proofErr w:type="spellEnd"/>
            <w:r>
              <w:rPr>
                <w:b/>
              </w:rPr>
              <w:t>.</w:t>
            </w:r>
            <w:r w:rsidRPr="00181072">
              <w:rPr>
                <w:b/>
              </w:rPr>
              <w:t xml:space="preserve"> /номер рейса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proofErr w:type="spellStart"/>
            <w:r w:rsidRPr="00181072">
              <w:rPr>
                <w:b/>
              </w:rPr>
              <w:t>Дисп</w:t>
            </w:r>
            <w:proofErr w:type="spellEnd"/>
            <w:r w:rsidRPr="00181072">
              <w:rPr>
                <w:b/>
              </w:rPr>
              <w:t>.</w:t>
            </w:r>
            <w:r>
              <w:rPr>
                <w:b/>
              </w:rPr>
              <w:t xml:space="preserve"> 03</w:t>
            </w:r>
            <w:r w:rsidRPr="00181072">
              <w:rPr>
                <w:b/>
              </w:rPr>
              <w:t>/26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1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Дата / время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1  </w:t>
            </w:r>
            <w:r>
              <w:rPr>
                <w:b/>
              </w:rPr>
              <w:t xml:space="preserve">     </w:t>
            </w:r>
            <w:r w:rsidRPr="00181072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181072">
              <w:rPr>
                <w:b/>
              </w:rPr>
              <w:t>1312/0800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Порт отхода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3</w:t>
            </w:r>
            <w:r w:rsidRPr="00181072">
              <w:rPr>
                <w:b/>
              </w:rPr>
              <w:t xml:space="preserve">   </w:t>
            </w:r>
            <w:r>
              <w:rPr>
                <w:b/>
              </w:rPr>
              <w:t xml:space="preserve">      </w:t>
            </w:r>
            <w:r w:rsidRPr="00181072">
              <w:rPr>
                <w:b/>
              </w:rPr>
              <w:t>Архангельск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7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Экипаж/пассажиры - количество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552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7         21/2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8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Лед – сплоченность, баллы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C13219">
              <w:rPr>
                <w:b/>
              </w:rPr>
              <w:t>При ледовой навигации</w:t>
            </w:r>
          </w:p>
        </w:tc>
        <w:tc>
          <w:tcPr>
            <w:tcW w:w="2552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8         9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9</w:t>
            </w:r>
          </w:p>
        </w:tc>
        <w:tc>
          <w:tcPr>
            <w:tcW w:w="4961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Работа с ледоколом-дата/время начало работы/время окончание работы</w:t>
            </w:r>
          </w:p>
        </w:tc>
        <w:tc>
          <w:tcPr>
            <w:tcW w:w="1843" w:type="dxa"/>
          </w:tcPr>
          <w:p w:rsidR="00B335BF" w:rsidRPr="00C13219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C13219">
              <w:rPr>
                <w:b/>
              </w:rPr>
              <w:t>При ледовой навигации</w:t>
            </w:r>
          </w:p>
        </w:tc>
        <w:tc>
          <w:tcPr>
            <w:tcW w:w="2552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9       1312/1900/2330</w:t>
            </w:r>
          </w:p>
        </w:tc>
      </w:tr>
      <w:tr w:rsidR="00B335BF" w:rsidRPr="004546AC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23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Груз – вид</w:t>
            </w:r>
          </w:p>
        </w:tc>
        <w:tc>
          <w:tcPr>
            <w:tcW w:w="1843" w:type="dxa"/>
          </w:tcPr>
          <w:p w:rsidR="00B335BF" w:rsidRPr="004546AC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23  </w:t>
            </w:r>
            <w:r>
              <w:rPr>
                <w:b/>
              </w:rPr>
              <w:t xml:space="preserve">     </w:t>
            </w:r>
            <w:proofErr w:type="spellStart"/>
            <w:r w:rsidRPr="00181072">
              <w:rPr>
                <w:b/>
              </w:rPr>
              <w:t>Ген.груз</w:t>
            </w:r>
            <w:proofErr w:type="spellEnd"/>
            <w:r w:rsidRPr="00181072">
              <w:rPr>
                <w:b/>
              </w:rPr>
              <w:t xml:space="preserve"> </w:t>
            </w:r>
          </w:p>
        </w:tc>
      </w:tr>
      <w:tr w:rsidR="00B335BF" w:rsidRPr="004546AC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22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Окончание грузовых работ – дата/время МСК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22   </w:t>
            </w:r>
            <w:r>
              <w:rPr>
                <w:b/>
              </w:rPr>
              <w:t xml:space="preserve">      </w:t>
            </w:r>
            <w:r w:rsidRPr="00181072">
              <w:rPr>
                <w:b/>
              </w:rPr>
              <w:t>1212/1700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24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Количество груза  – </w:t>
            </w:r>
            <w:proofErr w:type="spellStart"/>
            <w:r w:rsidRPr="00181072">
              <w:rPr>
                <w:b/>
              </w:rPr>
              <w:t>ген.груз</w:t>
            </w:r>
            <w:proofErr w:type="spellEnd"/>
            <w:r w:rsidRPr="00181072">
              <w:rPr>
                <w:b/>
              </w:rPr>
              <w:t>/навал (т., м3)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24  </w:t>
            </w:r>
            <w:r>
              <w:rPr>
                <w:b/>
              </w:rPr>
              <w:t xml:space="preserve">       </w:t>
            </w:r>
            <w:r w:rsidRPr="00181072">
              <w:rPr>
                <w:b/>
              </w:rPr>
              <w:t>520/1560.07т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31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Бункер  </w:t>
            </w:r>
            <w:r w:rsidRPr="00181072">
              <w:rPr>
                <w:b/>
                <w:lang w:val="en-US"/>
              </w:rPr>
              <w:t>IFO</w:t>
            </w:r>
            <w:r w:rsidRPr="00181072">
              <w:rPr>
                <w:b/>
              </w:rPr>
              <w:t>/</w:t>
            </w:r>
            <w:r w:rsidRPr="00181072">
              <w:rPr>
                <w:b/>
                <w:lang w:val="en-US"/>
              </w:rPr>
              <w:t>MGO</w:t>
            </w:r>
            <w:r w:rsidRPr="00181072">
              <w:rPr>
                <w:b/>
              </w:rPr>
              <w:t>- количество, т.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31   </w:t>
            </w:r>
            <w:r>
              <w:rPr>
                <w:b/>
              </w:rPr>
              <w:t xml:space="preserve">      </w:t>
            </w:r>
            <w:r w:rsidRPr="00181072">
              <w:rPr>
                <w:b/>
              </w:rPr>
              <w:t>150/65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32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Масло – количество, литры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32  </w:t>
            </w:r>
            <w:r>
              <w:rPr>
                <w:b/>
              </w:rPr>
              <w:t xml:space="preserve">       </w:t>
            </w:r>
            <w:r w:rsidRPr="00181072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181072">
              <w:rPr>
                <w:b/>
              </w:rPr>
              <w:t>00</w:t>
            </w:r>
            <w:r>
              <w:rPr>
                <w:b/>
              </w:rPr>
              <w:t>0,0</w:t>
            </w:r>
          </w:p>
        </w:tc>
      </w:tr>
      <w:tr w:rsidR="00B335BF" w:rsidRPr="00336673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862A29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Балласт на борту судна – количество, т</w:t>
            </w:r>
          </w:p>
        </w:tc>
        <w:tc>
          <w:tcPr>
            <w:tcW w:w="1843" w:type="dxa"/>
          </w:tcPr>
          <w:p w:rsidR="00B335BF" w:rsidRPr="00336673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30</w:t>
            </w:r>
            <w:r w:rsidRPr="00181072">
              <w:rPr>
                <w:b/>
              </w:rPr>
              <w:t xml:space="preserve">   </w:t>
            </w:r>
            <w:r>
              <w:rPr>
                <w:b/>
              </w:rPr>
              <w:t xml:space="preserve">     </w:t>
            </w:r>
            <w:r w:rsidRPr="00181072">
              <w:rPr>
                <w:b/>
              </w:rPr>
              <w:t xml:space="preserve"> 2500т</w:t>
            </w:r>
          </w:p>
        </w:tc>
      </w:tr>
      <w:tr w:rsidR="00B335BF" w:rsidRPr="00336673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25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Осадки на отход</w:t>
            </w:r>
            <w:r>
              <w:rPr>
                <w:b/>
              </w:rPr>
              <w:t>-</w:t>
            </w:r>
            <w:r w:rsidRPr="00181072">
              <w:rPr>
                <w:b/>
              </w:rPr>
              <w:t xml:space="preserve"> </w:t>
            </w:r>
            <w:proofErr w:type="spellStart"/>
            <w:r w:rsidRPr="00181072">
              <w:rPr>
                <w:b/>
              </w:rPr>
              <w:t>Тн</w:t>
            </w:r>
            <w:proofErr w:type="spellEnd"/>
            <w:r w:rsidRPr="00181072">
              <w:rPr>
                <w:b/>
              </w:rPr>
              <w:t>/</w:t>
            </w:r>
            <w:proofErr w:type="spellStart"/>
            <w:r w:rsidRPr="00181072">
              <w:rPr>
                <w:b/>
              </w:rPr>
              <w:t>Тк</w:t>
            </w:r>
            <w:proofErr w:type="spellEnd"/>
          </w:p>
        </w:tc>
        <w:tc>
          <w:tcPr>
            <w:tcW w:w="184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25</w:t>
            </w:r>
            <w:r w:rsidRPr="00181072">
              <w:rPr>
                <w:b/>
              </w:rPr>
              <w:t xml:space="preserve">   </w:t>
            </w:r>
            <w:r>
              <w:rPr>
                <w:b/>
              </w:rPr>
              <w:t xml:space="preserve">      </w:t>
            </w:r>
            <w:r w:rsidRPr="00181072">
              <w:rPr>
                <w:b/>
              </w:rPr>
              <w:t>6.4/7.4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34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Снабжение- получение  </w:t>
            </w:r>
            <w:r>
              <w:rPr>
                <w:b/>
              </w:rPr>
              <w:t>Да/нет</w:t>
            </w:r>
            <w:r w:rsidRPr="00181072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34   </w:t>
            </w:r>
            <w:r>
              <w:rPr>
                <w:b/>
              </w:rPr>
              <w:t xml:space="preserve">     Да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35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Продукты – получение</w:t>
            </w:r>
            <w:r>
              <w:rPr>
                <w:b/>
              </w:rPr>
              <w:t xml:space="preserve"> Да/нет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  <w:lang w:val="en-US"/>
              </w:rPr>
              <w:t xml:space="preserve">35   </w:t>
            </w:r>
            <w:r>
              <w:rPr>
                <w:b/>
              </w:rPr>
              <w:t xml:space="preserve">     </w:t>
            </w:r>
            <w:r w:rsidRPr="00181072">
              <w:rPr>
                <w:b/>
              </w:rPr>
              <w:t>Да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36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Вода – количество, т.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36  </w:t>
            </w:r>
            <w:r>
              <w:rPr>
                <w:b/>
              </w:rPr>
              <w:t xml:space="preserve">       120</w:t>
            </w:r>
            <w:r w:rsidRPr="00181072">
              <w:rPr>
                <w:b/>
              </w:rPr>
              <w:t>.0</w:t>
            </w:r>
            <w:r>
              <w:rPr>
                <w:b/>
              </w:rPr>
              <w:t>т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39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Смена экипажа – должности, количество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По необходимости</w:t>
            </w:r>
          </w:p>
        </w:tc>
        <w:tc>
          <w:tcPr>
            <w:tcW w:w="2552" w:type="dxa"/>
          </w:tcPr>
          <w:p w:rsidR="00B335BF" w:rsidRPr="00862A29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39</w:t>
            </w:r>
            <w:r w:rsidRPr="00181072">
              <w:rPr>
                <w:b/>
              </w:rPr>
              <w:t xml:space="preserve">   </w:t>
            </w:r>
            <w:r>
              <w:rPr>
                <w:b/>
              </w:rPr>
              <w:t xml:space="preserve">    </w:t>
            </w:r>
            <w:r w:rsidRPr="00181072">
              <w:rPr>
                <w:b/>
                <w:lang w:val="en-US"/>
              </w:rPr>
              <w:t>C</w:t>
            </w:r>
            <w:r>
              <w:rPr>
                <w:b/>
              </w:rPr>
              <w:t>ПК</w:t>
            </w:r>
            <w:r w:rsidRPr="00181072">
              <w:rPr>
                <w:b/>
                <w:lang w:val="en-US"/>
              </w:rPr>
              <w:t>M</w:t>
            </w:r>
            <w:r>
              <w:rPr>
                <w:b/>
              </w:rPr>
              <w:t>, АВ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40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Работа буксиров – количество/время начало работы буксира/окончание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40        2/1245/1315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41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Отход  –</w:t>
            </w:r>
            <w:r>
              <w:rPr>
                <w:b/>
              </w:rPr>
              <w:t>дата/</w:t>
            </w:r>
            <w:r w:rsidRPr="00181072">
              <w:rPr>
                <w:b/>
              </w:rPr>
              <w:t>время МСК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41  </w:t>
            </w:r>
            <w:r>
              <w:rPr>
                <w:b/>
              </w:rPr>
              <w:t xml:space="preserve">       1312/</w:t>
            </w:r>
            <w:r w:rsidRPr="00181072">
              <w:rPr>
                <w:b/>
              </w:rPr>
              <w:t>1300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42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Прибытие/Сдача лоцмана – время МСК/ФИО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42  </w:t>
            </w:r>
            <w:r w:rsidRPr="00181072">
              <w:rPr>
                <w:b/>
              </w:rPr>
              <w:t>1300/1900/</w:t>
            </w:r>
            <w:proofErr w:type="spellStart"/>
            <w:r w:rsidRPr="00181072">
              <w:rPr>
                <w:b/>
              </w:rPr>
              <w:t>Кильдешов</w:t>
            </w:r>
            <w:proofErr w:type="spellEnd"/>
            <w:r w:rsidRPr="00181072">
              <w:rPr>
                <w:b/>
              </w:rPr>
              <w:t xml:space="preserve"> А.В.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43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Порт назначения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43</w:t>
            </w:r>
            <w:r>
              <w:rPr>
                <w:b/>
              </w:rPr>
              <w:t xml:space="preserve">      </w:t>
            </w:r>
            <w:r w:rsidRPr="00181072">
              <w:rPr>
                <w:b/>
              </w:rPr>
              <w:t xml:space="preserve">  </w:t>
            </w:r>
            <w:proofErr w:type="spellStart"/>
            <w:r w:rsidRPr="00181072">
              <w:rPr>
                <w:b/>
              </w:rPr>
              <w:t>Сабетта</w:t>
            </w:r>
            <w:proofErr w:type="spellEnd"/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44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  <w:lang w:val="en-US"/>
              </w:rPr>
              <w:t>ETA</w:t>
            </w:r>
            <w:r w:rsidRPr="00181072">
              <w:rPr>
                <w:b/>
              </w:rPr>
              <w:t>– день, месяц / время МСК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44 </w:t>
            </w:r>
            <w:r>
              <w:rPr>
                <w:b/>
              </w:rPr>
              <w:t xml:space="preserve">       </w:t>
            </w:r>
            <w:r w:rsidRPr="00181072">
              <w:rPr>
                <w:b/>
              </w:rPr>
              <w:t>2012/0800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ind w:left="284" w:hanging="282"/>
              <w:jc w:val="center"/>
              <w:textAlignment w:val="baseline"/>
            </w:pPr>
            <w:r w:rsidRPr="004A4956">
              <w:t>100</w:t>
            </w:r>
          </w:p>
        </w:tc>
        <w:tc>
          <w:tcPr>
            <w:tcW w:w="4961" w:type="dxa"/>
          </w:tcPr>
          <w:p w:rsidR="00B335BF" w:rsidRPr="00181072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Свободный текст до 120 знаков (см. п. 1.3)</w:t>
            </w:r>
          </w:p>
          <w:p w:rsidR="00B335BF" w:rsidRPr="00181072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Перед сообщением о несоответствии ставится символ </w:t>
            </w:r>
          </w:p>
          <w:p w:rsidR="00B335BF" w:rsidRPr="00181072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  <w:lang w:val="en-US"/>
              </w:rPr>
              <w:t>NC</w:t>
            </w:r>
            <w:r w:rsidRPr="00181072">
              <w:rPr>
                <w:b/>
              </w:rPr>
              <w:t>!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По необходимости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lang w:val="en-US"/>
              </w:rPr>
            </w:pPr>
            <w:r w:rsidRPr="00181072">
              <w:rPr>
                <w:b/>
                <w:lang w:val="en-US"/>
              </w:rPr>
              <w:t>100   NC! TECHX VODY BALLAST 2 TREBUETSIA REMONT ARCHANGELSKE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961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>Должность и фамилия капитана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Капитан </w:t>
            </w:r>
            <w:proofErr w:type="spellStart"/>
            <w:r w:rsidRPr="00181072">
              <w:rPr>
                <w:b/>
              </w:rPr>
              <w:t>Кокорев</w:t>
            </w:r>
            <w:proofErr w:type="spellEnd"/>
            <w:r w:rsidRPr="00181072">
              <w:rPr>
                <w:b/>
              </w:rPr>
              <w:t xml:space="preserve"> С.Е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961" w:type="dxa"/>
          </w:tcPr>
          <w:p w:rsidR="00B335BF" w:rsidRPr="00181072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Признак конца текста </w:t>
            </w:r>
          </w:p>
        </w:tc>
        <w:tc>
          <w:tcPr>
            <w:tcW w:w="184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552" w:type="dxa"/>
          </w:tcPr>
          <w:p w:rsidR="00B335BF" w:rsidRPr="00181072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  <w:lang w:val="en-US"/>
              </w:rPr>
              <w:t>NNNN</w:t>
            </w:r>
          </w:p>
        </w:tc>
      </w:tr>
    </w:tbl>
    <w:p w:rsidR="00B335BF" w:rsidRPr="004A4956" w:rsidRDefault="00B335BF" w:rsidP="00B335BF">
      <w:pPr>
        <w:tabs>
          <w:tab w:val="left" w:pos="8556"/>
        </w:tabs>
      </w:pPr>
    </w:p>
    <w:p w:rsidR="00B335BF" w:rsidRPr="004A4956" w:rsidRDefault="00B335BF" w:rsidP="00B335BF">
      <w:pPr>
        <w:tabs>
          <w:tab w:val="left" w:pos="8556"/>
        </w:tabs>
        <w:jc w:val="center"/>
      </w:pPr>
    </w:p>
    <w:p w:rsidR="00B335BF" w:rsidRDefault="00B335BF" w:rsidP="00B335BF">
      <w:pPr>
        <w:tabs>
          <w:tab w:val="left" w:pos="855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5843270</wp:posOffset>
                </wp:positionH>
                <wp:positionV relativeFrom="page">
                  <wp:posOffset>10198735</wp:posOffset>
                </wp:positionV>
                <wp:extent cx="222885" cy="180340"/>
                <wp:effectExtent l="0" t="0" r="0" b="317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5BF" w:rsidRPr="005E5395" w:rsidRDefault="00B335BF" w:rsidP="00B335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left:0;text-align:left;margin-left:460.1pt;margin-top:803.05pt;width:17.5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" stroked="f">
                <v:textbox>
                  <w:txbxContent>
                    <w:p w:rsidR="00B335BF" w:rsidRPr="005E5395" w:rsidRDefault="00B335BF" w:rsidP="00B335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</w:t>
      </w: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Default="00B335BF" w:rsidP="00B335BF">
      <w:pPr>
        <w:tabs>
          <w:tab w:val="left" w:pos="8556"/>
        </w:tabs>
        <w:rPr>
          <w:b/>
        </w:rPr>
      </w:pPr>
    </w:p>
    <w:p w:rsidR="00B335BF" w:rsidRPr="00172319" w:rsidRDefault="00B335BF" w:rsidP="00B335BF">
      <w:pPr>
        <w:tabs>
          <w:tab w:val="left" w:pos="8556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</w:t>
      </w:r>
      <w:r w:rsidRPr="00172319">
        <w:rPr>
          <w:b/>
        </w:rPr>
        <w:t>Приложение 5</w:t>
      </w:r>
    </w:p>
    <w:p w:rsidR="00B335BF" w:rsidRPr="004A4956" w:rsidRDefault="00B335BF" w:rsidP="00B335BF">
      <w:pPr>
        <w:tabs>
          <w:tab w:val="left" w:pos="8556"/>
        </w:tabs>
        <w:jc w:val="center"/>
        <w:rPr>
          <w:b/>
        </w:rPr>
      </w:pPr>
    </w:p>
    <w:p w:rsidR="00B335BF" w:rsidRPr="00D969C2" w:rsidRDefault="00B335BF" w:rsidP="00B335BF">
      <w:pPr>
        <w:tabs>
          <w:tab w:val="left" w:pos="8556"/>
        </w:tabs>
        <w:jc w:val="center"/>
        <w:rPr>
          <w:b/>
          <w:sz w:val="24"/>
          <w:szCs w:val="24"/>
        </w:rPr>
      </w:pPr>
      <w:r w:rsidRPr="004A3575">
        <w:rPr>
          <w:b/>
          <w:sz w:val="32"/>
          <w:szCs w:val="32"/>
        </w:rPr>
        <w:t xml:space="preserve">ДИСП-04 </w:t>
      </w:r>
      <w:r w:rsidRPr="00D969C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D969C2">
        <w:rPr>
          <w:b/>
          <w:sz w:val="24"/>
          <w:szCs w:val="24"/>
        </w:rPr>
        <w:t xml:space="preserve">Форма контрольного сообщения </w:t>
      </w:r>
      <w:proofErr w:type="gramStart"/>
      <w:r w:rsidRPr="00D969C2">
        <w:rPr>
          <w:b/>
          <w:sz w:val="24"/>
          <w:szCs w:val="24"/>
        </w:rPr>
        <w:t>при стоянки</w:t>
      </w:r>
      <w:proofErr w:type="gramEnd"/>
      <w:r w:rsidRPr="00D969C2">
        <w:rPr>
          <w:b/>
          <w:sz w:val="24"/>
          <w:szCs w:val="24"/>
        </w:rPr>
        <w:t xml:space="preserve"> судна в порту </w:t>
      </w:r>
    </w:p>
    <w:p w:rsidR="00B335BF" w:rsidRPr="004A4956" w:rsidRDefault="00B335BF" w:rsidP="00B335BF">
      <w:pPr>
        <w:tabs>
          <w:tab w:val="left" w:pos="8556"/>
        </w:tabs>
        <w:jc w:val="center"/>
      </w:pP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394"/>
        <w:gridCol w:w="2127"/>
        <w:gridCol w:w="2693"/>
      </w:tblGrid>
      <w:tr w:rsidR="00B335BF" w:rsidRPr="004A4956" w:rsidTr="003A4976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817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Код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Данные</w:t>
            </w:r>
          </w:p>
        </w:tc>
        <w:tc>
          <w:tcPr>
            <w:tcW w:w="2127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 w:rsidRPr="007A5285">
              <w:rPr>
                <w:b/>
              </w:rPr>
              <w:t>Требования по передаче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 w:rsidRPr="007A5285">
              <w:rPr>
                <w:b/>
              </w:rPr>
              <w:t>Пример заполнения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Название  судна.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т/х Енисей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Код сообщения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дисп</w:t>
            </w:r>
            <w:proofErr w:type="spellEnd"/>
            <w:r>
              <w:rPr>
                <w:b/>
              </w:rPr>
              <w:t>.</w:t>
            </w:r>
            <w:r w:rsidRPr="007A5285">
              <w:rPr>
                <w:b/>
              </w:rPr>
              <w:t xml:space="preserve">/номер рейса 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Дисп.0</w:t>
            </w:r>
            <w:r>
              <w:rPr>
                <w:b/>
              </w:rPr>
              <w:t>4</w:t>
            </w:r>
            <w:r w:rsidRPr="007A5285">
              <w:rPr>
                <w:b/>
              </w:rPr>
              <w:t>/26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1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Дата / время МСК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1  2212/0800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Порт  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3   </w:t>
            </w:r>
            <w:proofErr w:type="spellStart"/>
            <w:r w:rsidRPr="007A5285">
              <w:rPr>
                <w:b/>
              </w:rPr>
              <w:t>Сабетта</w:t>
            </w:r>
            <w:proofErr w:type="spellEnd"/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23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Груз - вид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23  </w:t>
            </w:r>
            <w:proofErr w:type="spellStart"/>
            <w:r w:rsidRPr="007A5285">
              <w:rPr>
                <w:b/>
              </w:rPr>
              <w:t>Ген.груз</w:t>
            </w:r>
            <w:proofErr w:type="spellEnd"/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21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Начало грузовых работ – дата/время МСК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21 1012/1500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24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Количество груза- погружено или выгружено,т.,м</w:t>
            </w:r>
            <w:r w:rsidRPr="007A5285">
              <w:rPr>
                <w:b/>
                <w:vertAlign w:val="superscript"/>
              </w:rPr>
              <w:t>3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proofErr w:type="gramStart"/>
            <w:r w:rsidRPr="007A5285">
              <w:rPr>
                <w:b/>
              </w:rPr>
              <w:t xml:space="preserve">24  </w:t>
            </w:r>
            <w:proofErr w:type="spellStart"/>
            <w:r w:rsidRPr="007A5285">
              <w:rPr>
                <w:b/>
              </w:rPr>
              <w:t>погр</w:t>
            </w:r>
            <w:proofErr w:type="spellEnd"/>
            <w:proofErr w:type="gramEnd"/>
            <w:r w:rsidRPr="007A5285">
              <w:rPr>
                <w:b/>
              </w:rPr>
              <w:t>/455т</w:t>
            </w:r>
          </w:p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      </w:t>
            </w:r>
            <w:proofErr w:type="spellStart"/>
            <w:r w:rsidRPr="007A5285">
              <w:rPr>
                <w:b/>
              </w:rPr>
              <w:t>выгр</w:t>
            </w:r>
            <w:proofErr w:type="spellEnd"/>
            <w:r w:rsidRPr="007A5285">
              <w:rPr>
                <w:b/>
              </w:rPr>
              <w:t>/740т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31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Бункер  </w:t>
            </w:r>
            <w:r w:rsidRPr="00181072">
              <w:rPr>
                <w:b/>
                <w:lang w:val="en-US"/>
              </w:rPr>
              <w:t>IFO</w:t>
            </w:r>
            <w:r w:rsidRPr="00181072">
              <w:rPr>
                <w:b/>
              </w:rPr>
              <w:t>/</w:t>
            </w:r>
            <w:r w:rsidRPr="00181072">
              <w:rPr>
                <w:b/>
                <w:lang w:val="en-US"/>
              </w:rPr>
              <w:t>MGO</w:t>
            </w:r>
            <w:r w:rsidRPr="00181072">
              <w:rPr>
                <w:b/>
              </w:rPr>
              <w:t>- количество, т.</w:t>
            </w:r>
          </w:p>
        </w:tc>
        <w:tc>
          <w:tcPr>
            <w:tcW w:w="212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31   </w:t>
            </w:r>
            <w:r>
              <w:rPr>
                <w:b/>
              </w:rPr>
              <w:t xml:space="preserve">      </w:t>
            </w:r>
            <w:r w:rsidRPr="00181072">
              <w:rPr>
                <w:b/>
              </w:rPr>
              <w:t>150/65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33</w:t>
            </w:r>
          </w:p>
        </w:tc>
        <w:tc>
          <w:tcPr>
            <w:tcW w:w="4394" w:type="dxa"/>
          </w:tcPr>
          <w:p w:rsidR="00B335BF" w:rsidRPr="00385DC7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Получен бункер </w:t>
            </w:r>
            <w:r>
              <w:rPr>
                <w:b/>
                <w:lang w:val="en-US"/>
              </w:rPr>
              <w:t>IFO</w:t>
            </w:r>
            <w:r w:rsidRPr="00385DC7">
              <w:rPr>
                <w:b/>
              </w:rPr>
              <w:t>/</w:t>
            </w:r>
            <w:r>
              <w:rPr>
                <w:b/>
                <w:lang w:val="en-US"/>
              </w:rPr>
              <w:t>MGO</w:t>
            </w:r>
            <w:r>
              <w:rPr>
                <w:b/>
              </w:rPr>
              <w:t xml:space="preserve"> – количество, т</w:t>
            </w:r>
          </w:p>
        </w:tc>
        <w:tc>
          <w:tcPr>
            <w:tcW w:w="212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33   120/50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37</w:t>
            </w:r>
          </w:p>
        </w:tc>
        <w:tc>
          <w:tcPr>
            <w:tcW w:w="4394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Получено масло – количество, литры</w:t>
            </w:r>
          </w:p>
        </w:tc>
        <w:tc>
          <w:tcPr>
            <w:tcW w:w="212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37   1500,0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38</w:t>
            </w:r>
          </w:p>
        </w:tc>
        <w:tc>
          <w:tcPr>
            <w:tcW w:w="4394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Получено пресной вода – количество, т</w:t>
            </w:r>
          </w:p>
        </w:tc>
        <w:tc>
          <w:tcPr>
            <w:tcW w:w="212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38    110,0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41</w:t>
            </w:r>
          </w:p>
        </w:tc>
        <w:tc>
          <w:tcPr>
            <w:tcW w:w="4394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Планируемый отход судна – дата/время МСК</w:t>
            </w:r>
          </w:p>
        </w:tc>
        <w:tc>
          <w:tcPr>
            <w:tcW w:w="2127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>41     2612/1500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4A4956">
              <w:t>100</w:t>
            </w:r>
          </w:p>
        </w:tc>
        <w:tc>
          <w:tcPr>
            <w:tcW w:w="4394" w:type="dxa"/>
          </w:tcPr>
          <w:p w:rsidR="00B335BF" w:rsidRPr="007A5285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Свободный текст до 120 знаков (см. п. 1.3)</w:t>
            </w:r>
          </w:p>
          <w:p w:rsidR="00B335BF" w:rsidRPr="007A5285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Перед сообщением о несоответствии ставится символ </w:t>
            </w:r>
          </w:p>
          <w:p w:rsidR="00B335BF" w:rsidRPr="007A5285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  <w:lang w:val="en-US"/>
              </w:rPr>
              <w:t>NC</w:t>
            </w:r>
            <w:r w:rsidRPr="007A5285">
              <w:rPr>
                <w:b/>
              </w:rPr>
              <w:t>!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По необходимости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lang w:val="en-US"/>
              </w:rPr>
            </w:pPr>
            <w:proofErr w:type="gramStart"/>
            <w:r w:rsidRPr="007A5285">
              <w:rPr>
                <w:b/>
                <w:lang w:val="en-US"/>
              </w:rPr>
              <w:t>100  NC</w:t>
            </w:r>
            <w:proofErr w:type="gramEnd"/>
            <w:r w:rsidRPr="007A5285">
              <w:rPr>
                <w:b/>
                <w:lang w:val="en-US"/>
              </w:rPr>
              <w:t>! TECHX VODY BALLAST 2 TREBUETSIA REMONT ARCHANGELSKE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394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Должность и фамилия капитана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Капитан </w:t>
            </w:r>
            <w:proofErr w:type="spellStart"/>
            <w:r>
              <w:rPr>
                <w:b/>
              </w:rPr>
              <w:t>Кокорев</w:t>
            </w:r>
            <w:proofErr w:type="spellEnd"/>
            <w:r>
              <w:rPr>
                <w:b/>
              </w:rPr>
              <w:t xml:space="preserve"> С.Е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394" w:type="dxa"/>
          </w:tcPr>
          <w:p w:rsidR="00B335BF" w:rsidRPr="007A5285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Признак конца текста </w:t>
            </w:r>
          </w:p>
        </w:tc>
        <w:tc>
          <w:tcPr>
            <w:tcW w:w="212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rPr>
                <w:lang w:val="en-US"/>
              </w:rPr>
              <w:t>NNNN</w:t>
            </w:r>
          </w:p>
        </w:tc>
      </w:tr>
    </w:tbl>
    <w:p w:rsidR="00B335BF" w:rsidRDefault="00B335BF" w:rsidP="00B335BF">
      <w:pPr>
        <w:tabs>
          <w:tab w:val="left" w:pos="275"/>
          <w:tab w:val="left" w:pos="8556"/>
        </w:tabs>
      </w:pPr>
    </w:p>
    <w:p w:rsidR="00B335BF" w:rsidRDefault="00B335BF" w:rsidP="00B335BF">
      <w:pPr>
        <w:tabs>
          <w:tab w:val="left" w:pos="275"/>
          <w:tab w:val="left" w:pos="8556"/>
        </w:tabs>
        <w:jc w:val="right"/>
      </w:pPr>
    </w:p>
    <w:p w:rsidR="00B335BF" w:rsidRDefault="00B335BF" w:rsidP="00B335BF">
      <w:pPr>
        <w:tabs>
          <w:tab w:val="left" w:pos="275"/>
          <w:tab w:val="left" w:pos="8556"/>
        </w:tabs>
        <w:jc w:val="right"/>
        <w:rPr>
          <w:b/>
        </w:rPr>
      </w:pPr>
    </w:p>
    <w:p w:rsidR="00B335BF" w:rsidRDefault="00B335BF" w:rsidP="00B335BF">
      <w:pPr>
        <w:tabs>
          <w:tab w:val="left" w:pos="275"/>
          <w:tab w:val="left" w:pos="8556"/>
        </w:tabs>
        <w:jc w:val="right"/>
        <w:rPr>
          <w:b/>
        </w:rPr>
      </w:pPr>
    </w:p>
    <w:p w:rsidR="00B335BF" w:rsidRPr="00D70D22" w:rsidRDefault="00B335BF" w:rsidP="00B335BF">
      <w:pPr>
        <w:tabs>
          <w:tab w:val="left" w:pos="275"/>
          <w:tab w:val="left" w:pos="8556"/>
        </w:tabs>
        <w:jc w:val="right"/>
        <w:rPr>
          <w:b/>
        </w:rPr>
      </w:pPr>
      <w:r w:rsidRPr="00D70D22">
        <w:rPr>
          <w:b/>
        </w:rPr>
        <w:t>Приложение 6</w:t>
      </w:r>
    </w:p>
    <w:p w:rsidR="00B335BF" w:rsidRPr="00D70D22" w:rsidRDefault="00B335BF" w:rsidP="00B335BF">
      <w:pPr>
        <w:keepNext/>
        <w:ind w:left="743" w:hanging="743"/>
        <w:jc w:val="left"/>
        <w:outlineLvl w:val="1"/>
        <w:rPr>
          <w:b/>
        </w:rPr>
      </w:pPr>
    </w:p>
    <w:p w:rsidR="00B335BF" w:rsidRPr="005E2DD0" w:rsidRDefault="00B335BF" w:rsidP="00B335BF">
      <w:pPr>
        <w:keepNext/>
        <w:ind w:left="743" w:hanging="743"/>
        <w:jc w:val="center"/>
        <w:outlineLvl w:val="1"/>
        <w:rPr>
          <w:sz w:val="24"/>
          <w:szCs w:val="24"/>
        </w:rPr>
      </w:pPr>
      <w:r w:rsidRPr="004A3575">
        <w:rPr>
          <w:b/>
          <w:bCs/>
          <w:sz w:val="32"/>
          <w:szCs w:val="32"/>
        </w:rPr>
        <w:t>ДИСП-05</w:t>
      </w:r>
      <w:r w:rsidRPr="004A4956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5E2DD0">
        <w:rPr>
          <w:b/>
          <w:bCs/>
          <w:sz w:val="24"/>
          <w:szCs w:val="24"/>
        </w:rPr>
        <w:t>Форма контрольного сообщения при постановке</w:t>
      </w:r>
      <w:r>
        <w:rPr>
          <w:b/>
          <w:bCs/>
          <w:sz w:val="24"/>
          <w:szCs w:val="24"/>
        </w:rPr>
        <w:t>:</w:t>
      </w:r>
      <w:r w:rsidRPr="005E2DD0">
        <w:rPr>
          <w:b/>
          <w:bCs/>
          <w:sz w:val="24"/>
          <w:szCs w:val="24"/>
        </w:rPr>
        <w:t xml:space="preserve"> на якорь рейд</w:t>
      </w:r>
      <w:r>
        <w:rPr>
          <w:b/>
          <w:bCs/>
          <w:sz w:val="24"/>
          <w:szCs w:val="24"/>
        </w:rPr>
        <w:t>е</w:t>
      </w:r>
      <w:r w:rsidRPr="005E2DD0">
        <w:rPr>
          <w:b/>
          <w:bCs/>
          <w:sz w:val="24"/>
          <w:szCs w:val="24"/>
        </w:rPr>
        <w:t xml:space="preserve"> или на якорь в укрытии </w:t>
      </w:r>
    </w:p>
    <w:p w:rsidR="00B335BF" w:rsidRPr="005E2DD0" w:rsidRDefault="00B335BF" w:rsidP="00B335BF">
      <w:pPr>
        <w:jc w:val="center"/>
        <w:rPr>
          <w:sz w:val="24"/>
          <w:szCs w:val="24"/>
        </w:rPr>
      </w:pP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111"/>
        <w:gridCol w:w="2410"/>
        <w:gridCol w:w="2693"/>
      </w:tblGrid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Код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Данные</w:t>
            </w:r>
          </w:p>
        </w:tc>
        <w:tc>
          <w:tcPr>
            <w:tcW w:w="2410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 w:rsidRPr="007A5285">
              <w:rPr>
                <w:b/>
              </w:rPr>
              <w:t>Требования по передаче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 w:rsidRPr="007A5285">
              <w:rPr>
                <w:b/>
              </w:rPr>
              <w:t>Пример заполнения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111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Название  судна.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  </w:t>
            </w:r>
            <w:r>
              <w:rPr>
                <w:b/>
              </w:rPr>
              <w:t xml:space="preserve">      т/х Енисей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</w:p>
        </w:tc>
        <w:tc>
          <w:tcPr>
            <w:tcW w:w="4111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Код сообщения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дисп</w:t>
            </w:r>
            <w:proofErr w:type="spellEnd"/>
            <w:r>
              <w:rPr>
                <w:b/>
              </w:rPr>
              <w:t>.</w:t>
            </w:r>
            <w:r w:rsidRPr="007A5285">
              <w:rPr>
                <w:b/>
              </w:rPr>
              <w:t xml:space="preserve">/номер рейса 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Дисп</w:t>
            </w:r>
            <w:proofErr w:type="spellEnd"/>
            <w:r>
              <w:rPr>
                <w:b/>
              </w:rPr>
              <w:t>.</w:t>
            </w:r>
            <w:r w:rsidRPr="007A5285">
              <w:rPr>
                <w:b/>
              </w:rPr>
              <w:t xml:space="preserve"> 05/28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 xml:space="preserve">     1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Дата / 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1             2612/0800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jc w:val="center"/>
            </w:pPr>
            <w:r w:rsidRPr="004A4956">
              <w:t>2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jc w:val="left"/>
              <w:rPr>
                <w:b/>
              </w:rPr>
            </w:pPr>
            <w:r w:rsidRPr="007A5285">
              <w:rPr>
                <w:b/>
              </w:rPr>
              <w:t>Широта/Долгота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2             5307/04524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jc w:val="left"/>
              <w:rPr>
                <w:b/>
              </w:rPr>
            </w:pPr>
            <w:r w:rsidRPr="007A5285">
              <w:rPr>
                <w:b/>
              </w:rPr>
              <w:t>Ветер – направление/скорость, м/с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4              250/16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jc w:val="left"/>
              <w:rPr>
                <w:b/>
              </w:rPr>
            </w:pPr>
            <w:r w:rsidRPr="007A5285">
              <w:rPr>
                <w:b/>
              </w:rPr>
              <w:t>Море – направление/волнение, баллы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5                250/4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jc w:val="center"/>
            </w:pPr>
          </w:p>
        </w:tc>
        <w:tc>
          <w:tcPr>
            <w:tcW w:w="4111" w:type="dxa"/>
          </w:tcPr>
          <w:p w:rsidR="00B335BF" w:rsidRPr="007A5285" w:rsidRDefault="00B335BF" w:rsidP="003A4976">
            <w:pPr>
              <w:jc w:val="left"/>
              <w:rPr>
                <w:b/>
              </w:rPr>
            </w:pPr>
            <w:r w:rsidRPr="00181072">
              <w:rPr>
                <w:b/>
              </w:rPr>
              <w:t xml:space="preserve">Бункер  </w:t>
            </w:r>
            <w:r w:rsidRPr="00181072">
              <w:rPr>
                <w:b/>
                <w:lang w:val="en-US"/>
              </w:rPr>
              <w:t>IFO</w:t>
            </w:r>
            <w:r w:rsidRPr="00181072">
              <w:rPr>
                <w:b/>
              </w:rPr>
              <w:t>/</w:t>
            </w:r>
            <w:r w:rsidRPr="00181072">
              <w:rPr>
                <w:b/>
                <w:lang w:val="en-US"/>
              </w:rPr>
              <w:t>MGO</w:t>
            </w:r>
            <w:r w:rsidRPr="00181072">
              <w:rPr>
                <w:b/>
              </w:rPr>
              <w:t>- количество, т.</w:t>
            </w:r>
          </w:p>
        </w:tc>
        <w:tc>
          <w:tcPr>
            <w:tcW w:w="2410" w:type="dxa"/>
          </w:tcPr>
          <w:p w:rsidR="00B335BF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181072">
              <w:rPr>
                <w:b/>
              </w:rPr>
              <w:t xml:space="preserve">31   </w:t>
            </w:r>
            <w:r>
              <w:rPr>
                <w:b/>
              </w:rPr>
              <w:t xml:space="preserve">      </w:t>
            </w:r>
            <w:r w:rsidRPr="00181072">
              <w:rPr>
                <w:b/>
              </w:rPr>
              <w:t>150/65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jc w:val="center"/>
            </w:pPr>
            <w:r>
              <w:t>43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jc w:val="left"/>
              <w:rPr>
                <w:b/>
              </w:rPr>
            </w:pPr>
            <w:r w:rsidRPr="007A5285">
              <w:rPr>
                <w:b/>
              </w:rPr>
              <w:t>Порт назначения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43            Мурманск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jc w:val="center"/>
            </w:pPr>
            <w:r>
              <w:t>26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jc w:val="left"/>
              <w:rPr>
                <w:b/>
              </w:rPr>
            </w:pPr>
            <w:r w:rsidRPr="007A5285">
              <w:rPr>
                <w:b/>
              </w:rPr>
              <w:t>Постановка на якорь – дата/время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26           26</w:t>
            </w:r>
            <w:r>
              <w:rPr>
                <w:b/>
              </w:rPr>
              <w:t>12</w:t>
            </w:r>
            <w:r w:rsidRPr="007A5285">
              <w:rPr>
                <w:b/>
              </w:rPr>
              <w:t>/0600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Default="00B335BF" w:rsidP="003A4976">
            <w:pPr>
              <w:jc w:val="center"/>
            </w:pPr>
            <w:r>
              <w:t>27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jc w:val="left"/>
              <w:rPr>
                <w:b/>
              </w:rPr>
            </w:pPr>
            <w:r w:rsidRPr="007A5285">
              <w:rPr>
                <w:b/>
              </w:rPr>
              <w:t>Планируемое время снятия с якоря –дата/время МСК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27           28</w:t>
            </w:r>
            <w:r>
              <w:rPr>
                <w:b/>
              </w:rPr>
              <w:t>12</w:t>
            </w:r>
            <w:r w:rsidRPr="007A5285">
              <w:rPr>
                <w:b/>
              </w:rPr>
              <w:t>/1000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lastRenderedPageBreak/>
              <w:t xml:space="preserve">    100</w:t>
            </w:r>
          </w:p>
        </w:tc>
        <w:tc>
          <w:tcPr>
            <w:tcW w:w="4111" w:type="dxa"/>
          </w:tcPr>
          <w:p w:rsidR="00B335BF" w:rsidRPr="007A5285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Свободный текст до 120 знаков (см. п. 1.3)</w:t>
            </w:r>
          </w:p>
          <w:p w:rsidR="00B335BF" w:rsidRPr="007A5285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Перед сообщением о несоответствии ставится символ </w:t>
            </w:r>
          </w:p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lang w:val="en-US"/>
              </w:rPr>
            </w:pPr>
            <w:r w:rsidRPr="007A5285">
              <w:rPr>
                <w:b/>
                <w:lang w:val="en-US"/>
              </w:rPr>
              <w:t>NC!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  <w:lang w:val="en-US"/>
              </w:rPr>
              <w:t xml:space="preserve">100  </w:t>
            </w:r>
            <w:r w:rsidRPr="007A5285">
              <w:rPr>
                <w:b/>
              </w:rPr>
              <w:t>По улучшению погодных условий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111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</w:rPr>
              <w:t>Должность и фамилия капитана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Капитан </w:t>
            </w:r>
            <w:proofErr w:type="spellStart"/>
            <w:r>
              <w:rPr>
                <w:b/>
              </w:rPr>
              <w:t>Кокорев</w:t>
            </w:r>
            <w:proofErr w:type="spellEnd"/>
            <w:r>
              <w:rPr>
                <w:b/>
              </w:rPr>
              <w:t xml:space="preserve"> С.Е</w:t>
            </w:r>
          </w:p>
        </w:tc>
      </w:tr>
      <w:tr w:rsidR="00B335BF" w:rsidRPr="004A4956" w:rsidTr="003A4976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lang w:val="en-US"/>
              </w:rPr>
            </w:pPr>
          </w:p>
        </w:tc>
        <w:tc>
          <w:tcPr>
            <w:tcW w:w="4111" w:type="dxa"/>
          </w:tcPr>
          <w:p w:rsidR="00B335BF" w:rsidRPr="007A5285" w:rsidRDefault="00B335BF" w:rsidP="003A4976">
            <w:pPr>
              <w:numPr>
                <w:ilvl w:val="12"/>
                <w:numId w:val="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7A5285">
              <w:rPr>
                <w:b/>
              </w:rPr>
              <w:t xml:space="preserve">Признак конца текста </w:t>
            </w:r>
          </w:p>
        </w:tc>
        <w:tc>
          <w:tcPr>
            <w:tcW w:w="2410" w:type="dxa"/>
          </w:tcPr>
          <w:p w:rsidR="00B335BF" w:rsidRPr="004A4956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4A4956">
              <w:t>Всегда</w:t>
            </w:r>
          </w:p>
        </w:tc>
        <w:tc>
          <w:tcPr>
            <w:tcW w:w="2693" w:type="dxa"/>
          </w:tcPr>
          <w:p w:rsidR="00B335BF" w:rsidRPr="007A5285" w:rsidRDefault="00B335BF" w:rsidP="003A4976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</w:rPr>
            </w:pPr>
            <w:r w:rsidRPr="007A5285">
              <w:rPr>
                <w:b/>
                <w:lang w:val="en-US"/>
              </w:rPr>
              <w:t>NNNN</w:t>
            </w:r>
          </w:p>
        </w:tc>
      </w:tr>
    </w:tbl>
    <w:p w:rsidR="00B335BF" w:rsidRPr="00954D76" w:rsidRDefault="00B335BF" w:rsidP="00B335BF">
      <w:pPr>
        <w:jc w:val="left"/>
        <w:rPr>
          <w:lang w:val="en-US"/>
        </w:rPr>
      </w:pPr>
    </w:p>
    <w:p w:rsidR="00B335BF" w:rsidRDefault="00B335BF" w:rsidP="00B335BF">
      <w:pPr>
        <w:jc w:val="left"/>
      </w:pPr>
    </w:p>
    <w:p w:rsidR="00B335BF" w:rsidRDefault="00B335BF" w:rsidP="00B335BF">
      <w:pPr>
        <w:jc w:val="left"/>
      </w:pPr>
    </w:p>
    <w:p w:rsidR="00B335BF" w:rsidRDefault="00B335BF" w:rsidP="00B335BF">
      <w:pPr>
        <w:jc w:val="left"/>
      </w:pPr>
    </w:p>
    <w:p w:rsidR="00B335BF" w:rsidRDefault="00B335BF" w:rsidP="00B335BF">
      <w:pPr>
        <w:jc w:val="left"/>
      </w:pPr>
    </w:p>
    <w:p w:rsidR="00B5688F" w:rsidRDefault="00B335BF">
      <w:bookmarkStart w:id="0" w:name="_GoBack"/>
      <w:bookmarkEnd w:id="0"/>
    </w:p>
    <w:sectPr w:rsidR="00B5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5CC"/>
    <w:multiLevelType w:val="hybridMultilevel"/>
    <w:tmpl w:val="E5D49140"/>
    <w:lvl w:ilvl="0" w:tplc="5B5A114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C737F"/>
    <w:multiLevelType w:val="hybridMultilevel"/>
    <w:tmpl w:val="ACC45744"/>
    <w:lvl w:ilvl="0" w:tplc="DD362382">
      <w:start w:val="1"/>
      <w:numFmt w:val="decimal"/>
      <w:lvlText w:val="%1"/>
      <w:lvlJc w:val="left"/>
      <w:pPr>
        <w:tabs>
          <w:tab w:val="num" w:pos="2345"/>
        </w:tabs>
        <w:ind w:left="2345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5"/>
        </w:tabs>
        <w:ind w:left="52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5"/>
        </w:tabs>
        <w:ind w:left="73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67D36608"/>
    <w:multiLevelType w:val="hybridMultilevel"/>
    <w:tmpl w:val="5E2E6700"/>
    <w:lvl w:ilvl="0" w:tplc="AF8CF8CC">
      <w:start w:val="1"/>
      <w:numFmt w:val="decimal"/>
      <w:lvlText w:val="%1"/>
      <w:lvlJc w:val="left"/>
      <w:pPr>
        <w:tabs>
          <w:tab w:val="num" w:pos="2345"/>
        </w:tabs>
        <w:ind w:left="2345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5"/>
        </w:tabs>
        <w:ind w:left="52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5"/>
        </w:tabs>
        <w:ind w:left="73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BF"/>
    <w:rsid w:val="00180F2D"/>
    <w:rsid w:val="00A45517"/>
    <w:rsid w:val="00B3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6DA63-BF96-41B8-94C2-A7FAA91C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5B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33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tavnik@tcnordproject.ru" TargetMode="External"/><Relationship Id="rId13" Type="http://schemas.openxmlformats.org/officeDocument/2006/relationships/hyperlink" Target="mailto:shamov82@mail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a@tcnordproject.ru" TargetMode="External"/><Relationship Id="rId12" Type="http://schemas.openxmlformats.org/officeDocument/2006/relationships/hyperlink" Target="mailto:v.anisimov@scnp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e.razgovorova@tcnordproject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.vasilev@tcnordproject.ru" TargetMode="External"/><Relationship Id="rId11" Type="http://schemas.openxmlformats.org/officeDocument/2006/relationships/hyperlink" Target="mailto:k.gusakov@tcnordproject.ru" TargetMode="External"/><Relationship Id="rId5" Type="http://schemas.openxmlformats.org/officeDocument/2006/relationships/hyperlink" Target="mailto:d.kuzmin@tcnordproject.ru" TargetMode="External"/><Relationship Id="rId15" Type="http://schemas.openxmlformats.org/officeDocument/2006/relationships/hyperlink" Target="mailto:a.korostelev@ashipping.ru" TargetMode="External"/><Relationship Id="rId10" Type="http://schemas.openxmlformats.org/officeDocument/2006/relationships/hyperlink" Target="mailto:secretary@tcnordprojec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fety@tcnordproject.ru" TargetMode="External"/><Relationship Id="rId14" Type="http://schemas.openxmlformats.org/officeDocument/2006/relationships/hyperlink" Target="mailto:d.nezova@tcnordprojec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МП</dc:creator>
  <cp:keywords/>
  <dc:description/>
  <cp:lastModifiedBy>МП</cp:lastModifiedBy>
  <cp:revision>1</cp:revision>
  <dcterms:created xsi:type="dcterms:W3CDTF">2024-10-11T08:39:00Z</dcterms:created>
  <dcterms:modified xsi:type="dcterms:W3CDTF">2024-10-11T08:40:00Z</dcterms:modified>
</cp:coreProperties>
</file>