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[15], [16].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[23], [33].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E2 termina en evento de fin; la flecha punteada es un flujo de mensaje.</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de prueba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[29], [31].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