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977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023"/>
      </w:tblGrid>
      <w:tr>
        <w:trPr>
          <w:trHeight w:val="15193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 w:val="false"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Greetings! I am experienced Ruby on Rails developer, proficient in back-end development using Rails framework. Skilled in working with Ruby and integrating with various APIs.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Employment history and Technical experience: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 w:eastAsia="SimSun" w:cs="SimSun"/>
                <w:b w:val="false"/>
                <w:b w:val="false"/>
                <w:bCs/>
                <w:i w:val="false"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(October 2022 - until now)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 in a startup related to the creation of a mobile application.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mobile app services in the backend from scratch;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hasura graphQL Engine instead of RESTapi;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Connecting and working with the API inside and outside of server services;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working with hasura actions and event triggers;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the KISS programming principle and Model-View-Presenter (MVP) design pattern;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kubesphere for application deployment and gitlab for version management;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with sidekiq workers, and non-relational Redis database.</w:t>
            </w:r>
          </w:p>
          <w:p>
            <w:pPr>
              <w:pStyle w:val="Normal"/>
              <w:widowControl w:val="false"/>
              <w:spacing w:lineRule="auto" w:line="276" w:before="0" w:after="75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sz w:val="26"/>
                <w:szCs w:val="26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(February 2022 - September 2022)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283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in a small team related to the development of applications and systems from the beginning to the completion of the project.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Object Relational Mapping through ActiveRecord framework to create and work with databases: Creating of databases, filling in test data for manual testing. Creating migrations, modifying models and validations. Seeding databases;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Active Record Associations: establishing relationships between tables (belongs_to, has_one, has_many, has_many :through, has_one: through, has_and_belongs_to_many);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 admin panel, user, user-related databases (for example, a store, goods, posts, comments, etc.). Creation and modification of registration forms. Creation of functionality and interface for user interaction with objects and with other users;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Adding mail functionality and the ability to add multimedia content to the project using the libraries(gems);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 Routing: Creating controllers and configuring routes;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modifying views using erb and slim;Creating and modifying helpers, partials and flash;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custom cascading style sheets(CSS) and JavaScript for basic front-end;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development(TDD)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April 2022)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Style w:val="InternetLink"/>
                <w:rFonts w:eastAsia="宋体" w:cs="" w:cstheme="minorBidi" w:eastAsiaTheme="minorEastAsia"/>
                <w:i w:val="false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  <w:p>
            <w:pPr>
              <w:pStyle w:val="TextBody"/>
              <w:widowControl w:val="false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worked in law. I started as a paralegal and ended up as the head of a legal branch. By the end of my career, I was looking for ways to program legal processes and was decomposing tasks for financial analysis of companies to increase profits.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Relevant to RoR developer analytical and soft skills: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the company, profits, losses and solvency;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real estate, securities and accounts receivable;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Negotiating and resolving disagreements during the litigation and teamwork;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Decomposition of complex tasks and distribution of roles among team members;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Analysis of contracts, agreements, court decisions, formulation of conclusions and generalization of judicial practice;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Setting tasks for the development department to automate the team's work processes;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Participation in auctions for the sale of bankrupt property, analysis of bidders.</w:t>
            </w:r>
          </w:p>
          <w:p>
            <w:pPr>
              <w:pStyle w:val="TextBody"/>
              <w:widowControl w:val="false"/>
              <w:spacing w:before="0" w:after="0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3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Technical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809"/>
        </w:tabs>
        <w:ind w:left="80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69"/>
        </w:tabs>
        <w:ind w:left="116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29"/>
        </w:tabs>
        <w:ind w:left="152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89"/>
        </w:tabs>
        <w:ind w:left="188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49"/>
        </w:tabs>
        <w:ind w:left="224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09"/>
        </w:tabs>
        <w:ind w:left="260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69"/>
        </w:tabs>
        <w:ind w:left="296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29"/>
        </w:tabs>
        <w:ind w:left="332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89"/>
        </w:tabs>
        <w:ind w:left="3689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  <w:rPr>
        <w:sz w:val="16"/>
        <w:szCs w:val="16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829"/>
        </w:tabs>
        <w:ind w:left="82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89"/>
        </w:tabs>
        <w:ind w:left="118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49"/>
        </w:tabs>
        <w:ind w:left="154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09"/>
        </w:tabs>
        <w:ind w:left="190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69"/>
        </w:tabs>
        <w:ind w:left="226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29"/>
        </w:tabs>
        <w:ind w:left="262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89"/>
        </w:tabs>
        <w:ind w:left="298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49"/>
        </w:tabs>
        <w:ind w:left="334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09"/>
        </w:tabs>
        <w:ind w:left="3709" w:hanging="360"/>
      </w:pPr>
      <w:rPr>
        <w:sz w:val="16"/>
        <w:szCs w:val="16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ike.godunoff2020@gmail.com? subject=Vacancy matter" TargetMode="External"/><Relationship Id="rId4" Type="http://schemas.openxmlformats.org/officeDocument/2006/relationships/hyperlink" Target="https://goodprogrammer.ru/" TargetMode="External"/><Relationship Id="rId5" Type="http://schemas.openxmlformats.org/officeDocument/2006/relationships/hyperlink" Target="https://www.legalenglishcentr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LibreOffice/7.3.7.2$Linux_X86_64 LibreOffice_project/30$Build-2</Application>
  <AppVersion>15.0000</AppVersion>
  <Pages>2</Pages>
  <Words>566</Words>
  <Characters>3470</Characters>
  <CharactersWithSpaces>3927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2023-07-17T14:39:21Z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