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ED" w:rsidRDefault="002C1173" w:rsidP="002C1173">
      <w:pPr>
        <w:jc w:val="center"/>
      </w:pPr>
      <w:r>
        <w:t>IGN Code Foo Test</w:t>
      </w:r>
    </w:p>
    <w:p w:rsidR="002C1173" w:rsidRDefault="002C1173" w:rsidP="002C1173">
      <w:pPr>
        <w:jc w:val="center"/>
      </w:pPr>
    </w:p>
    <w:p w:rsidR="002C1173" w:rsidRDefault="002C1173" w:rsidP="002C1173">
      <w:pPr>
        <w:ind w:left="360"/>
        <w:jc w:val="center"/>
      </w:pPr>
      <w:r>
        <w:rPr>
          <w:noProof/>
        </w:rPr>
        <w:drawing>
          <wp:inline distT="0" distB="0" distL="0" distR="0">
            <wp:extent cx="4012815" cy="2504360"/>
            <wp:effectExtent l="19050" t="0" r="6735" b="0"/>
            <wp:docPr id="1" name="Picture 1" descr="C:\Users\Michael\Desktop\Scroo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Scroo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36" cy="250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173" w:rsidRDefault="002C1173" w:rsidP="002C1173">
      <w:pPr>
        <w:pStyle w:val="ListParagraph"/>
        <w:numPr>
          <w:ilvl w:val="0"/>
          <w:numId w:val="2"/>
        </w:numPr>
      </w:pPr>
      <w:r>
        <w:t>How many pennies can fit on the Golden Gate Bridge?</w:t>
      </w:r>
    </w:p>
    <w:p w:rsidR="002C1173" w:rsidRDefault="002C1173" w:rsidP="002C1173">
      <w:pPr>
        <w:pStyle w:val="ListParagraph"/>
        <w:numPr>
          <w:ilvl w:val="0"/>
          <w:numId w:val="3"/>
        </w:numPr>
      </w:pPr>
      <w:r>
        <w:t>Assuming that the conditions of the Golden Gate bridge are optimal (no wind, no motion, no cars, no kids playing with my coins!)</w:t>
      </w:r>
    </w:p>
    <w:p w:rsidR="002C1173" w:rsidRDefault="002C1173" w:rsidP="002C1173">
      <w:pPr>
        <w:pStyle w:val="ListParagraph"/>
        <w:numPr>
          <w:ilvl w:val="0"/>
          <w:numId w:val="3"/>
        </w:numPr>
      </w:pPr>
      <w:r>
        <w:t>The bridge’s dimensions from toll booth to toll booth are 2,788 m while the width of the bridge is 27 m.</w:t>
      </w:r>
    </w:p>
    <w:p w:rsidR="00D83500" w:rsidRDefault="002C1173" w:rsidP="002C1173">
      <w:pPr>
        <w:pStyle w:val="ListParagraph"/>
        <w:numPr>
          <w:ilvl w:val="0"/>
          <w:numId w:val="3"/>
        </w:numPr>
      </w:pPr>
      <w:r>
        <w:t>This computes to 75,276 m of ground area</w:t>
      </w:r>
    </w:p>
    <w:p w:rsidR="002C1173" w:rsidRDefault="00050FC0" w:rsidP="002C1173">
      <w:pPr>
        <w:pStyle w:val="ListParagraph"/>
        <w:numPr>
          <w:ilvl w:val="0"/>
          <w:numId w:val="3"/>
        </w:numPr>
      </w:pPr>
      <w:r>
        <w:t>Unfortunately, since the bridge has a live load capacity per lineal foot of 1,814.4 kg, we may only add this much pennies per lineal foot.</w:t>
      </w:r>
      <w:r w:rsidR="002C1173">
        <w:t xml:space="preserve"> </w:t>
      </w:r>
    </w:p>
    <w:p w:rsidR="00D83500" w:rsidRDefault="00D83500" w:rsidP="002C1173">
      <w:pPr>
        <w:pStyle w:val="ListParagraph"/>
        <w:numPr>
          <w:ilvl w:val="0"/>
          <w:numId w:val="3"/>
        </w:numPr>
      </w:pPr>
      <w:r>
        <w:t>Pennies are .0025kg each, therefore one lineal foot of the bridge may contain 725,760 pennies.</w:t>
      </w:r>
    </w:p>
    <w:p w:rsidR="00D83500" w:rsidRDefault="00D83500" w:rsidP="002C1173">
      <w:pPr>
        <w:pStyle w:val="ListParagraph"/>
        <w:numPr>
          <w:ilvl w:val="0"/>
          <w:numId w:val="3"/>
        </w:numPr>
      </w:pPr>
      <w:r>
        <w:t>75,276 meters converts to 246,968.504 square feet</w:t>
      </w:r>
    </w:p>
    <w:p w:rsidR="00D83500" w:rsidRDefault="00D83500" w:rsidP="002C1173">
      <w:pPr>
        <w:pStyle w:val="ListParagraph"/>
        <w:numPr>
          <w:ilvl w:val="0"/>
          <w:numId w:val="3"/>
        </w:numPr>
      </w:pPr>
      <w:r>
        <w:t>Multiply by this by the number of pennies you may have per lineal foot and you get 179,239,861,463.04 pennies.</w:t>
      </w:r>
    </w:p>
    <w:p w:rsidR="00D83500" w:rsidRDefault="00D83500" w:rsidP="00D83500">
      <w:pPr>
        <w:pStyle w:val="ListParagraph"/>
        <w:numPr>
          <w:ilvl w:val="0"/>
          <w:numId w:val="2"/>
        </w:numPr>
      </w:pPr>
      <w:r>
        <w:t>16:9 ratio images in 12 increments can be in dimensions of 1920x1080, 1280x720 and 1600x900</w:t>
      </w:r>
      <w:r w:rsidR="001379AD">
        <w:t>.</w:t>
      </w:r>
    </w:p>
    <w:p w:rsidR="001379AD" w:rsidRDefault="001379AD" w:rsidP="00D83500">
      <w:pPr>
        <w:pStyle w:val="ListParagraph"/>
        <w:numPr>
          <w:ilvl w:val="0"/>
          <w:numId w:val="2"/>
        </w:numPr>
      </w:pPr>
      <w:r>
        <w:lastRenderedPageBreak/>
        <w:t xml:space="preserve">I have attached a file named IGN.java that demonstrates the minimum amount of moves required for a knight to traverse a chess board is 21 if there are no overlaps. </w:t>
      </w: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79AD" w:rsidRDefault="001379AD" w:rsidP="001379AD">
      <w:pPr>
        <w:pStyle w:val="ListParagraph"/>
        <w:numPr>
          <w:ilvl w:val="1"/>
          <w:numId w:val="2"/>
        </w:numPr>
      </w:pPr>
      <w:r>
        <w:t>The x axis represents the move number while the y axis represents the number of spaces covered.</w:t>
      </w:r>
    </w:p>
    <w:p w:rsidR="001379AD" w:rsidRDefault="001379AD" w:rsidP="001379AD">
      <w:pPr>
        <w:pStyle w:val="ListParagraph"/>
        <w:numPr>
          <w:ilvl w:val="1"/>
          <w:numId w:val="2"/>
        </w:numPr>
      </w:pPr>
      <w:r>
        <w:t>We can see that the first move will naturally cover 4 spaces; this is due to the design of a knight’s movement.</w:t>
      </w:r>
    </w:p>
    <w:p w:rsidR="001379AD" w:rsidRDefault="001379AD" w:rsidP="001379AD">
      <w:pPr>
        <w:pStyle w:val="ListParagraph"/>
        <w:numPr>
          <w:ilvl w:val="2"/>
          <w:numId w:val="2"/>
        </w:numPr>
      </w:pPr>
      <w:r>
        <w:t>Knights move 4 unique spaces on their first move and then 3 thereafter since the root space that is landed on is used as the root of the next move.</w:t>
      </w:r>
    </w:p>
    <w:p w:rsidR="006A2D0A" w:rsidRDefault="00EB0E5B" w:rsidP="006A2D0A">
      <w:pPr>
        <w:pStyle w:val="ListParagraph"/>
        <w:numPr>
          <w:ilvl w:val="0"/>
          <w:numId w:val="2"/>
        </w:numPr>
      </w:pPr>
      <w:r>
        <w:t>I have attached a text adventure game called “Adventure.java.” Please Check it out.</w:t>
      </w:r>
    </w:p>
    <w:p w:rsidR="001379AD" w:rsidRDefault="001379AD" w:rsidP="001379AD"/>
    <w:sectPr w:rsidR="001379AD" w:rsidSect="00FA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D02"/>
    <w:multiLevelType w:val="hybridMultilevel"/>
    <w:tmpl w:val="7364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519FD"/>
    <w:multiLevelType w:val="hybridMultilevel"/>
    <w:tmpl w:val="9C18DEFC"/>
    <w:lvl w:ilvl="0" w:tplc="01986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4B1F76"/>
    <w:multiLevelType w:val="hybridMultilevel"/>
    <w:tmpl w:val="515A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2C1173"/>
    <w:rsid w:val="00050FC0"/>
    <w:rsid w:val="001379AD"/>
    <w:rsid w:val="002706E8"/>
    <w:rsid w:val="002C1173"/>
    <w:rsid w:val="003965EA"/>
    <w:rsid w:val="00546D82"/>
    <w:rsid w:val="006A2D0A"/>
    <w:rsid w:val="00C83C2D"/>
    <w:rsid w:val="00D338EA"/>
    <w:rsid w:val="00D83500"/>
    <w:rsid w:val="00EB0E5B"/>
    <w:rsid w:val="00FA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spaces covered</c:v>
                </c:pt>
              </c:strCache>
            </c:strRef>
          </c:tx>
          <c:marker>
            <c:symbol val="none"/>
          </c:marker>
          <c:cat>
            <c:numRef>
              <c:f>Sheet1!$A$2:$A$23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</c:numCache>
            </c:numRef>
          </c:val>
        </c:ser>
        <c:marker val="1"/>
        <c:axId val="46024192"/>
        <c:axId val="46025728"/>
      </c:lineChart>
      <c:catAx>
        <c:axId val="46024192"/>
        <c:scaling>
          <c:orientation val="minMax"/>
        </c:scaling>
        <c:axPos val="b"/>
        <c:numFmt formatCode="General" sourceLinked="1"/>
        <c:tickLblPos val="nextTo"/>
        <c:crossAx val="46025728"/>
        <c:crosses val="autoZero"/>
        <c:auto val="1"/>
        <c:lblAlgn val="ctr"/>
        <c:lblOffset val="100"/>
      </c:catAx>
      <c:valAx>
        <c:axId val="46025728"/>
        <c:scaling>
          <c:orientation val="minMax"/>
        </c:scaling>
        <c:axPos val="l"/>
        <c:majorGridlines/>
        <c:numFmt formatCode="General" sourceLinked="1"/>
        <c:tickLblPos val="nextTo"/>
        <c:crossAx val="460241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2011-06-05T19:35:00Z</dcterms:created>
  <dcterms:modified xsi:type="dcterms:W3CDTF">2011-06-06T04:44:00Z</dcterms:modified>
</cp:coreProperties>
</file>