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right="0" w:firstLine="720"/>
        <w:jc w:val="center"/>
        <w:rPr/>
      </w:pPr>
      <w:r w:rsidDel="00000000" w:rsidR="00000000" w:rsidRPr="00000000">
        <w:rPr>
          <w:b w:val="1"/>
          <w:sz w:val="34"/>
          <w:szCs w:val="34"/>
          <w:rtl w:val="0"/>
        </w:rPr>
        <w:t xml:space="preserve">Mike Barberry</w:t>
      </w:r>
      <w:r w:rsidDel="00000000" w:rsidR="00000000" w:rsidRPr="00000000">
        <w:rPr>
          <w:b w:val="1"/>
          <w:sz w:val="32"/>
          <w:szCs w:val="32"/>
          <w:rtl w:val="0"/>
        </w:rPr>
        <w:t xml:space="preserve"> </w:t>
      </w:r>
      <w:r w:rsidDel="00000000" w:rsidR="00000000" w:rsidRPr="00000000">
        <w:rPr>
          <w:rtl w:val="0"/>
        </w:rPr>
        <w:t xml:space="preserve">  </w:t>
      </w:r>
    </w:p>
    <w:p w:rsidR="00000000" w:rsidDel="00000000" w:rsidP="00000000" w:rsidRDefault="00000000" w:rsidRPr="00000000" w14:paraId="00000002">
      <w:pPr>
        <w:ind w:left="-720" w:right="0" w:firstLine="720"/>
        <w:jc w:val="center"/>
        <w:rPr>
          <w:b w:val="1"/>
          <w:sz w:val="34"/>
          <w:szCs w:val="34"/>
        </w:rPr>
      </w:pPr>
      <w:hyperlink r:id="rId6">
        <w:r w:rsidDel="00000000" w:rsidR="00000000" w:rsidRPr="00000000">
          <w:rPr>
            <w:color w:val="1155cc"/>
            <w:rtl w:val="0"/>
          </w:rPr>
          <w:t xml:space="preserve">mbarberry15@gmail.com</w:t>
        </w:r>
      </w:hyperlink>
      <w:r w:rsidDel="00000000" w:rsidR="00000000" w:rsidRPr="00000000">
        <w:rPr>
          <w:rtl w:val="0"/>
        </w:rPr>
        <w:t xml:space="preserve">   |   (971) 977-2927</w:t>
      </w:r>
      <w:r w:rsidDel="00000000" w:rsidR="00000000" w:rsidRPr="00000000">
        <w:rPr>
          <w:rtl w:val="0"/>
        </w:rPr>
      </w:r>
    </w:p>
    <w:p w:rsidR="00000000" w:rsidDel="00000000" w:rsidP="00000000" w:rsidRDefault="00000000" w:rsidRPr="00000000" w14:paraId="00000003">
      <w:pPr>
        <w:ind w:left="-720" w:right="0" w:firstLine="720"/>
        <w:jc w:val="center"/>
        <w:rPr/>
      </w:pPr>
      <w:hyperlink r:id="rId7">
        <w:r w:rsidDel="00000000" w:rsidR="00000000" w:rsidRPr="00000000">
          <w:rPr>
            <w:color w:val="1155cc"/>
            <w:rtl w:val="0"/>
          </w:rPr>
          <w:t xml:space="preserve">GitHub</w:t>
        </w:r>
      </w:hyperlink>
      <w:r w:rsidDel="00000000" w:rsidR="00000000" w:rsidRPr="00000000">
        <w:rPr>
          <w:rtl w:val="0"/>
        </w:rPr>
        <w:t xml:space="preserve">   |   </w:t>
      </w:r>
      <w:hyperlink r:id="rId8">
        <w:r w:rsidDel="00000000" w:rsidR="00000000" w:rsidRPr="00000000">
          <w:rPr>
            <w:color w:val="1155cc"/>
            <w:rtl w:val="0"/>
          </w:rPr>
          <w:t xml:space="preserve">LinkedIn</w:t>
        </w:r>
      </w:hyperlink>
      <w:r w:rsidDel="00000000" w:rsidR="00000000" w:rsidRPr="00000000">
        <w:rPr>
          <w:rtl w:val="0"/>
        </w:rPr>
        <w:t xml:space="preserve">                                                                                                             </w:t>
      </w:r>
    </w:p>
    <w:p w:rsidR="00000000" w:rsidDel="00000000" w:rsidP="00000000" w:rsidRDefault="00000000" w:rsidRPr="00000000" w14:paraId="00000004">
      <w:pPr>
        <w:spacing w:line="335.99999999999994" w:lineRule="auto"/>
        <w:rPr/>
      </w:pPr>
      <w:r w:rsidDel="00000000" w:rsidR="00000000" w:rsidRPr="00000000">
        <w:rPr>
          <w:rtl w:val="0"/>
        </w:rPr>
      </w:r>
    </w:p>
    <w:p w:rsidR="00000000" w:rsidDel="00000000" w:rsidP="00000000" w:rsidRDefault="00000000" w:rsidRPr="00000000" w14:paraId="00000005">
      <w:pPr>
        <w:spacing w:line="335.99999999999994" w:lineRule="auto"/>
        <w:jc w:val="center"/>
        <w:rPr>
          <w:b w:val="1"/>
          <w:sz w:val="26"/>
          <w:szCs w:val="26"/>
        </w:rPr>
      </w:pPr>
      <w:r w:rsidDel="00000000" w:rsidR="00000000" w:rsidRPr="00000000">
        <w:rPr>
          <w:b w:val="1"/>
          <w:sz w:val="26"/>
          <w:szCs w:val="26"/>
          <w:rtl w:val="0"/>
        </w:rPr>
        <w:t xml:space="preserve">Software Engineer</w:t>
      </w:r>
    </w:p>
    <w:p w:rsidR="00000000" w:rsidDel="00000000" w:rsidP="00000000" w:rsidRDefault="00000000" w:rsidRPr="00000000" w14:paraId="00000006">
      <w:pPr>
        <w:spacing w:line="335.99999999999994"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 xml:space="preserve">Experienced software engineer adept at consistently delivering reliable software from ambiguous requirements on tight deadlines using diverse technologies. Accomplished problem-solver with sharp intuition and ability to empathize with stakeholder perspectives. </w:t>
      </w:r>
    </w:p>
    <w:p w:rsidR="00000000" w:rsidDel="00000000" w:rsidP="00000000" w:rsidRDefault="00000000" w:rsidRPr="00000000" w14:paraId="00000008">
      <w:pPr>
        <w:pBdr>
          <w:bottom w:color="000000" w:space="2" w:sz="8" w:val="single"/>
        </w:pBdr>
        <w:jc w:val="center"/>
        <w:rPr/>
      </w:pPr>
      <w:r w:rsidDel="00000000" w:rsidR="00000000" w:rsidRPr="00000000">
        <w:rPr>
          <w:rtl w:val="0"/>
        </w:rPr>
      </w:r>
    </w:p>
    <w:p w:rsidR="00000000" w:rsidDel="00000000" w:rsidP="00000000" w:rsidRDefault="00000000" w:rsidRPr="00000000" w14:paraId="00000009">
      <w:pPr>
        <w:pBdr>
          <w:bottom w:color="000000" w:space="2" w:sz="8" w:val="single"/>
        </w:pBdr>
        <w:jc w:val="center"/>
        <w:rPr/>
      </w:pPr>
      <w:r w:rsidDel="00000000" w:rsidR="00000000" w:rsidRPr="00000000">
        <w:rPr>
          <w:rtl w:val="0"/>
        </w:rPr>
        <w:t xml:space="preserve">TECHNICAL SKILLS</w:t>
      </w:r>
    </w:p>
    <w:p w:rsidR="00000000" w:rsidDel="00000000" w:rsidP="00000000" w:rsidRDefault="00000000" w:rsidRPr="00000000" w14:paraId="0000000A">
      <w:pPr>
        <w:rPr>
          <w:sz w:val="4"/>
          <w:szCs w:val="4"/>
        </w:rPr>
      </w:pPr>
      <w:r w:rsidDel="00000000" w:rsidR="00000000" w:rsidRPr="00000000">
        <w:rPr>
          <w:rtl w:val="0"/>
        </w:rPr>
      </w:r>
    </w:p>
    <w:p w:rsidR="00000000" w:rsidDel="00000000" w:rsidP="00000000" w:rsidRDefault="00000000" w:rsidRPr="00000000" w14:paraId="0000000B">
      <w:pPr>
        <w:rPr>
          <w:sz w:val="6"/>
          <w:szCs w:val="6"/>
        </w:rPr>
        <w:sectPr>
          <w:pgSz w:h="15840" w:w="12240" w:orient="portrait"/>
          <w:pgMar w:bottom="288" w:top="288" w:left="720" w:right="720" w:header="144" w:footer="144"/>
          <w:pgNumType w:start="1"/>
        </w:sectPr>
      </w:pPr>
      <w:r w:rsidDel="00000000" w:rsidR="00000000" w:rsidRPr="00000000">
        <w:rPr>
          <w:rtl w:val="0"/>
        </w:rPr>
      </w:r>
    </w:p>
    <w:p w:rsidR="00000000" w:rsidDel="00000000" w:rsidP="00000000" w:rsidRDefault="00000000" w:rsidRPr="00000000" w14:paraId="0000000C">
      <w:pPr>
        <w:spacing w:line="408" w:lineRule="auto"/>
        <w:rPr/>
      </w:pPr>
      <w:r w:rsidDel="00000000" w:rsidR="00000000" w:rsidRPr="00000000">
        <w:rPr>
          <w:b w:val="1"/>
          <w:rtl w:val="0"/>
        </w:rPr>
        <w:t xml:space="preserve">Languages:  </w:t>
      </w:r>
      <w:r w:rsidDel="00000000" w:rsidR="00000000" w:rsidRPr="00000000">
        <w:rPr>
          <w:rtl w:val="0"/>
        </w:rPr>
        <w:t xml:space="preserve">Python,  JavaScript,  SQL,  HTML/CSS,  MongoDB QL,  Bash,  Go</w:t>
      </w:r>
    </w:p>
    <w:p w:rsidR="00000000" w:rsidDel="00000000" w:rsidP="00000000" w:rsidRDefault="00000000" w:rsidRPr="00000000" w14:paraId="0000000D">
      <w:pPr>
        <w:spacing w:line="408" w:lineRule="auto"/>
        <w:rPr/>
      </w:pPr>
      <w:r w:rsidDel="00000000" w:rsidR="00000000" w:rsidRPr="00000000">
        <w:rPr>
          <w:b w:val="1"/>
          <w:rtl w:val="0"/>
        </w:rPr>
        <w:t xml:space="preserve">Libraries/Frameworks:</w:t>
      </w:r>
      <w:r w:rsidDel="00000000" w:rsidR="00000000" w:rsidRPr="00000000">
        <w:rPr>
          <w:rtl w:val="0"/>
        </w:rPr>
        <w:t xml:space="preserve">  Node.js,  React.js,  Next.js,  NumPy,  Pandas,  Plotly,  Three.js,  Vue.js,  D3,  Express.js,  Puppeteer,  Pygame,  Scikit-learn,  TypeScript</w:t>
      </w:r>
    </w:p>
    <w:p w:rsidR="00000000" w:rsidDel="00000000" w:rsidP="00000000" w:rsidRDefault="00000000" w:rsidRPr="00000000" w14:paraId="0000000E">
      <w:pPr>
        <w:spacing w:line="408" w:lineRule="auto"/>
        <w:rPr>
          <w:sz w:val="4"/>
          <w:szCs w:val="4"/>
        </w:rPr>
      </w:pPr>
      <w:r w:rsidDel="00000000" w:rsidR="00000000" w:rsidRPr="00000000">
        <w:rPr>
          <w:b w:val="1"/>
          <w:rtl w:val="0"/>
        </w:rPr>
        <w:t xml:space="preserve">Tools &amp; Platforms:</w:t>
      </w:r>
      <w:r w:rsidDel="00000000" w:rsidR="00000000" w:rsidRPr="00000000">
        <w:rPr>
          <w:rtl w:val="0"/>
        </w:rPr>
        <w:t xml:space="preserve">  AWS (API Gateway,  CloudFormation,  CloudFront,  ECS,  IAM,  Lambda,  Route53,  S3, SES,  etc.),  Docker,  Git,  Nginx,  Unix/Linux</w:t>
      </w:r>
      <w:r w:rsidDel="00000000" w:rsidR="00000000" w:rsidRPr="00000000">
        <w:rPr>
          <w:rtl w:val="0"/>
        </w:rPr>
      </w:r>
    </w:p>
    <w:p w:rsidR="00000000" w:rsidDel="00000000" w:rsidP="00000000" w:rsidRDefault="00000000" w:rsidRPr="00000000" w14:paraId="0000000F">
      <w:pPr>
        <w:spacing w:line="408" w:lineRule="auto"/>
        <w:rPr/>
        <w:sectPr>
          <w:type w:val="continuous"/>
          <w:pgSz w:h="15840" w:w="12240" w:orient="portrait"/>
          <w:pgMar w:bottom="288" w:top="288" w:left="720" w:right="720" w:header="144" w:footer="144"/>
          <w:cols w:equalWidth="0" w:num="1">
            <w:col w:space="0" w:w="10800"/>
          </w:cols>
        </w:sectPr>
      </w:pPr>
      <w:r w:rsidDel="00000000" w:rsidR="00000000" w:rsidRPr="00000000">
        <w:rPr>
          <w:b w:val="1"/>
          <w:rtl w:val="0"/>
        </w:rPr>
        <w:t xml:space="preserve">Management + Design: </w:t>
      </w:r>
      <w:r w:rsidDel="00000000" w:rsidR="00000000" w:rsidRPr="00000000">
        <w:rPr>
          <w:rtl w:val="0"/>
        </w:rPr>
        <w:t xml:space="preserve"> Azure DevOps,  Figma,  Jira,  Trello,  Whimsical</w:t>
      </w: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pBdr>
          <w:bottom w:color="000000" w:space="2" w:sz="8" w:val="single"/>
        </w:pBdr>
        <w:jc w:val="center"/>
        <w:rPr>
          <w:b w:val="1"/>
        </w:rPr>
      </w:pPr>
      <w:r w:rsidDel="00000000" w:rsidR="00000000" w:rsidRPr="00000000">
        <w:rPr>
          <w:rtl w:val="0"/>
        </w:rPr>
        <w:t xml:space="preserve">PROFESSIONAL EXPERIENCE</w:t>
      </w:r>
      <w:r w:rsidDel="00000000" w:rsidR="00000000" w:rsidRPr="00000000">
        <w:rPr>
          <w:rtl w:val="0"/>
        </w:rPr>
      </w:r>
    </w:p>
    <w:p w:rsidR="00000000" w:rsidDel="00000000" w:rsidP="00000000" w:rsidRDefault="00000000" w:rsidRPr="00000000" w14:paraId="00000012">
      <w:pPr>
        <w:rPr>
          <w:b w:val="1"/>
          <w:sz w:val="4"/>
          <w:szCs w:val="4"/>
        </w:rPr>
      </w:pPr>
      <w:r w:rsidDel="00000000" w:rsidR="00000000" w:rsidRPr="00000000">
        <w:rPr>
          <w:rtl w:val="0"/>
        </w:rPr>
      </w:r>
    </w:p>
    <w:p w:rsidR="00000000" w:rsidDel="00000000" w:rsidP="00000000" w:rsidRDefault="00000000" w:rsidRPr="00000000" w14:paraId="00000013">
      <w:pPr>
        <w:rPr>
          <w:b w:val="1"/>
          <w:sz w:val="6"/>
          <w:szCs w:val="6"/>
        </w:rPr>
      </w:pPr>
      <w:r w:rsidDel="00000000" w:rsidR="00000000" w:rsidRPr="00000000">
        <w:rPr>
          <w:rtl w:val="0"/>
        </w:rPr>
      </w:r>
    </w:p>
    <w:p w:rsidR="00000000" w:rsidDel="00000000" w:rsidP="00000000" w:rsidRDefault="00000000" w:rsidRPr="00000000" w14:paraId="00000014">
      <w:pPr>
        <w:spacing w:line="335.99999999999994" w:lineRule="auto"/>
        <w:rPr>
          <w:b w:val="1"/>
          <w:sz w:val="4"/>
          <w:szCs w:val="4"/>
        </w:rPr>
      </w:pPr>
      <w:r w:rsidDel="00000000" w:rsidR="00000000" w:rsidRPr="00000000">
        <w:rPr>
          <w:b w:val="1"/>
          <w:rtl w:val="0"/>
        </w:rPr>
        <w:t xml:space="preserve">Digital Infuzion   (</w:t>
      </w:r>
      <w:r w:rsidDel="00000000" w:rsidR="00000000" w:rsidRPr="00000000">
        <w:rPr>
          <w:rtl w:val="0"/>
        </w:rPr>
        <w:t xml:space="preserve">Remote</w:t>
      </w:r>
      <w:r w:rsidDel="00000000" w:rsidR="00000000" w:rsidRPr="00000000">
        <w:rPr>
          <w:b w:val="1"/>
          <w:rtl w:val="0"/>
        </w:rPr>
        <w:t xml:space="preserve">)   </w:t>
      </w:r>
      <w:r w:rsidDel="00000000" w:rsidR="00000000" w:rsidRPr="00000000">
        <w:rPr>
          <w:i w:val="1"/>
          <w:rtl w:val="0"/>
        </w:rPr>
        <w:t xml:space="preserve">Software Engineer </w:t>
      </w:r>
      <w:r w:rsidDel="00000000" w:rsidR="00000000" w:rsidRPr="00000000">
        <w:rPr>
          <w:b w:val="1"/>
          <w:i w:val="1"/>
          <w:rtl w:val="0"/>
        </w:rPr>
        <w:t xml:space="preserve"> </w:t>
      </w:r>
      <w:r w:rsidDel="00000000" w:rsidR="00000000" w:rsidRPr="00000000">
        <w:rPr>
          <w:b w:val="1"/>
          <w:rtl w:val="0"/>
        </w:rPr>
        <w:t xml:space="preserve">                                                                  </w:t>
      </w:r>
      <w:r w:rsidDel="00000000" w:rsidR="00000000" w:rsidRPr="00000000">
        <w:rPr>
          <w:rtl w:val="0"/>
        </w:rPr>
        <w:t xml:space="preserve">Dec 2022 – Present</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15">
      <w:pPr>
        <w:spacing w:line="335.99999999999994" w:lineRule="auto"/>
        <w:rPr>
          <w:i w:val="1"/>
          <w:sz w:val="4"/>
          <w:szCs w:val="4"/>
        </w:rPr>
      </w:pPr>
      <w:r w:rsidDel="00000000" w:rsidR="00000000" w:rsidRPr="00000000">
        <w:rPr>
          <w:rtl w:val="0"/>
        </w:rPr>
      </w:r>
    </w:p>
    <w:p w:rsidR="00000000" w:rsidDel="00000000" w:rsidP="00000000" w:rsidRDefault="00000000" w:rsidRPr="00000000" w14:paraId="00000016">
      <w:pPr>
        <w:spacing w:line="335.99999999999994" w:lineRule="auto"/>
        <w:rPr>
          <w:i w:val="1"/>
        </w:rPr>
      </w:pPr>
      <w:r w:rsidDel="00000000" w:rsidR="00000000" w:rsidRPr="00000000">
        <w:rPr>
          <w:i w:val="1"/>
          <w:rtl w:val="0"/>
        </w:rPr>
        <w:t xml:space="preserve">Digital Infuzion is a technology company based on NIH contracts. </w:t>
      </w:r>
      <w:r w:rsidDel="00000000" w:rsidR="00000000" w:rsidRPr="00000000">
        <w:rPr>
          <w:i w:val="1"/>
          <w:rtl w:val="0"/>
        </w:rPr>
        <w:t xml:space="preserve"> </w:t>
      </w:r>
    </w:p>
    <w:p w:rsidR="00000000" w:rsidDel="00000000" w:rsidP="00000000" w:rsidRDefault="00000000" w:rsidRPr="00000000" w14:paraId="00000017">
      <w:pPr>
        <w:spacing w:line="335.99999999999994" w:lineRule="auto"/>
        <w:rPr>
          <w:i w:val="1"/>
          <w:sz w:val="16"/>
          <w:szCs w:val="16"/>
        </w:rPr>
      </w:pPr>
      <w:r w:rsidDel="00000000" w:rsidR="00000000" w:rsidRPr="00000000">
        <w:rPr>
          <w:rtl w:val="0"/>
        </w:rPr>
      </w:r>
    </w:p>
    <w:p w:rsidR="00000000" w:rsidDel="00000000" w:rsidP="00000000" w:rsidRDefault="00000000" w:rsidRPr="00000000" w14:paraId="00000018">
      <w:pPr>
        <w:rPr>
          <w:i w:val="1"/>
          <w:sz w:val="4"/>
          <w:szCs w:val="4"/>
        </w:rPr>
      </w:pPr>
      <w:r w:rsidDel="00000000" w:rsidR="00000000" w:rsidRPr="00000000">
        <w:rPr>
          <w:rtl w:val="0"/>
        </w:rPr>
      </w:r>
    </w:p>
    <w:p w:rsidR="00000000" w:rsidDel="00000000" w:rsidP="00000000" w:rsidRDefault="00000000" w:rsidRPr="00000000" w14:paraId="00000019">
      <w:pPr>
        <w:numPr>
          <w:ilvl w:val="0"/>
          <w:numId w:val="2"/>
        </w:numPr>
        <w:spacing w:line="408" w:lineRule="auto"/>
        <w:ind w:left="720" w:hanging="360"/>
        <w:rPr>
          <w:b w:val="1"/>
        </w:rPr>
      </w:pPr>
      <w:r w:rsidDel="00000000" w:rsidR="00000000" w:rsidRPr="00000000">
        <w:rPr>
          <w:b w:val="1"/>
          <w:rtl w:val="0"/>
        </w:rPr>
        <w:t xml:space="preserve">Automated 508 Compliance Tool: </w:t>
      </w:r>
      <w:r w:rsidDel="00000000" w:rsidR="00000000" w:rsidRPr="00000000">
        <w:rPr>
          <w:rtl w:val="0"/>
        </w:rPr>
        <w:t xml:space="preserve">Automated collection and reporting of Section 508 software accessibility compliance alerts from any website within a tight 3-week timeline, saving the company thousands of dollars in paid subscription services.</w:t>
      </w:r>
    </w:p>
    <w:p w:rsidR="00000000" w:rsidDel="00000000" w:rsidP="00000000" w:rsidRDefault="00000000" w:rsidRPr="00000000" w14:paraId="0000001A">
      <w:pPr>
        <w:numPr>
          <w:ilvl w:val="0"/>
          <w:numId w:val="2"/>
        </w:numPr>
        <w:spacing w:line="408" w:lineRule="auto"/>
        <w:ind w:left="720" w:hanging="360"/>
      </w:pPr>
      <w:r w:rsidDel="00000000" w:rsidR="00000000" w:rsidRPr="00000000">
        <w:rPr>
          <w:b w:val="1"/>
          <w:rtl w:val="0"/>
        </w:rPr>
        <w:t xml:space="preserve">CEIRR</w:t>
      </w:r>
      <w:r w:rsidDel="00000000" w:rsidR="00000000" w:rsidRPr="00000000">
        <w:rPr>
          <w:b w:val="1"/>
          <w:rtl w:val="0"/>
        </w:rPr>
        <w:t xml:space="preserve"> Data Search: </w:t>
      </w:r>
      <w:r w:rsidDel="00000000" w:rsidR="00000000" w:rsidRPr="00000000">
        <w:rPr>
          <w:rtl w:val="0"/>
        </w:rPr>
        <w:t xml:space="preserve">Developed a new version of a visually compelling and highly interactive data search page, drawing from a previous implementation, for a private portal where users can search from over one million records in 30+ project categories within rigorous time constraints.</w:t>
      </w:r>
    </w:p>
    <w:p w:rsidR="00000000" w:rsidDel="00000000" w:rsidP="00000000" w:rsidRDefault="00000000" w:rsidRPr="00000000" w14:paraId="0000001B">
      <w:pPr>
        <w:numPr>
          <w:ilvl w:val="0"/>
          <w:numId w:val="2"/>
        </w:numPr>
        <w:spacing w:line="408" w:lineRule="auto"/>
        <w:ind w:left="720" w:hanging="360"/>
      </w:pPr>
      <w:r w:rsidDel="00000000" w:rsidR="00000000" w:rsidRPr="00000000">
        <w:rPr>
          <w:b w:val="1"/>
          <w:rtl w:val="0"/>
        </w:rPr>
        <w:t xml:space="preserve">Data Visualization - NLP and Scatter Plots:</w:t>
      </w:r>
      <w:r w:rsidDel="00000000" w:rsidR="00000000" w:rsidRPr="00000000">
        <w:rPr>
          <w:rtl w:val="0"/>
        </w:rPr>
        <w:t xml:space="preserve"> Architected data visualizations to gain insight into how over 900 NIH funded grants totaling over 800 million dollars relate to one another using Python and natural language processing (NLP), and created a website where stakeholders can easily access and explore these scatter plots, all within a 4-week deadline.</w:t>
      </w:r>
    </w:p>
    <w:p w:rsidR="00000000" w:rsidDel="00000000" w:rsidP="00000000" w:rsidRDefault="00000000" w:rsidRPr="00000000" w14:paraId="0000001C">
      <w:pPr>
        <w:numPr>
          <w:ilvl w:val="0"/>
          <w:numId w:val="2"/>
        </w:numPr>
        <w:spacing w:line="408" w:lineRule="auto"/>
        <w:ind w:left="720" w:hanging="360"/>
      </w:pPr>
      <w:r w:rsidDel="00000000" w:rsidR="00000000" w:rsidRPr="00000000">
        <w:rPr>
          <w:b w:val="1"/>
          <w:rtl w:val="0"/>
        </w:rPr>
        <w:t xml:space="preserve">Data Visualization - Parallel Coordinates: </w:t>
      </w:r>
      <w:r w:rsidDel="00000000" w:rsidR="00000000" w:rsidRPr="00000000">
        <w:rPr>
          <w:rtl w:val="0"/>
        </w:rPr>
        <w:t xml:space="preserve">Designed and constructed a parallel coordinates chart to elucidate relationships between NIH funded grants totalling approximately one billion dollars and project output, and created a website for stakeholder access and exploration, after processing fragmented data.</w:t>
      </w:r>
    </w:p>
    <w:p w:rsidR="00000000" w:rsidDel="00000000" w:rsidP="00000000" w:rsidRDefault="00000000" w:rsidRPr="00000000" w14:paraId="0000001D">
      <w:pPr>
        <w:numPr>
          <w:ilvl w:val="0"/>
          <w:numId w:val="2"/>
        </w:numPr>
        <w:spacing w:line="408" w:lineRule="auto"/>
        <w:ind w:left="720" w:hanging="360"/>
        <w:rPr>
          <w:b w:val="1"/>
        </w:rPr>
      </w:pPr>
      <w:r w:rsidDel="00000000" w:rsidR="00000000" w:rsidRPr="00000000">
        <w:rPr>
          <w:b w:val="1"/>
          <w:rtl w:val="0"/>
        </w:rPr>
        <w:t xml:space="preserve">Flu Hub: </w:t>
      </w:r>
      <w:r w:rsidDel="00000000" w:rsidR="00000000" w:rsidRPr="00000000">
        <w:rPr>
          <w:rtl w:val="0"/>
        </w:rPr>
        <w:t xml:space="preserve">Engineered a new full-stack NIH website within a demanding 4-sprint deadline, delivering a robust and scalable solution designed to provide resources and information, with a potential user base of over 300 million individuals.</w:t>
      </w:r>
    </w:p>
    <w:p w:rsidR="00000000" w:rsidDel="00000000" w:rsidP="00000000" w:rsidRDefault="00000000" w:rsidRPr="00000000" w14:paraId="0000001E">
      <w:pPr>
        <w:ind w:left="0" w:firstLine="0"/>
        <w:rPr>
          <w:sz w:val="18"/>
          <w:szCs w:val="18"/>
        </w:rPr>
      </w:pPr>
      <w:r w:rsidDel="00000000" w:rsidR="00000000" w:rsidRPr="00000000">
        <w:rPr>
          <w:rtl w:val="0"/>
        </w:rPr>
      </w:r>
    </w:p>
    <w:p w:rsidR="00000000" w:rsidDel="00000000" w:rsidP="00000000" w:rsidRDefault="00000000" w:rsidRPr="00000000" w14:paraId="0000001F">
      <w:pPr>
        <w:spacing w:line="335.99999999999994" w:lineRule="auto"/>
        <w:rPr>
          <w:sz w:val="4"/>
          <w:szCs w:val="4"/>
        </w:rPr>
      </w:pPr>
      <w:r w:rsidDel="00000000" w:rsidR="00000000" w:rsidRPr="00000000">
        <w:rPr>
          <w:b w:val="1"/>
          <w:rtl w:val="0"/>
        </w:rPr>
        <w:t xml:space="preserve">Competitive Solutions   (</w:t>
      </w:r>
      <w:r w:rsidDel="00000000" w:rsidR="00000000" w:rsidRPr="00000000">
        <w:rPr>
          <w:rtl w:val="0"/>
        </w:rPr>
        <w:t xml:space="preserve">Remote</w:t>
      </w:r>
      <w:r w:rsidDel="00000000" w:rsidR="00000000" w:rsidRPr="00000000">
        <w:rPr>
          <w:b w:val="1"/>
          <w:rtl w:val="0"/>
        </w:rPr>
        <w:t xml:space="preserve">)   </w:t>
      </w:r>
      <w:r w:rsidDel="00000000" w:rsidR="00000000" w:rsidRPr="00000000">
        <w:rPr>
          <w:i w:val="1"/>
          <w:rtl w:val="0"/>
        </w:rPr>
        <w:t xml:space="preserve">Software Engineer</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                                           April 2019 – Dec 2022   </w:t>
      </w:r>
      <w:r w:rsidDel="00000000" w:rsidR="00000000" w:rsidRPr="00000000">
        <w:rPr>
          <w:rtl w:val="0"/>
        </w:rPr>
      </w:r>
    </w:p>
    <w:p w:rsidR="00000000" w:rsidDel="00000000" w:rsidP="00000000" w:rsidRDefault="00000000" w:rsidRPr="00000000" w14:paraId="00000020">
      <w:pPr>
        <w:spacing w:line="335.99999999999994" w:lineRule="auto"/>
        <w:rPr>
          <w:i w:val="1"/>
          <w:sz w:val="4"/>
          <w:szCs w:val="4"/>
        </w:rPr>
      </w:pPr>
      <w:r w:rsidDel="00000000" w:rsidR="00000000" w:rsidRPr="00000000">
        <w:rPr>
          <w:rtl w:val="0"/>
        </w:rPr>
      </w:r>
    </w:p>
    <w:p w:rsidR="00000000" w:rsidDel="00000000" w:rsidP="00000000" w:rsidRDefault="00000000" w:rsidRPr="00000000" w14:paraId="00000021">
      <w:pPr>
        <w:spacing w:line="335.99999999999994" w:lineRule="auto"/>
        <w:rPr>
          <w:i w:val="1"/>
        </w:rPr>
      </w:pPr>
      <w:r w:rsidDel="00000000" w:rsidR="00000000" w:rsidRPr="00000000">
        <w:rPr>
          <w:i w:val="1"/>
          <w:rtl w:val="0"/>
        </w:rPr>
        <w:t xml:space="preserve">Competitive Solutions is a technology company that produces their own software and develops solutions for various client contracts</w:t>
      </w:r>
      <w:r w:rsidDel="00000000" w:rsidR="00000000" w:rsidRPr="00000000">
        <w:rPr>
          <w:i w:val="1"/>
          <w:rtl w:val="0"/>
        </w:rPr>
        <w:t xml:space="preserve">.</w:t>
      </w:r>
    </w:p>
    <w:p w:rsidR="00000000" w:rsidDel="00000000" w:rsidP="00000000" w:rsidRDefault="00000000" w:rsidRPr="00000000" w14:paraId="00000022">
      <w:pPr>
        <w:spacing w:line="335.99999999999994" w:lineRule="auto"/>
        <w:rPr>
          <w:i w:val="1"/>
          <w:sz w:val="16"/>
          <w:szCs w:val="16"/>
        </w:rPr>
      </w:pPr>
      <w:r w:rsidDel="00000000" w:rsidR="00000000" w:rsidRPr="00000000">
        <w:rPr>
          <w:rtl w:val="0"/>
        </w:rPr>
      </w:r>
    </w:p>
    <w:p w:rsidR="00000000" w:rsidDel="00000000" w:rsidP="00000000" w:rsidRDefault="00000000" w:rsidRPr="00000000" w14:paraId="00000023">
      <w:pPr>
        <w:spacing w:line="300" w:lineRule="auto"/>
        <w:ind w:left="0" w:firstLine="0"/>
        <w:rPr>
          <w:b w:val="1"/>
          <w:sz w:val="4"/>
          <w:szCs w:val="4"/>
        </w:rPr>
      </w:pPr>
      <w:r w:rsidDel="00000000" w:rsidR="00000000" w:rsidRPr="00000000">
        <w:rPr>
          <w:rtl w:val="0"/>
        </w:rPr>
      </w:r>
    </w:p>
    <w:p w:rsidR="00000000" w:rsidDel="00000000" w:rsidP="00000000" w:rsidRDefault="00000000" w:rsidRPr="00000000" w14:paraId="00000024">
      <w:pPr>
        <w:numPr>
          <w:ilvl w:val="0"/>
          <w:numId w:val="1"/>
        </w:numPr>
        <w:spacing w:line="408" w:lineRule="auto"/>
        <w:ind w:left="720" w:hanging="360"/>
      </w:pPr>
      <w:r w:rsidDel="00000000" w:rsidR="00000000" w:rsidRPr="00000000">
        <w:rPr>
          <w:b w:val="1"/>
          <w:rtl w:val="0"/>
        </w:rPr>
        <w:t xml:space="preserve">Data Sharing with Partner Organization:</w:t>
      </w:r>
      <w:r w:rsidDel="00000000" w:rsidR="00000000" w:rsidRPr="00000000">
        <w:rPr>
          <w:rtl w:val="0"/>
        </w:rPr>
        <w:t xml:space="preserve"> Created AWS S3 buckets, Node.js AWS Lambda functions, and AWS IAM permissions to facilitate secure, authorized data sharing with a partner organization.</w:t>
      </w:r>
      <w:r w:rsidDel="00000000" w:rsidR="00000000" w:rsidRPr="00000000">
        <w:rPr>
          <w:rtl w:val="0"/>
        </w:rPr>
      </w:r>
    </w:p>
    <w:p w:rsidR="00000000" w:rsidDel="00000000" w:rsidP="00000000" w:rsidRDefault="00000000" w:rsidRPr="00000000" w14:paraId="00000025">
      <w:pPr>
        <w:numPr>
          <w:ilvl w:val="0"/>
          <w:numId w:val="1"/>
        </w:numPr>
        <w:spacing w:line="408" w:lineRule="auto"/>
        <w:ind w:left="720" w:hanging="360"/>
        <w:rPr>
          <w:u w:val="none"/>
        </w:rPr>
      </w:pPr>
      <w:r w:rsidDel="00000000" w:rsidR="00000000" w:rsidRPr="00000000">
        <w:rPr>
          <w:b w:val="1"/>
          <w:rtl w:val="0"/>
        </w:rPr>
        <w:t xml:space="preserve">Document Upload:</w:t>
      </w:r>
      <w:r w:rsidDel="00000000" w:rsidR="00000000" w:rsidRPr="00000000">
        <w:rPr>
          <w:rtl w:val="0"/>
        </w:rPr>
        <w:t xml:space="preserve"> Designed and developed a solution for admin users to upload and attach documents to regular user data that included building website pages to perform uploads, creating a new MongoDB collection to store document metadata, crafting server side logic to interact with the new collection and upload documents to AWS S3, and implementing additional features to delete documents, edit metadata, and optionally send emails to other qualified admin during the upload process.</w:t>
      </w:r>
    </w:p>
    <w:p w:rsidR="00000000" w:rsidDel="00000000" w:rsidP="00000000" w:rsidRDefault="00000000" w:rsidRPr="00000000" w14:paraId="00000026">
      <w:pPr>
        <w:numPr>
          <w:ilvl w:val="0"/>
          <w:numId w:val="1"/>
        </w:numPr>
        <w:spacing w:line="408" w:lineRule="auto"/>
        <w:ind w:left="720" w:hanging="360"/>
        <w:rPr>
          <w:u w:val="none"/>
        </w:rPr>
      </w:pPr>
      <w:r w:rsidDel="00000000" w:rsidR="00000000" w:rsidRPr="00000000">
        <w:rPr>
          <w:b w:val="1"/>
          <w:rtl w:val="0"/>
        </w:rPr>
        <w:t xml:space="preserve">NanoID:</w:t>
      </w:r>
      <w:r w:rsidDel="00000000" w:rsidR="00000000" w:rsidRPr="00000000">
        <w:rPr>
          <w:rtl w:val="0"/>
        </w:rPr>
        <w:t xml:space="preserve"> Implemented stakeholder requirement to display short IDs on the website by researching open source libraries, incorporating the chosen tool, updating the website code to show it, modifying the server side logic to automatically add short IDs for new users, crafting a Node.js script to add short IDs to existing user data, and extending the database to include a new property.</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pBdr>
          <w:bottom w:color="000000" w:space="2" w:sz="8" w:val="single"/>
        </w:pBdr>
        <w:jc w:val="center"/>
        <w:rPr/>
      </w:pPr>
      <w:r w:rsidDel="00000000" w:rsidR="00000000" w:rsidRPr="00000000">
        <w:rPr>
          <w:rtl w:val="0"/>
        </w:rPr>
        <w:t xml:space="preserve"> </w:t>
      </w:r>
      <w:r w:rsidDel="00000000" w:rsidR="00000000" w:rsidRPr="00000000">
        <w:rPr>
          <w:rtl w:val="0"/>
        </w:rPr>
        <w:t xml:space="preserve">PERSONAL PROJECTS</w:t>
      </w:r>
    </w:p>
    <w:p w:rsidR="00000000" w:rsidDel="00000000" w:rsidP="00000000" w:rsidRDefault="00000000" w:rsidRPr="00000000" w14:paraId="00000029">
      <w:pPr>
        <w:spacing w:line="360" w:lineRule="auto"/>
        <w:rPr>
          <w:sz w:val="6"/>
          <w:szCs w:val="6"/>
        </w:rPr>
      </w:pPr>
      <w:r w:rsidDel="00000000" w:rsidR="00000000" w:rsidRPr="00000000">
        <w:rPr>
          <w:rtl w:val="0"/>
        </w:rPr>
      </w:r>
    </w:p>
    <w:p w:rsidR="00000000" w:rsidDel="00000000" w:rsidP="00000000" w:rsidRDefault="00000000" w:rsidRPr="00000000" w14:paraId="0000002A">
      <w:pPr>
        <w:spacing w:line="335.99999999999994" w:lineRule="auto"/>
        <w:rPr>
          <w:sz w:val="6"/>
          <w:szCs w:val="6"/>
        </w:rPr>
        <w:sectPr>
          <w:type w:val="continuous"/>
          <w:pgSz w:h="15840" w:w="12240" w:orient="portrait"/>
          <w:pgMar w:bottom="288" w:top="288" w:left="720" w:right="720" w:header="144" w:footer="144"/>
        </w:sectPr>
      </w:pPr>
      <w:r w:rsidDel="00000000" w:rsidR="00000000" w:rsidRPr="00000000">
        <w:rPr>
          <w:rtl w:val="0"/>
        </w:rPr>
      </w:r>
    </w:p>
    <w:p w:rsidR="00000000" w:rsidDel="00000000" w:rsidP="00000000" w:rsidRDefault="00000000" w:rsidRPr="00000000" w14:paraId="0000002B">
      <w:pPr>
        <w:spacing w:line="335.99999999999994" w:lineRule="auto"/>
        <w:jc w:val="center"/>
        <w:rPr>
          <w:b w:val="1"/>
        </w:rPr>
      </w:pPr>
      <w:hyperlink r:id="rId9">
        <w:r w:rsidDel="00000000" w:rsidR="00000000" w:rsidRPr="00000000">
          <w:rPr>
            <w:b w:val="1"/>
            <w:color w:val="1155cc"/>
            <w:u w:val="single"/>
            <w:rtl w:val="0"/>
          </w:rPr>
          <w:t xml:space="preserve">Cat Facts</w:t>
        </w:r>
      </w:hyperlink>
      <w:r w:rsidDel="00000000" w:rsidR="00000000" w:rsidRPr="00000000">
        <w:rPr>
          <w:b w:val="1"/>
          <w:rtl w:val="0"/>
        </w:rPr>
        <w:t xml:space="preserve">  </w:t>
      </w:r>
    </w:p>
    <w:p w:rsidR="00000000" w:rsidDel="00000000" w:rsidP="00000000" w:rsidRDefault="00000000" w:rsidRPr="00000000" w14:paraId="0000002C">
      <w:pPr>
        <w:spacing w:line="335.99999999999994" w:lineRule="auto"/>
        <w:rPr/>
      </w:pPr>
      <w:r w:rsidDel="00000000" w:rsidR="00000000" w:rsidRPr="00000000">
        <w:rPr>
          <w:rtl w:val="0"/>
        </w:rPr>
        <w:t xml:space="preserve">Multithreaded Python Pygame program about cats  </w:t>
      </w:r>
    </w:p>
    <w:p w:rsidR="00000000" w:rsidDel="00000000" w:rsidP="00000000" w:rsidRDefault="00000000" w:rsidRPr="00000000" w14:paraId="0000002D">
      <w:pPr>
        <w:spacing w:line="335.99999999999994" w:lineRule="auto"/>
        <w:rPr/>
      </w:pPr>
      <w:r w:rsidDel="00000000" w:rsidR="00000000" w:rsidRPr="00000000">
        <w:rPr>
          <w:rtl w:val="0"/>
        </w:rPr>
      </w:r>
    </w:p>
    <w:p w:rsidR="00000000" w:rsidDel="00000000" w:rsidP="00000000" w:rsidRDefault="00000000" w:rsidRPr="00000000" w14:paraId="0000002E">
      <w:pPr>
        <w:spacing w:line="335.99999999999994" w:lineRule="auto"/>
        <w:jc w:val="center"/>
        <w:rPr/>
      </w:pPr>
      <w:hyperlink r:id="rId10">
        <w:r w:rsidDel="00000000" w:rsidR="00000000" w:rsidRPr="00000000">
          <w:rPr>
            <w:b w:val="1"/>
            <w:color w:val="1155cc"/>
            <w:u w:val="single"/>
            <w:rtl w:val="0"/>
          </w:rPr>
          <w:t xml:space="preserve">Go Tasker</w:t>
        </w:r>
      </w:hyperlink>
      <w:r w:rsidDel="00000000" w:rsidR="00000000" w:rsidRPr="00000000">
        <w:rPr>
          <w:rtl w:val="0"/>
        </w:rPr>
        <w:t xml:space="preserve">  </w:t>
      </w:r>
    </w:p>
    <w:p w:rsidR="00000000" w:rsidDel="00000000" w:rsidP="00000000" w:rsidRDefault="00000000" w:rsidRPr="00000000" w14:paraId="0000002F">
      <w:pPr>
        <w:spacing w:line="335.99999999999994" w:lineRule="auto"/>
        <w:rPr/>
      </w:pPr>
      <w:r w:rsidDel="00000000" w:rsidR="00000000" w:rsidRPr="00000000">
        <w:rPr>
          <w:rtl w:val="0"/>
        </w:rPr>
        <w:t xml:space="preserve">To do list website made with Go and Vue.js </w:t>
      </w:r>
    </w:p>
    <w:p w:rsidR="00000000" w:rsidDel="00000000" w:rsidP="00000000" w:rsidRDefault="00000000" w:rsidRPr="00000000" w14:paraId="00000030">
      <w:pPr>
        <w:spacing w:line="335.99999999999994" w:lineRule="auto"/>
        <w:jc w:val="center"/>
        <w:rPr/>
      </w:pPr>
      <w:r w:rsidDel="00000000" w:rsidR="00000000" w:rsidRPr="00000000">
        <w:rPr>
          <w:rtl w:val="0"/>
        </w:rPr>
        <w:t xml:space="preserve"> </w:t>
      </w:r>
      <w:hyperlink r:id="rId11">
        <w:r w:rsidDel="00000000" w:rsidR="00000000" w:rsidRPr="00000000">
          <w:rPr>
            <w:b w:val="1"/>
            <w:color w:val="1155cc"/>
            <w:u w:val="single"/>
            <w:rtl w:val="0"/>
          </w:rPr>
          <w:t xml:space="preserve">MikeBarberry.com</w:t>
        </w:r>
      </w:hyperlink>
      <w:r w:rsidDel="00000000" w:rsidR="00000000" w:rsidRPr="00000000">
        <w:rPr>
          <w:rtl w:val="0"/>
        </w:rPr>
        <w:t xml:space="preserve">  </w:t>
      </w:r>
    </w:p>
    <w:p w:rsidR="00000000" w:rsidDel="00000000" w:rsidP="00000000" w:rsidRDefault="00000000" w:rsidRPr="00000000" w14:paraId="00000031">
      <w:pPr>
        <w:spacing w:line="335.99999999999994" w:lineRule="auto"/>
        <w:rPr/>
      </w:pPr>
      <w:r w:rsidDel="00000000" w:rsidR="00000000" w:rsidRPr="00000000">
        <w:rPr>
          <w:rtl w:val="0"/>
        </w:rPr>
        <w:t xml:space="preserve">Personal website featuring a 3D animation   </w:t>
      </w:r>
    </w:p>
    <w:p w:rsidR="00000000" w:rsidDel="00000000" w:rsidP="00000000" w:rsidRDefault="00000000" w:rsidRPr="00000000" w14:paraId="00000032">
      <w:pPr>
        <w:spacing w:line="335.99999999999994" w:lineRule="auto"/>
        <w:rPr/>
      </w:pPr>
      <w:r w:rsidDel="00000000" w:rsidR="00000000" w:rsidRPr="00000000">
        <w:rPr>
          <w:rtl w:val="0"/>
        </w:rPr>
      </w:r>
    </w:p>
    <w:p w:rsidR="00000000" w:rsidDel="00000000" w:rsidP="00000000" w:rsidRDefault="00000000" w:rsidRPr="00000000" w14:paraId="00000033">
      <w:pPr>
        <w:spacing w:line="335.99999999999994" w:lineRule="auto"/>
        <w:jc w:val="center"/>
        <w:rPr/>
      </w:pPr>
      <w:hyperlink r:id="rId12">
        <w:r w:rsidDel="00000000" w:rsidR="00000000" w:rsidRPr="00000000">
          <w:rPr>
            <w:b w:val="1"/>
            <w:color w:val="1155cc"/>
            <w:u w:val="single"/>
            <w:rtl w:val="0"/>
          </w:rPr>
          <w:t xml:space="preserve">Quote Generator</w:t>
        </w:r>
      </w:hyperlink>
      <w:r w:rsidDel="00000000" w:rsidR="00000000" w:rsidRPr="00000000">
        <w:rPr>
          <w:rtl w:val="0"/>
        </w:rPr>
        <w:t xml:space="preserve">  </w:t>
      </w:r>
    </w:p>
    <w:p w:rsidR="00000000" w:rsidDel="00000000" w:rsidP="00000000" w:rsidRDefault="00000000" w:rsidRPr="00000000" w14:paraId="00000034">
      <w:pPr>
        <w:spacing w:line="335.99999999999994" w:lineRule="auto"/>
        <w:rPr/>
        <w:sectPr>
          <w:type w:val="continuous"/>
          <w:pgSz w:h="15840" w:w="12240" w:orient="portrait"/>
          <w:pgMar w:bottom="288" w:top="288" w:left="720" w:right="720" w:header="144" w:footer="144"/>
          <w:cols w:equalWidth="0" w:num="2">
            <w:col w:space="720" w:w="5040"/>
            <w:col w:space="0" w:w="5040"/>
          </w:cols>
        </w:sectPr>
      </w:pPr>
      <w:r w:rsidDel="00000000" w:rsidR="00000000" w:rsidRPr="00000000">
        <w:rPr>
          <w:rtl w:val="0"/>
        </w:rPr>
        <w:t xml:space="preserve">TV show quote website built with custom elements</w:t>
      </w:r>
    </w:p>
    <w:p w:rsidR="00000000" w:rsidDel="00000000" w:rsidP="00000000" w:rsidRDefault="00000000" w:rsidRPr="00000000" w14:paraId="00000035">
      <w:pPr>
        <w:spacing w:line="300" w:lineRule="auto"/>
        <w:jc w:val="center"/>
        <w:rPr/>
      </w:pPr>
      <w:r w:rsidDel="00000000" w:rsidR="00000000" w:rsidRPr="00000000">
        <w:rPr>
          <w:rtl w:val="0"/>
        </w:rPr>
      </w:r>
    </w:p>
    <w:p w:rsidR="00000000" w:rsidDel="00000000" w:rsidP="00000000" w:rsidRDefault="00000000" w:rsidRPr="00000000" w14:paraId="00000036">
      <w:pPr>
        <w:pBdr>
          <w:bottom w:color="000000" w:space="2" w:sz="8" w:val="single"/>
        </w:pBdr>
        <w:jc w:val="center"/>
        <w:rPr/>
      </w:pPr>
      <w:r w:rsidDel="00000000" w:rsidR="00000000" w:rsidRPr="00000000">
        <w:rPr>
          <w:rtl w:val="0"/>
        </w:rPr>
        <w:t xml:space="preserve">EDUCATION</w:t>
      </w:r>
    </w:p>
    <w:p w:rsidR="00000000" w:rsidDel="00000000" w:rsidP="00000000" w:rsidRDefault="00000000" w:rsidRPr="00000000" w14:paraId="00000037">
      <w:pPr>
        <w:rPr>
          <w:b w:val="1"/>
          <w:sz w:val="6"/>
          <w:szCs w:val="6"/>
        </w:rPr>
      </w:pPr>
      <w:r w:rsidDel="00000000" w:rsidR="00000000" w:rsidRPr="00000000">
        <w:rPr>
          <w:rtl w:val="0"/>
        </w:rPr>
      </w:r>
    </w:p>
    <w:p w:rsidR="00000000" w:rsidDel="00000000" w:rsidP="00000000" w:rsidRDefault="00000000" w:rsidRPr="00000000" w14:paraId="00000038">
      <w:pPr>
        <w:spacing w:line="408" w:lineRule="auto"/>
        <w:rPr>
          <w:b w:val="1"/>
        </w:rPr>
      </w:pPr>
      <w:r w:rsidDel="00000000" w:rsidR="00000000" w:rsidRPr="00000000">
        <w:rPr>
          <w:b w:val="1"/>
          <w:rtl w:val="0"/>
        </w:rPr>
        <w:t xml:space="preserve">Flatiron School,  </w:t>
      </w:r>
      <w:r w:rsidDel="00000000" w:rsidR="00000000" w:rsidRPr="00000000">
        <w:rPr>
          <w:rtl w:val="0"/>
        </w:rPr>
        <w:t xml:space="preserve">Software Engineering Bootcamp</w:t>
      </w:r>
      <w:r w:rsidDel="00000000" w:rsidR="00000000" w:rsidRPr="00000000">
        <w:rPr>
          <w:b w:val="1"/>
          <w:rtl w:val="0"/>
        </w:rPr>
        <w:t xml:space="preserve">                                                                     </w:t>
      </w:r>
      <w:r w:rsidDel="00000000" w:rsidR="00000000" w:rsidRPr="00000000">
        <w:rPr>
          <w:rtl w:val="0"/>
        </w:rPr>
        <w:t xml:space="preserve">                  2019  </w:t>
      </w:r>
      <w:r w:rsidDel="00000000" w:rsidR="00000000" w:rsidRPr="00000000">
        <w:rPr>
          <w:b w:val="1"/>
          <w:rtl w:val="0"/>
        </w:rPr>
        <w:t xml:space="preserve">                                                                                                  </w:t>
      </w:r>
    </w:p>
    <w:p w:rsidR="00000000" w:rsidDel="00000000" w:rsidP="00000000" w:rsidRDefault="00000000" w:rsidRPr="00000000" w14:paraId="00000039">
      <w:pPr>
        <w:spacing w:line="408" w:lineRule="auto"/>
        <w:rPr/>
      </w:pPr>
      <w:r w:rsidDel="00000000" w:rsidR="00000000" w:rsidRPr="00000000">
        <w:rPr>
          <w:b w:val="1"/>
          <w:rtl w:val="0"/>
        </w:rPr>
        <w:t xml:space="preserve">University College London, </w:t>
      </w:r>
      <w:r w:rsidDel="00000000" w:rsidR="00000000" w:rsidRPr="00000000">
        <w:rPr>
          <w:rtl w:val="0"/>
        </w:rPr>
        <w:t xml:space="preserve"> M.A. in Philosophy                                                                                          2016               </w:t>
      </w:r>
      <w:r w:rsidDel="00000000" w:rsidR="00000000" w:rsidRPr="00000000">
        <w:rPr>
          <w:b w:val="1"/>
          <w:rtl w:val="0"/>
        </w:rPr>
        <w:t xml:space="preserve">Indiana University Bloomington, </w:t>
      </w:r>
      <w:r w:rsidDel="00000000" w:rsidR="00000000" w:rsidRPr="00000000">
        <w:rPr>
          <w:rtl w:val="0"/>
        </w:rPr>
        <w:t xml:space="preserve"> B.A. in Neuroscience                                                                              2015</w:t>
      </w:r>
    </w:p>
    <w:sectPr>
      <w:type w:val="continuous"/>
      <w:pgSz w:h="15840" w:w="12240" w:orient="portrait"/>
      <w:pgMar w:bottom="288" w:top="288" w:left="720" w:right="720" w:header="144" w:footer="14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ikebarberry.com/" TargetMode="External"/><Relationship Id="rId10" Type="http://schemas.openxmlformats.org/officeDocument/2006/relationships/hyperlink" Target="https://gotaskerweb.netlify.app" TargetMode="External"/><Relationship Id="rId12" Type="http://schemas.openxmlformats.org/officeDocument/2006/relationships/hyperlink" Target="https://show-quote-generator.netlify.app/" TargetMode="External"/><Relationship Id="rId9" Type="http://schemas.openxmlformats.org/officeDocument/2006/relationships/hyperlink" Target="https://replit.com/@MikeBarberry/catfacts?v=1" TargetMode="External"/><Relationship Id="rId5" Type="http://schemas.openxmlformats.org/officeDocument/2006/relationships/styles" Target="styles.xml"/><Relationship Id="rId6" Type="http://schemas.openxmlformats.org/officeDocument/2006/relationships/hyperlink" Target="mailto:mikebarberry@protonmail.com" TargetMode="External"/><Relationship Id="rId7" Type="http://schemas.openxmlformats.org/officeDocument/2006/relationships/hyperlink" Target="https://github.com/mikebarberry" TargetMode="External"/><Relationship Id="rId8" Type="http://schemas.openxmlformats.org/officeDocument/2006/relationships/hyperlink" Target="https://www.linkedin.com/in/mike-barber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